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0"/>
        <w:gridCol w:w="2027"/>
        <w:gridCol w:w="5386"/>
        <w:gridCol w:w="1276"/>
      </w:tblGrid>
      <w:tr w:rsidR="00380C45" w:rsidTr="00EC1E4F">
        <w:tc>
          <w:tcPr>
            <w:tcW w:w="520" w:type="dxa"/>
            <w:shd w:val="clear" w:color="auto" w:fill="A6A6A6" w:themeFill="background1" w:themeFillShade="A6"/>
          </w:tcPr>
          <w:p w:rsidR="00380C45" w:rsidRDefault="00380C45" w:rsidP="00380C45">
            <w:pPr>
              <w:jc w:val="center"/>
            </w:pPr>
            <w:r>
              <w:t>Ref</w:t>
            </w:r>
          </w:p>
        </w:tc>
        <w:tc>
          <w:tcPr>
            <w:tcW w:w="2027" w:type="dxa"/>
            <w:shd w:val="clear" w:color="auto" w:fill="A6A6A6" w:themeFill="background1" w:themeFillShade="A6"/>
          </w:tcPr>
          <w:p w:rsidR="00380C45" w:rsidRDefault="00380C45">
            <w:r>
              <w:t>Milestone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380C45" w:rsidRDefault="00380C45">
            <w:r>
              <w:t>Description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380C45" w:rsidRDefault="00380C45" w:rsidP="00310443">
            <w:pPr>
              <w:jc w:val="center"/>
            </w:pPr>
            <w:r>
              <w:t>Target Date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1</w:t>
            </w:r>
          </w:p>
        </w:tc>
        <w:tc>
          <w:tcPr>
            <w:tcW w:w="2027" w:type="dxa"/>
          </w:tcPr>
          <w:p w:rsidR="00380C45" w:rsidRDefault="0042176E">
            <w:r>
              <w:t>Infrastructure setup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Set up infrastructure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28 Jul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2</w:t>
            </w:r>
          </w:p>
        </w:tc>
        <w:tc>
          <w:tcPr>
            <w:tcW w:w="2027" w:type="dxa"/>
          </w:tcPr>
          <w:p w:rsidR="00380C45" w:rsidRDefault="0042176E">
            <w:r>
              <w:t>Home screen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Logon/logoff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Password reset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View Home screen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2 Aug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3</w:t>
            </w:r>
          </w:p>
        </w:tc>
        <w:tc>
          <w:tcPr>
            <w:tcW w:w="2027" w:type="dxa"/>
          </w:tcPr>
          <w:p w:rsidR="00380C45" w:rsidRDefault="0042176E">
            <w:r>
              <w:t>Agency data upload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Import agency data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(assume database can be blown away and data reloaded to update data at this point??)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11 Aug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4</w:t>
            </w:r>
          </w:p>
        </w:tc>
        <w:tc>
          <w:tcPr>
            <w:tcW w:w="2027" w:type="dxa"/>
          </w:tcPr>
          <w:p w:rsidR="00380C45" w:rsidRDefault="0042176E">
            <w:r>
              <w:t xml:space="preserve">Whole of </w:t>
            </w:r>
            <w:proofErr w:type="spellStart"/>
            <w:r>
              <w:t>Gov</w:t>
            </w:r>
            <w:proofErr w:type="spellEnd"/>
            <w:r>
              <w:t xml:space="preserve"> view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 xml:space="preserve">Display highest level whole of </w:t>
            </w:r>
            <w:proofErr w:type="spellStart"/>
            <w:r>
              <w:t>gov</w:t>
            </w:r>
            <w:proofErr w:type="spellEnd"/>
            <w:r>
              <w:t xml:space="preserve"> chart (slide 2 in </w:t>
            </w:r>
            <w:proofErr w:type="spellStart"/>
            <w:r>
              <w:t>mockup</w:t>
            </w:r>
            <w:proofErr w:type="spellEnd"/>
            <w:r>
              <w:t>)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Might only be one agency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No drilldown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16 Aug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5</w:t>
            </w:r>
          </w:p>
        </w:tc>
        <w:tc>
          <w:tcPr>
            <w:tcW w:w="2027" w:type="dxa"/>
          </w:tcPr>
          <w:p w:rsidR="00380C45" w:rsidRDefault="00310443">
            <w:r>
              <w:t>Agency data update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Import updated data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Release new data for viewing through portal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25 Aug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6</w:t>
            </w:r>
          </w:p>
        </w:tc>
        <w:tc>
          <w:tcPr>
            <w:tcW w:w="2027" w:type="dxa"/>
          </w:tcPr>
          <w:p w:rsidR="00380C45" w:rsidRDefault="0042176E">
            <w:r>
              <w:t>Drill down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Drill down to levels 2 and 3 for an agency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8 Sep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7</w:t>
            </w:r>
          </w:p>
        </w:tc>
        <w:tc>
          <w:tcPr>
            <w:tcW w:w="2027" w:type="dxa"/>
          </w:tcPr>
          <w:p w:rsidR="00380C45" w:rsidRDefault="0042176E">
            <w:r>
              <w:t>Comparisons</w:t>
            </w:r>
          </w:p>
        </w:tc>
        <w:tc>
          <w:tcPr>
            <w:tcW w:w="5386" w:type="dxa"/>
          </w:tcPr>
          <w:p w:rsidR="00380C45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 xml:space="preserve">Display whole of </w:t>
            </w:r>
            <w:proofErr w:type="spellStart"/>
            <w:r>
              <w:t>gov</w:t>
            </w:r>
            <w:proofErr w:type="spellEnd"/>
            <w:r>
              <w:t xml:space="preserve"> comparisons</w:t>
            </w:r>
          </w:p>
          <w:p w:rsidR="0042176E" w:rsidRDefault="0042176E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 xml:space="preserve">(could just be tables of data </w:t>
            </w:r>
            <w:r>
              <w:t>–</w:t>
            </w:r>
            <w:r>
              <w:t xml:space="preserve"> no charts yet)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15 Sep</w:t>
            </w:r>
          </w:p>
        </w:tc>
      </w:tr>
      <w:tr w:rsidR="00380C45" w:rsidTr="00310443">
        <w:tc>
          <w:tcPr>
            <w:tcW w:w="520" w:type="dxa"/>
          </w:tcPr>
          <w:p w:rsidR="00380C45" w:rsidRDefault="00380C45" w:rsidP="00380C45">
            <w:pPr>
              <w:jc w:val="center"/>
            </w:pPr>
            <w:r>
              <w:t>8</w:t>
            </w:r>
          </w:p>
        </w:tc>
        <w:tc>
          <w:tcPr>
            <w:tcW w:w="2027" w:type="dxa"/>
          </w:tcPr>
          <w:p w:rsidR="00380C45" w:rsidRDefault="0042176E">
            <w:r>
              <w:t>Dashboards</w:t>
            </w:r>
          </w:p>
        </w:tc>
        <w:tc>
          <w:tcPr>
            <w:tcW w:w="5386" w:type="dxa"/>
          </w:tcPr>
          <w:p w:rsidR="00380C45" w:rsidRDefault="007B098F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 xml:space="preserve">More combinations of data </w:t>
            </w:r>
            <w:r>
              <w:t>–</w:t>
            </w:r>
            <w:r>
              <w:t xml:space="preserve"> to be defined</w:t>
            </w:r>
          </w:p>
        </w:tc>
        <w:tc>
          <w:tcPr>
            <w:tcW w:w="1276" w:type="dxa"/>
          </w:tcPr>
          <w:p w:rsidR="00380C45" w:rsidRDefault="00310443" w:rsidP="00310443">
            <w:pPr>
              <w:jc w:val="center"/>
            </w:pPr>
            <w:r>
              <w:t>29 Sep</w:t>
            </w:r>
          </w:p>
        </w:tc>
      </w:tr>
      <w:tr w:rsidR="00310443" w:rsidTr="00310443">
        <w:tc>
          <w:tcPr>
            <w:tcW w:w="520" w:type="dxa"/>
          </w:tcPr>
          <w:p w:rsidR="00310443" w:rsidRDefault="00310443" w:rsidP="00380C45">
            <w:pPr>
              <w:jc w:val="center"/>
            </w:pPr>
            <w:r>
              <w:t>9</w:t>
            </w:r>
          </w:p>
        </w:tc>
        <w:tc>
          <w:tcPr>
            <w:tcW w:w="2027" w:type="dxa"/>
          </w:tcPr>
          <w:p w:rsidR="00310443" w:rsidRDefault="00310443">
            <w:r>
              <w:t>Other features</w:t>
            </w:r>
          </w:p>
        </w:tc>
        <w:tc>
          <w:tcPr>
            <w:tcW w:w="5386" w:type="dxa"/>
          </w:tcPr>
          <w:p w:rsidR="00310443" w:rsidRDefault="00310443" w:rsidP="00310443">
            <w:pPr>
              <w:pStyle w:val="ListParagraph"/>
              <w:numPr>
                <w:ilvl w:val="0"/>
                <w:numId w:val="1"/>
              </w:numPr>
              <w:ind w:left="226" w:hanging="226"/>
            </w:pPr>
            <w:r>
              <w:t>To be defined</w:t>
            </w:r>
          </w:p>
        </w:tc>
        <w:tc>
          <w:tcPr>
            <w:tcW w:w="1276" w:type="dxa"/>
          </w:tcPr>
          <w:p w:rsidR="00310443" w:rsidRDefault="00310443" w:rsidP="00310443">
            <w:pPr>
              <w:jc w:val="center"/>
            </w:pPr>
            <w:r>
              <w:t>later</w:t>
            </w:r>
          </w:p>
        </w:tc>
      </w:tr>
    </w:tbl>
    <w:p w:rsidR="00B63DDA" w:rsidRDefault="00B63DDA">
      <w:bookmarkStart w:id="0" w:name="_GoBack"/>
      <w:bookmarkEnd w:id="0"/>
    </w:p>
    <w:sectPr w:rsidR="00B63DDA" w:rsidSect="0082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AA8"/>
    <w:multiLevelType w:val="hybridMultilevel"/>
    <w:tmpl w:val="1DEA1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C45"/>
    <w:rsid w:val="00310443"/>
    <w:rsid w:val="00380C45"/>
    <w:rsid w:val="0042176E"/>
    <w:rsid w:val="007B098F"/>
    <w:rsid w:val="00825EB0"/>
    <w:rsid w:val="00B63DDA"/>
    <w:rsid w:val="00EC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ED8B"/>
  <w15:chartTrackingRefBased/>
  <w15:docId w15:val="{360FA95D-F646-4A32-9098-050D4664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ynergy">
      <a:dk1>
        <a:srgbClr val="000000"/>
      </a:dk1>
      <a:lt1>
        <a:srgbClr val="FFFFFF"/>
      </a:lt1>
      <a:dk2>
        <a:srgbClr val="00788A"/>
      </a:dk2>
      <a:lt2>
        <a:srgbClr val="B9D9DE"/>
      </a:lt2>
      <a:accent1>
        <a:srgbClr val="14AF7D"/>
      </a:accent1>
      <a:accent2>
        <a:srgbClr val="8EC2CD"/>
      </a:accent2>
      <a:accent3>
        <a:srgbClr val="E31B23"/>
      </a:accent3>
      <a:accent4>
        <a:srgbClr val="FC5309"/>
      </a:accent4>
      <a:accent5>
        <a:srgbClr val="FBC8AB"/>
      </a:accent5>
      <a:accent6>
        <a:srgbClr val="FFDC9A"/>
      </a:accent6>
      <a:hlink>
        <a:srgbClr val="14AE7C"/>
      </a:hlink>
      <a:folHlink>
        <a:srgbClr val="8EC1C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Knol</dc:creator>
  <cp:keywords/>
  <dc:description/>
  <cp:lastModifiedBy>Amanda Knol</cp:lastModifiedBy>
  <cp:revision>4</cp:revision>
  <dcterms:created xsi:type="dcterms:W3CDTF">2017-07-17T01:27:00Z</dcterms:created>
  <dcterms:modified xsi:type="dcterms:W3CDTF">2017-07-17T01:45:00Z</dcterms:modified>
</cp:coreProperties>
</file>