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6687D" w14:textId="1564CBF8" w:rsidR="003C7988" w:rsidRPr="003C7988" w:rsidRDefault="003C7988" w:rsidP="003C7988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  <w:sz w:val="20"/>
          <w:szCs w:val="20"/>
        </w:rPr>
        <w:t>Is this address listed in the table above</w:t>
      </w:r>
      <w:r>
        <w:rPr>
          <w:rFonts w:ascii="Arial" w:hAnsi="Arial" w:cs="Arial"/>
          <w:color w:val="000000"/>
          <w:sz w:val="20"/>
          <w:szCs w:val="20"/>
        </w:rPr>
        <w:t xml:space="preserve">?  </w:t>
      </w:r>
      <w:r w:rsidR="00210672">
        <w:rPr>
          <w:rFonts w:ascii="Arial" w:hAnsi="Arial" w:cs="Arial"/>
          <w:color w:val="000000"/>
          <w:sz w:val="20"/>
          <w:szCs w:val="20"/>
        </w:rPr>
        <w:t xml:space="preserve">  </w:t>
      </w:r>
      <w:r>
        <w:rPr>
          <w:rFonts w:ascii="Arial" w:hAnsi="Arial" w:cs="Arial"/>
          <w:color w:val="000000"/>
          <w:sz w:val="20"/>
          <w:szCs w:val="20"/>
        </w:rPr>
        <w:t>Yes</w:t>
      </w:r>
    </w:p>
    <w:p w14:paraId="388F8B6D" w14:textId="56F1B897" w:rsidR="003C7988" w:rsidRPr="003C7988" w:rsidRDefault="003C7988" w:rsidP="003C7988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  <w:sz w:val="20"/>
          <w:szCs w:val="20"/>
        </w:rPr>
        <w:t>How many copies of the PDU did </w:t>
      </w:r>
      <w:r>
        <w:rPr>
          <w:rFonts w:ascii="Arial" w:hAnsi="Arial" w:cs="Arial"/>
          <w:b/>
          <w:bCs/>
          <w:color w:val="000000"/>
          <w:sz w:val="20"/>
          <w:szCs w:val="20"/>
        </w:rPr>
        <w:t>Switch1</w:t>
      </w:r>
      <w:r>
        <w:rPr>
          <w:rFonts w:ascii="Arial" w:hAnsi="Arial" w:cs="Arial"/>
          <w:color w:val="000000"/>
          <w:sz w:val="20"/>
          <w:szCs w:val="20"/>
        </w:rPr>
        <w:t> make?</w:t>
      </w:r>
      <w:r>
        <w:rPr>
          <w:rFonts w:ascii="Arial" w:hAnsi="Arial" w:cs="Arial"/>
          <w:color w:val="000000"/>
          <w:sz w:val="20"/>
          <w:szCs w:val="20"/>
        </w:rPr>
        <w:t xml:space="preserve">  </w:t>
      </w:r>
      <w:r w:rsidR="00210672">
        <w:rPr>
          <w:rFonts w:ascii="Arial" w:hAnsi="Arial" w:cs="Arial"/>
          <w:color w:val="000000"/>
          <w:sz w:val="20"/>
          <w:szCs w:val="20"/>
        </w:rPr>
        <w:t xml:space="preserve"> </w:t>
      </w:r>
      <w:r>
        <w:rPr>
          <w:rFonts w:ascii="Arial" w:hAnsi="Arial" w:cs="Arial"/>
          <w:color w:val="000000"/>
          <w:sz w:val="20"/>
          <w:szCs w:val="20"/>
        </w:rPr>
        <w:t>One PDU</w:t>
      </w:r>
    </w:p>
    <w:p w14:paraId="09776539" w14:textId="2A7C84C9" w:rsidR="003C7988" w:rsidRPr="003C7988" w:rsidRDefault="003C7988" w:rsidP="003C7988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  <w:sz w:val="20"/>
          <w:szCs w:val="20"/>
        </w:rPr>
        <w:t>What is the IP address of the device that accepted the PDU?</w:t>
      </w:r>
      <w:r>
        <w:rPr>
          <w:rFonts w:ascii="Arial" w:hAnsi="Arial" w:cs="Arial"/>
          <w:color w:val="000000"/>
          <w:sz w:val="20"/>
          <w:szCs w:val="20"/>
        </w:rPr>
        <w:t xml:space="preserve"> Ip 172.16.31.3</w:t>
      </w:r>
    </w:p>
    <w:p w14:paraId="1B6ACF4C" w14:textId="2525CECC" w:rsidR="003C7988" w:rsidRPr="003C7988" w:rsidRDefault="003C7988" w:rsidP="003C7988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  <w:sz w:val="20"/>
          <w:szCs w:val="20"/>
        </w:rPr>
        <w:t>How many copies of the PDU did the switch make during the ARP reply?</w:t>
      </w:r>
      <w:r>
        <w:rPr>
          <w:rFonts w:ascii="Arial" w:hAnsi="Arial" w:cs="Arial"/>
          <w:color w:val="000000"/>
          <w:sz w:val="20"/>
          <w:szCs w:val="20"/>
        </w:rPr>
        <w:t xml:space="preserve"> One PDU</w:t>
      </w:r>
    </w:p>
    <w:p w14:paraId="31057FCE" w14:textId="405CF811" w:rsidR="003C7988" w:rsidRPr="003C7988" w:rsidRDefault="003C7988" w:rsidP="003C7988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  <w:sz w:val="20"/>
          <w:szCs w:val="20"/>
        </w:rPr>
        <w:t>Do the MAC addresses of the source and destination align with their IP addresses?</w:t>
      </w:r>
      <w:r>
        <w:rPr>
          <w:rFonts w:ascii="Arial" w:hAnsi="Arial" w:cs="Arial"/>
          <w:color w:val="000000"/>
          <w:sz w:val="20"/>
          <w:szCs w:val="20"/>
        </w:rPr>
        <w:t xml:space="preserve"> YES</w:t>
      </w:r>
    </w:p>
    <w:p w14:paraId="20D7A3AE" w14:textId="6D89286C" w:rsidR="003C7988" w:rsidRPr="003C7988" w:rsidRDefault="003C7988" w:rsidP="003C7988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  <w:sz w:val="20"/>
          <w:szCs w:val="20"/>
        </w:rPr>
        <w:t>To what IP address does the MAC address entry correspond?</w:t>
      </w:r>
      <w:r>
        <w:rPr>
          <w:rFonts w:ascii="Arial" w:hAnsi="Arial" w:cs="Arial"/>
          <w:color w:val="000000"/>
          <w:sz w:val="20"/>
          <w:szCs w:val="20"/>
        </w:rPr>
        <w:t xml:space="preserve">  Ip 172.16.31.3</w:t>
      </w:r>
    </w:p>
    <w:p w14:paraId="544F4DB4" w14:textId="77777777" w:rsidR="003C7988" w:rsidRPr="003C7988" w:rsidRDefault="003C7988" w:rsidP="003C7988">
      <w:pPr>
        <w:pStyle w:val="ListParagraph"/>
        <w:numPr>
          <w:ilvl w:val="0"/>
          <w:numId w:val="1"/>
        </w:numPr>
        <w:spacing w:after="0" w:line="240" w:lineRule="auto"/>
        <w:outlineLvl w:val="3"/>
        <w:rPr>
          <w:rFonts w:ascii="Arial" w:eastAsia="Times New Roman" w:hAnsi="Arial" w:cs="Arial"/>
          <w:color w:val="FFFFFF"/>
          <w:kern w:val="0"/>
          <w:sz w:val="6"/>
          <w:szCs w:val="6"/>
          <w:lang w:eastAsia="en-GB"/>
          <w14:ligatures w14:val="none"/>
        </w:rPr>
      </w:pPr>
      <w:r w:rsidRPr="003C7988">
        <w:rPr>
          <w:rFonts w:ascii="Arial" w:eastAsia="Times New Roman" w:hAnsi="Arial" w:cs="Arial"/>
          <w:color w:val="FFFFFF"/>
          <w:kern w:val="0"/>
          <w:sz w:val="6"/>
          <w:szCs w:val="6"/>
          <w:lang w:eastAsia="en-GB"/>
          <w14:ligatures w14:val="none"/>
        </w:rPr>
        <w:t>Question:</w:t>
      </w:r>
    </w:p>
    <w:p w14:paraId="0164D47A" w14:textId="522B3C2D" w:rsidR="003C7988" w:rsidRPr="003C7988" w:rsidRDefault="003C7988" w:rsidP="003C7988">
      <w:pPr>
        <w:pStyle w:val="ListParagraph"/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3C7988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How many replies were sent and received?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 4 sent and 4 received</w:t>
      </w:r>
    </w:p>
    <w:p w14:paraId="65854E73" w14:textId="00881085" w:rsidR="003C7988" w:rsidRPr="00210672" w:rsidRDefault="00210672" w:rsidP="003C7988">
      <w:pPr>
        <w:pStyle w:val="ListParagraph"/>
        <w:numPr>
          <w:ilvl w:val="0"/>
          <w:numId w:val="1"/>
        </w:numPr>
      </w:pPr>
      <w:r>
        <w:rPr>
          <w:rFonts w:ascii="Arial" w:hAnsi="Arial" w:cs="Arial"/>
          <w:color w:val="000000"/>
          <w:sz w:val="20"/>
          <w:szCs w:val="20"/>
        </w:rPr>
        <w:t>Do the entries correspond to those in the table above?</w:t>
      </w:r>
      <w:r>
        <w:rPr>
          <w:rFonts w:ascii="Arial" w:hAnsi="Arial" w:cs="Arial"/>
          <w:color w:val="000000"/>
          <w:sz w:val="20"/>
          <w:szCs w:val="20"/>
        </w:rPr>
        <w:t xml:space="preserve"> YES</w:t>
      </w:r>
    </w:p>
    <w:p w14:paraId="1D2BF863" w14:textId="2B98FE41" w:rsidR="00210672" w:rsidRDefault="00210672" w:rsidP="00210672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10.   </w:t>
      </w:r>
      <w:r>
        <w:rPr>
          <w:rFonts w:ascii="Arial" w:hAnsi="Arial" w:cs="Arial"/>
          <w:color w:val="000000"/>
          <w:sz w:val="20"/>
          <w:szCs w:val="20"/>
        </w:rPr>
        <w:t>What is the IP address of the new ARP table entry?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</w:p>
    <w:p w14:paraId="6640DF05" w14:textId="01E366F3" w:rsidR="00210672" w:rsidRDefault="00210672" w:rsidP="00210672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0"/>
          <w:szCs w:val="20"/>
        </w:rPr>
        <w:t xml:space="preserve">      </w:t>
      </w:r>
      <w:r>
        <w:t xml:space="preserve">172.16.31.1 </w:t>
      </w:r>
    </w:p>
    <w:p w14:paraId="61B8B96D" w14:textId="6A2313A0" w:rsidR="00210672" w:rsidRDefault="00210672" w:rsidP="00210672">
      <w:pPr>
        <w:pStyle w:val="NormalWeb"/>
        <w:numPr>
          <w:ilvl w:val="3"/>
          <w:numId w:val="3"/>
        </w:numPr>
        <w:spacing w:before="0" w:beforeAutospacing="0" w:after="0" w:afterAutospacing="0"/>
      </w:pPr>
    </w:p>
    <w:p w14:paraId="1E8A33A9" w14:textId="27CAECFC" w:rsidR="00210672" w:rsidRDefault="00210672" w:rsidP="00210672">
      <w:r>
        <w:t xml:space="preserve">      </w:t>
      </w:r>
      <w:r>
        <w:t>172.16.31.4</w:t>
      </w:r>
    </w:p>
    <w:p w14:paraId="7B01183A" w14:textId="176A823D" w:rsidR="00210672" w:rsidRDefault="00210672" w:rsidP="00210672">
      <w:pPr>
        <w:rPr>
          <w:rFonts w:ascii="Arial" w:hAnsi="Arial" w:cs="Arial"/>
          <w:color w:val="000000"/>
          <w:sz w:val="20"/>
          <w:szCs w:val="20"/>
        </w:rPr>
      </w:pPr>
      <w:r>
        <w:t xml:space="preserve">11. </w:t>
      </w:r>
      <w:r>
        <w:rPr>
          <w:rFonts w:ascii="Arial" w:hAnsi="Arial" w:cs="Arial"/>
          <w:color w:val="000000"/>
          <w:sz w:val="20"/>
          <w:szCs w:val="20"/>
        </w:rPr>
        <w:t>How many PDUs appear?</w:t>
      </w:r>
      <w:r>
        <w:rPr>
          <w:rFonts w:ascii="Arial" w:hAnsi="Arial" w:cs="Arial"/>
          <w:color w:val="000000"/>
          <w:sz w:val="20"/>
          <w:szCs w:val="20"/>
        </w:rPr>
        <w:t xml:space="preserve"> 2 PDU</w:t>
      </w:r>
    </w:p>
    <w:p w14:paraId="3FECF89D" w14:textId="0B82FFB7" w:rsidR="00210672" w:rsidRDefault="00210672" w:rsidP="00210672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12. </w:t>
      </w:r>
      <w:r>
        <w:rPr>
          <w:rFonts w:ascii="Arial" w:hAnsi="Arial" w:cs="Arial"/>
          <w:color w:val="000000"/>
          <w:sz w:val="20"/>
          <w:szCs w:val="20"/>
        </w:rPr>
        <w:t>What is the target destination IP destination address of the ARP request?</w:t>
      </w:r>
      <w:r>
        <w:rPr>
          <w:rFonts w:ascii="Arial" w:hAnsi="Arial" w:cs="Arial"/>
          <w:color w:val="000000"/>
          <w:sz w:val="20"/>
          <w:szCs w:val="20"/>
        </w:rPr>
        <w:t xml:space="preserve"> </w:t>
      </w:r>
      <w:r w:rsidR="00C30B09">
        <w:rPr>
          <w:rFonts w:ascii="Arial" w:hAnsi="Arial" w:cs="Arial"/>
          <w:color w:val="000000"/>
          <w:sz w:val="20"/>
          <w:szCs w:val="20"/>
        </w:rPr>
        <w:t>Ip 172.16.31.1</w:t>
      </w:r>
    </w:p>
    <w:p w14:paraId="34645732" w14:textId="6829973D" w:rsidR="00210672" w:rsidRDefault="00C30B09" w:rsidP="00210672">
      <w:r>
        <w:t xml:space="preserve">13.  </w:t>
      </w:r>
      <w:r>
        <w:rPr>
          <w:rFonts w:ascii="Arial" w:hAnsi="Arial" w:cs="Arial"/>
          <w:color w:val="000000"/>
          <w:sz w:val="20"/>
          <w:szCs w:val="20"/>
        </w:rPr>
        <w:t>How many MAC addresses are in the table? Why?</w:t>
      </w:r>
      <w:r>
        <w:rPr>
          <w:rFonts w:ascii="Arial" w:hAnsi="Arial" w:cs="Arial"/>
          <w:color w:val="000000"/>
          <w:sz w:val="20"/>
          <w:szCs w:val="20"/>
        </w:rPr>
        <w:t xml:space="preserve"> NONE </w:t>
      </w:r>
    </w:p>
    <w:sectPr w:rsidR="00210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A25BF"/>
    <w:multiLevelType w:val="hybridMultilevel"/>
    <w:tmpl w:val="B6E284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6D110F"/>
    <w:multiLevelType w:val="multilevel"/>
    <w:tmpl w:val="62BE7EBC"/>
    <w:lvl w:ilvl="0">
      <w:start w:val="172"/>
      <w:numFmt w:val="decimal"/>
      <w:lvlText w:val="%1"/>
      <w:lvlJc w:val="left"/>
      <w:pPr>
        <w:ind w:left="1140" w:hanging="1140"/>
      </w:pPr>
      <w:rPr>
        <w:rFonts w:hint="default"/>
      </w:rPr>
    </w:lvl>
    <w:lvl w:ilvl="1">
      <w:start w:val="16"/>
      <w:numFmt w:val="decimal"/>
      <w:lvlText w:val="%1.%2"/>
      <w:lvlJc w:val="left"/>
      <w:pPr>
        <w:ind w:left="1240" w:hanging="1140"/>
      </w:pPr>
      <w:rPr>
        <w:rFonts w:hint="default"/>
      </w:rPr>
    </w:lvl>
    <w:lvl w:ilvl="2">
      <w:start w:val="31"/>
      <w:numFmt w:val="decimal"/>
      <w:lvlText w:val="%1.%2.%3"/>
      <w:lvlJc w:val="left"/>
      <w:pPr>
        <w:ind w:left="1340" w:hanging="1140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1440" w:hanging="11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40" w:hanging="11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00" w:hanging="1800"/>
      </w:pPr>
      <w:rPr>
        <w:rFonts w:hint="default"/>
      </w:rPr>
    </w:lvl>
  </w:abstractNum>
  <w:abstractNum w:abstractNumId="2" w15:restartNumberingAfterBreak="0">
    <w:nsid w:val="448E32A2"/>
    <w:multiLevelType w:val="hybridMultilevel"/>
    <w:tmpl w:val="B6E2849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0506233">
    <w:abstractNumId w:val="0"/>
  </w:num>
  <w:num w:numId="2" w16cid:durableId="985234245">
    <w:abstractNumId w:val="2"/>
  </w:num>
  <w:num w:numId="3" w16cid:durableId="9586115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988"/>
    <w:rsid w:val="000A4FE9"/>
    <w:rsid w:val="00210672"/>
    <w:rsid w:val="002D679E"/>
    <w:rsid w:val="003C7988"/>
    <w:rsid w:val="00C30B09"/>
    <w:rsid w:val="00D21CFE"/>
    <w:rsid w:val="00F8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15FC4"/>
  <w15:chartTrackingRefBased/>
  <w15:docId w15:val="{8169413F-2E32-4D0C-9D58-D79BB3128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9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C7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9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9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9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9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C79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9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9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9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9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988"/>
    <w:rPr>
      <w:b/>
      <w:bCs/>
      <w:smallCaps/>
      <w:color w:val="0F4761" w:themeColor="accent1" w:themeShade="BF"/>
      <w:spacing w:val="5"/>
    </w:rPr>
  </w:style>
  <w:style w:type="paragraph" w:customStyle="1" w:styleId="bodytextl50">
    <w:name w:val="bodytextl50"/>
    <w:basedOn w:val="Normal"/>
    <w:rsid w:val="003C7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106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Prosper Onyedika Anele</dc:creator>
  <cp:keywords/>
  <dc:description/>
  <cp:lastModifiedBy>Prosper Onyedika Anele</cp:lastModifiedBy>
  <cp:revision>1</cp:revision>
  <dcterms:created xsi:type="dcterms:W3CDTF">2026-02-25T16:49:00Z</dcterms:created>
  <dcterms:modified xsi:type="dcterms:W3CDTF">2026-02-25T17:13:00Z</dcterms:modified>
</cp:coreProperties>
</file>