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A6090" w14:textId="77777777" w:rsidR="00576D9D" w:rsidRPr="00576D9D" w:rsidRDefault="00576D9D" w:rsidP="00576D9D">
      <w:pPr>
        <w:jc w:val="center"/>
        <w:rPr>
          <w:b/>
          <w:bCs/>
        </w:rPr>
      </w:pPr>
      <w:r w:rsidRPr="00576D9D">
        <w:rPr>
          <w:b/>
          <w:bCs/>
        </w:rPr>
        <w:t>AURELIA CONSUMER PRODUCTS</w:t>
      </w:r>
    </w:p>
    <w:p w14:paraId="2E578361" w14:textId="77777777" w:rsidR="00576D9D" w:rsidRDefault="00576D9D" w:rsidP="00576D9D"/>
    <w:p w14:paraId="38775160" w14:textId="7F710847" w:rsidR="00576D9D" w:rsidRPr="00576D9D" w:rsidRDefault="00576D9D" w:rsidP="00576D9D">
      <w:pPr>
        <w:jc w:val="center"/>
      </w:pPr>
      <w:r w:rsidRPr="00576D9D">
        <w:t>BUSINESS INTELLIGENCE &amp; PROFITABILITY REVIEW</w:t>
      </w:r>
    </w:p>
    <w:p w14:paraId="54799A47" w14:textId="77777777" w:rsidR="00576D9D" w:rsidRDefault="00576D9D" w:rsidP="00576D9D">
      <w:pPr>
        <w:jc w:val="center"/>
        <w:rPr>
          <w:b/>
          <w:bCs/>
        </w:rPr>
      </w:pPr>
      <w:r w:rsidRPr="00576D9D">
        <w:rPr>
          <w:b/>
          <w:bCs/>
        </w:rPr>
        <w:t>Sales Performance, Profitability Drivers &amp; Data Improvement Strategy</w:t>
      </w:r>
    </w:p>
    <w:p w14:paraId="3F8C29AA" w14:textId="77777777" w:rsidR="00576D9D" w:rsidRPr="00576D9D" w:rsidRDefault="00576D9D" w:rsidP="00576D9D">
      <w:pPr>
        <w:jc w:val="center"/>
        <w:rPr>
          <w:b/>
          <w:bCs/>
        </w:rPr>
      </w:pPr>
    </w:p>
    <w:p w14:paraId="58207DCB" w14:textId="77777777" w:rsidR="00576D9D" w:rsidRPr="00576D9D" w:rsidRDefault="00576D9D" w:rsidP="00576D9D">
      <w:r w:rsidRPr="00576D9D">
        <w:rPr>
          <w:b/>
          <w:bCs/>
        </w:rPr>
        <w:t>PREPARED</w:t>
      </w:r>
      <w:r w:rsidRPr="00576D9D">
        <w:t xml:space="preserve"> BY</w:t>
      </w:r>
    </w:p>
    <w:p w14:paraId="7186B314" w14:textId="77777777" w:rsidR="00576D9D" w:rsidRPr="00576D9D" w:rsidRDefault="00576D9D" w:rsidP="00576D9D">
      <w:r w:rsidRPr="00576D9D">
        <w:t>Prosper Nwaiwu</w:t>
      </w:r>
    </w:p>
    <w:p w14:paraId="5790FA67" w14:textId="77777777" w:rsidR="00576D9D" w:rsidRDefault="00576D9D" w:rsidP="00576D9D">
      <w:r w:rsidRPr="00576D9D">
        <w:t>Data Analyst &amp; Business Intelligence Consultant</w:t>
      </w:r>
    </w:p>
    <w:p w14:paraId="1C463331" w14:textId="77777777" w:rsidR="00576D9D" w:rsidRPr="00576D9D" w:rsidRDefault="00576D9D" w:rsidP="00576D9D"/>
    <w:p w14:paraId="6FE3303C" w14:textId="77777777" w:rsidR="00576D9D" w:rsidRPr="00576D9D" w:rsidRDefault="00576D9D" w:rsidP="00576D9D">
      <w:pPr>
        <w:rPr>
          <w:b/>
          <w:bCs/>
        </w:rPr>
      </w:pPr>
      <w:r w:rsidRPr="00576D9D">
        <w:rPr>
          <w:b/>
          <w:bCs/>
        </w:rPr>
        <w:t>ANALYSIS PERIOD</w:t>
      </w:r>
    </w:p>
    <w:p w14:paraId="79BE606F" w14:textId="77777777" w:rsidR="00576D9D" w:rsidRPr="00576D9D" w:rsidRDefault="00576D9D" w:rsidP="00576D9D">
      <w:r w:rsidRPr="00576D9D">
        <w:t>Jan 2024 – Aug 2026</w:t>
      </w:r>
    </w:p>
    <w:p w14:paraId="17867F3C" w14:textId="77777777" w:rsidR="00576D9D" w:rsidRPr="00576D9D" w:rsidRDefault="00576D9D" w:rsidP="00576D9D">
      <w:r w:rsidRPr="00576D9D">
        <w:t>8,500 sales records</w:t>
      </w:r>
    </w:p>
    <w:p w14:paraId="1DCBCC7C" w14:textId="77777777" w:rsidR="00576D9D" w:rsidRPr="00576D9D" w:rsidRDefault="00576D9D" w:rsidP="00576D9D">
      <w:pPr>
        <w:rPr>
          <w:b/>
          <w:bCs/>
        </w:rPr>
      </w:pPr>
      <w:r w:rsidRPr="00576D9D">
        <w:rPr>
          <w:b/>
          <w:bCs/>
        </w:rPr>
        <w:t>TOOLS</w:t>
      </w:r>
    </w:p>
    <w:p w14:paraId="2E70608E" w14:textId="77777777" w:rsidR="00576D9D" w:rsidRPr="00576D9D" w:rsidRDefault="00576D9D" w:rsidP="00576D9D">
      <w:r w:rsidRPr="00576D9D">
        <w:t>SQL Server Management Studio (SSMS), SQL</w:t>
      </w:r>
    </w:p>
    <w:p w14:paraId="2834E135" w14:textId="77777777" w:rsidR="00576D9D" w:rsidRPr="00576D9D" w:rsidRDefault="00576D9D" w:rsidP="00576D9D">
      <w:pPr>
        <w:rPr>
          <w:b/>
          <w:bCs/>
        </w:rPr>
      </w:pPr>
      <w:r w:rsidRPr="00576D9D">
        <w:rPr>
          <w:b/>
          <w:bCs/>
        </w:rPr>
        <w:t>ENGAGEMENT TYPE</w:t>
      </w:r>
    </w:p>
    <w:p w14:paraId="0FB07BE2" w14:textId="77777777" w:rsidR="00576D9D" w:rsidRDefault="00576D9D" w:rsidP="00576D9D">
      <w:r w:rsidRPr="00576D9D">
        <w:t>Sales analytics, profitability review, data strategy</w:t>
      </w:r>
    </w:p>
    <w:p w14:paraId="5B8159C7" w14:textId="77777777" w:rsidR="00576D9D" w:rsidRPr="00576D9D" w:rsidRDefault="00576D9D" w:rsidP="00576D9D"/>
    <w:p w14:paraId="008D477A" w14:textId="77777777" w:rsidR="00576D9D" w:rsidRPr="00576D9D" w:rsidRDefault="00576D9D" w:rsidP="00576D9D">
      <w:pPr>
        <w:rPr>
          <w:b/>
          <w:bCs/>
        </w:rPr>
      </w:pPr>
      <w:r w:rsidRPr="00576D9D">
        <w:rPr>
          <w:b/>
          <w:bCs/>
        </w:rPr>
        <w:t>1. Executive brief</w:t>
      </w:r>
    </w:p>
    <w:p w14:paraId="46FBB38A" w14:textId="77777777" w:rsidR="00576D9D" w:rsidRPr="00576D9D" w:rsidRDefault="00576D9D" w:rsidP="00576D9D">
      <w:pPr>
        <w:rPr>
          <w:b/>
          <w:bCs/>
        </w:rPr>
      </w:pPr>
      <w:r w:rsidRPr="00576D9D">
        <w:rPr>
          <w:b/>
          <w:bCs/>
        </w:rPr>
        <w:t>The business question</w:t>
      </w:r>
    </w:p>
    <w:p w14:paraId="41239305" w14:textId="77777777" w:rsidR="00576D9D" w:rsidRPr="00576D9D" w:rsidRDefault="00576D9D" w:rsidP="00576D9D">
      <w:r w:rsidRPr="00576D9D">
        <w:t>How effectively is Aurelia Consumer Products converting sales into profit, which parts of the business are driving financial performance, and what additional information is required to make better commercial decisions?</w:t>
      </w:r>
    </w:p>
    <w:p w14:paraId="0CCBFC9D" w14:textId="77777777" w:rsidR="00576D9D" w:rsidRPr="00576D9D" w:rsidRDefault="00576D9D" w:rsidP="00576D9D">
      <w:pPr>
        <w:rPr>
          <w:b/>
          <w:bCs/>
        </w:rPr>
      </w:pPr>
      <w:r w:rsidRPr="00576D9D">
        <w:rPr>
          <w:b/>
          <w:bCs/>
        </w:rPr>
        <w:t>Executive assessment</w:t>
      </w:r>
    </w:p>
    <w:p w14:paraId="08A6C5B1" w14:textId="77777777" w:rsidR="00576D9D" w:rsidRPr="00576D9D" w:rsidRDefault="00576D9D" w:rsidP="00576D9D">
      <w:r w:rsidRPr="00576D9D">
        <w:t>The analysis of 8,500 sales records reveals a business generating substantial revenue across five regions and five sales channels, with meaningful differences in reported profitability across products, markets, and channels.</w:t>
      </w:r>
    </w:p>
    <w:p w14:paraId="00FAC2B0" w14:textId="77777777" w:rsidR="00576D9D" w:rsidRPr="00576D9D" w:rsidRDefault="00576D9D" w:rsidP="00576D9D">
      <w:r w:rsidRPr="00576D9D">
        <w:lastRenderedPageBreak/>
        <w:t>However, the analysis also identifies an important management challenge: the business can measure several aspects of its historical performance, but the available dataset does not yet explain all the factors driving that performance.</w:t>
      </w:r>
    </w:p>
    <w:p w14:paraId="2F0B93EF" w14:textId="77777777" w:rsidR="00576D9D" w:rsidRPr="00576D9D" w:rsidRDefault="00576D9D" w:rsidP="00576D9D">
      <w:r w:rsidRPr="00576D9D">
        <w:t>The findings point to three immediate priorities:</w:t>
      </w:r>
    </w:p>
    <w:p w14:paraId="6A3701ED" w14:textId="77777777" w:rsidR="00576D9D" w:rsidRPr="00576D9D" w:rsidRDefault="00576D9D" w:rsidP="00576D9D">
      <w:pPr>
        <w:numPr>
          <w:ilvl w:val="0"/>
          <w:numId w:val="1"/>
        </w:numPr>
      </w:pPr>
      <w:r w:rsidRPr="00576D9D">
        <w:t>Protect and improve profitability. Investigate lower-margin channels, products with comparatively weak contribution, and transactions recording negative gross profit.</w:t>
      </w:r>
    </w:p>
    <w:p w14:paraId="5B51DF17" w14:textId="77777777" w:rsidR="00576D9D" w:rsidRPr="00576D9D" w:rsidRDefault="00576D9D" w:rsidP="00576D9D">
      <w:pPr>
        <w:numPr>
          <w:ilvl w:val="0"/>
          <w:numId w:val="1"/>
        </w:numPr>
      </w:pPr>
      <w:r w:rsidRPr="00576D9D">
        <w:t>Improve returns management. Identify the causes of high return-value rates rather than simply monitoring the monetary value of returned goods.</w:t>
      </w:r>
    </w:p>
    <w:p w14:paraId="6EE84C6B" w14:textId="77777777" w:rsidR="00576D9D" w:rsidRPr="00576D9D" w:rsidRDefault="00576D9D" w:rsidP="00576D9D">
      <w:pPr>
        <w:numPr>
          <w:ilvl w:val="0"/>
          <w:numId w:val="1"/>
        </w:numPr>
      </w:pPr>
      <w:r w:rsidRPr="00576D9D">
        <w:t>Strengthen decision-making data. Introduce more detailed cost, transaction-line, customer, inventory, and returns data to support more reliable profitability analysis.</w:t>
      </w:r>
    </w:p>
    <w:p w14:paraId="60C8A79F" w14:textId="77777777" w:rsidR="00576D9D" w:rsidRPr="00576D9D" w:rsidRDefault="00576D9D" w:rsidP="00576D9D">
      <w:pPr>
        <w:rPr>
          <w:b/>
          <w:bCs/>
        </w:rPr>
      </w:pPr>
      <w:r w:rsidRPr="00576D9D">
        <w:rPr>
          <w:b/>
          <w:bCs/>
        </w:rPr>
        <w:t>Headline findings</w:t>
      </w:r>
    </w:p>
    <w:p w14:paraId="0CD35741" w14:textId="77777777" w:rsidR="00576D9D" w:rsidRPr="00576D9D" w:rsidRDefault="00576D9D" w:rsidP="00576D9D">
      <w:r w:rsidRPr="00576D9D">
        <w:t>Net revenue</w:t>
      </w:r>
    </w:p>
    <w:p w14:paraId="22C71FF2" w14:textId="77777777" w:rsidR="00576D9D" w:rsidRPr="00576D9D" w:rsidRDefault="00576D9D" w:rsidP="00576D9D">
      <w:pPr>
        <w:rPr>
          <w:b/>
          <w:bCs/>
        </w:rPr>
      </w:pPr>
      <w:r w:rsidRPr="00576D9D">
        <w:rPr>
          <w:b/>
          <w:bCs/>
        </w:rPr>
        <w:t>$4.73M</w:t>
      </w:r>
    </w:p>
    <w:p w14:paraId="4C215DC1" w14:textId="77777777" w:rsidR="00576D9D" w:rsidRPr="00576D9D" w:rsidRDefault="00576D9D" w:rsidP="00576D9D">
      <w:r w:rsidRPr="00576D9D">
        <w:t>Across 8,500 records</w:t>
      </w:r>
    </w:p>
    <w:p w14:paraId="3716A2F6" w14:textId="77777777" w:rsidR="00576D9D" w:rsidRPr="00576D9D" w:rsidRDefault="00576D9D" w:rsidP="00576D9D">
      <w:r w:rsidRPr="00576D9D">
        <w:t>Gross profit</w:t>
      </w:r>
    </w:p>
    <w:p w14:paraId="7A7675C7" w14:textId="77777777" w:rsidR="00576D9D" w:rsidRPr="00576D9D" w:rsidRDefault="00576D9D" w:rsidP="00576D9D">
      <w:pPr>
        <w:rPr>
          <w:b/>
          <w:bCs/>
        </w:rPr>
      </w:pPr>
      <w:r w:rsidRPr="00576D9D">
        <w:rPr>
          <w:b/>
          <w:bCs/>
        </w:rPr>
        <w:t>$2.17M</w:t>
      </w:r>
    </w:p>
    <w:p w14:paraId="2D915F43" w14:textId="77777777" w:rsidR="00576D9D" w:rsidRPr="00576D9D" w:rsidRDefault="00576D9D" w:rsidP="00576D9D">
      <w:r w:rsidRPr="00576D9D">
        <w:t>45.81% reported gross margin</w:t>
      </w:r>
    </w:p>
    <w:p w14:paraId="3D004C81" w14:textId="77777777" w:rsidR="00576D9D" w:rsidRPr="00576D9D" w:rsidRDefault="00576D9D" w:rsidP="00576D9D">
      <w:r w:rsidRPr="00576D9D">
        <w:t>Return value</w:t>
      </w:r>
    </w:p>
    <w:p w14:paraId="4F83CF6C" w14:textId="77777777" w:rsidR="00576D9D" w:rsidRPr="00576D9D" w:rsidRDefault="00576D9D" w:rsidP="00576D9D">
      <w:pPr>
        <w:rPr>
          <w:b/>
          <w:bCs/>
        </w:rPr>
      </w:pPr>
      <w:r w:rsidRPr="00576D9D">
        <w:rPr>
          <w:b/>
          <w:bCs/>
        </w:rPr>
        <w:t>$99,262</w:t>
      </w:r>
    </w:p>
    <w:p w14:paraId="0EB944EB" w14:textId="77777777" w:rsidR="00576D9D" w:rsidRPr="00576D9D" w:rsidRDefault="00576D9D" w:rsidP="00576D9D">
      <w:r w:rsidRPr="00576D9D">
        <w:t>Requires root-cause analysis</w:t>
      </w:r>
    </w:p>
    <w:p w14:paraId="7495A750" w14:textId="77777777" w:rsidR="00576D9D" w:rsidRPr="00576D9D" w:rsidRDefault="00576D9D" w:rsidP="00576D9D">
      <w:r w:rsidRPr="00576D9D">
        <w:t>Negative gross-profit records</w:t>
      </w:r>
    </w:p>
    <w:p w14:paraId="2C408DE4" w14:textId="77777777" w:rsidR="00576D9D" w:rsidRPr="00576D9D" w:rsidRDefault="00576D9D" w:rsidP="00576D9D">
      <w:pPr>
        <w:rPr>
          <w:b/>
          <w:bCs/>
        </w:rPr>
      </w:pPr>
      <w:r w:rsidRPr="00576D9D">
        <w:rPr>
          <w:b/>
          <w:bCs/>
        </w:rPr>
        <w:t>196</w:t>
      </w:r>
    </w:p>
    <w:p w14:paraId="439037F9" w14:textId="77777777" w:rsidR="00576D9D" w:rsidRPr="00576D9D" w:rsidRDefault="00576D9D" w:rsidP="00576D9D">
      <w:r w:rsidRPr="00576D9D">
        <w:t>Priority financial exceptions</w:t>
      </w:r>
    </w:p>
    <w:p w14:paraId="0EC024A0" w14:textId="77777777" w:rsidR="00576D9D" w:rsidRPr="00576D9D" w:rsidRDefault="00576D9D" w:rsidP="00576D9D">
      <w:r w:rsidRPr="00576D9D">
        <w:t>Financial interpretation note: The reported net contribution of $2.11 million is based on the SQL formula supplied for the analysis. Its relationship to return value, refunds, and other costs must be reconciled with Finance before it is treated as a definitive measure of contribution or operating profit.</w:t>
      </w:r>
    </w:p>
    <w:p w14:paraId="7C49C771" w14:textId="77777777" w:rsidR="00576D9D" w:rsidRPr="00576D9D" w:rsidRDefault="00576D9D" w:rsidP="00576D9D">
      <w:pPr>
        <w:rPr>
          <w:b/>
          <w:bCs/>
        </w:rPr>
      </w:pPr>
      <w:r w:rsidRPr="00576D9D">
        <w:rPr>
          <w:b/>
          <w:bCs/>
        </w:rPr>
        <w:t>2. Engagement scope and analytical approach</w:t>
      </w:r>
    </w:p>
    <w:p w14:paraId="35753888" w14:textId="77777777" w:rsidR="00576D9D" w:rsidRPr="00576D9D" w:rsidRDefault="00576D9D" w:rsidP="00576D9D">
      <w:r w:rsidRPr="00576D9D">
        <w:lastRenderedPageBreak/>
        <w:t>The engagement used SQL to examine the company's sales records and identify patterns relevant to financial and commercial decision-making.</w:t>
      </w:r>
    </w:p>
    <w:tbl>
      <w:tblPr>
        <w:tblStyle w:val="TableGrid"/>
        <w:tblW w:w="0" w:type="auto"/>
        <w:tblLook w:val="04A0" w:firstRow="1" w:lastRow="0" w:firstColumn="1" w:lastColumn="0" w:noHBand="0" w:noVBand="1"/>
      </w:tblPr>
      <w:tblGrid>
        <w:gridCol w:w="2394"/>
        <w:gridCol w:w="6956"/>
      </w:tblGrid>
      <w:tr w:rsidR="00576D9D" w:rsidRPr="00576D9D" w14:paraId="3AB1F25B" w14:textId="77777777" w:rsidTr="00576D9D">
        <w:tc>
          <w:tcPr>
            <w:tcW w:w="0" w:type="auto"/>
            <w:hideMark/>
          </w:tcPr>
          <w:p w14:paraId="6D068442" w14:textId="77777777" w:rsidR="00576D9D" w:rsidRPr="00576D9D" w:rsidRDefault="00576D9D" w:rsidP="00576D9D">
            <w:pPr>
              <w:spacing w:after="160" w:line="278" w:lineRule="auto"/>
              <w:rPr>
                <w:b/>
                <w:bCs/>
              </w:rPr>
            </w:pPr>
            <w:r w:rsidRPr="00576D9D">
              <w:rPr>
                <w:b/>
                <w:bCs/>
              </w:rPr>
              <w:t>Workstream</w:t>
            </w:r>
          </w:p>
        </w:tc>
        <w:tc>
          <w:tcPr>
            <w:tcW w:w="0" w:type="auto"/>
            <w:hideMark/>
          </w:tcPr>
          <w:p w14:paraId="2E0CC36D" w14:textId="77777777" w:rsidR="00576D9D" w:rsidRPr="00576D9D" w:rsidRDefault="00576D9D" w:rsidP="00576D9D">
            <w:pPr>
              <w:spacing w:after="160" w:line="278" w:lineRule="auto"/>
              <w:rPr>
                <w:b/>
                <w:bCs/>
              </w:rPr>
            </w:pPr>
            <w:r w:rsidRPr="00576D9D">
              <w:rPr>
                <w:b/>
                <w:bCs/>
              </w:rPr>
              <w:t>Analytical objective</w:t>
            </w:r>
          </w:p>
        </w:tc>
      </w:tr>
      <w:tr w:rsidR="00576D9D" w:rsidRPr="00576D9D" w14:paraId="2B1AE573" w14:textId="77777777" w:rsidTr="00576D9D">
        <w:tc>
          <w:tcPr>
            <w:tcW w:w="0" w:type="auto"/>
            <w:hideMark/>
          </w:tcPr>
          <w:p w14:paraId="57AB6B04" w14:textId="77777777" w:rsidR="00576D9D" w:rsidRPr="00576D9D" w:rsidRDefault="00576D9D" w:rsidP="00576D9D">
            <w:pPr>
              <w:spacing w:after="160" w:line="278" w:lineRule="auto"/>
            </w:pPr>
            <w:r w:rsidRPr="00576D9D">
              <w:t>Data validation</w:t>
            </w:r>
          </w:p>
        </w:tc>
        <w:tc>
          <w:tcPr>
            <w:tcW w:w="0" w:type="auto"/>
            <w:hideMark/>
          </w:tcPr>
          <w:p w14:paraId="6635701D" w14:textId="77777777" w:rsidR="00576D9D" w:rsidRPr="00576D9D" w:rsidRDefault="00576D9D" w:rsidP="00576D9D">
            <w:pPr>
              <w:spacing w:after="160" w:line="278" w:lineRule="auto"/>
            </w:pPr>
            <w:r w:rsidRPr="00576D9D">
              <w:t>Assess the reliability of key fields and identify financial exceptions</w:t>
            </w:r>
          </w:p>
        </w:tc>
      </w:tr>
      <w:tr w:rsidR="00576D9D" w:rsidRPr="00576D9D" w14:paraId="4AE77FCA" w14:textId="77777777" w:rsidTr="00576D9D">
        <w:tc>
          <w:tcPr>
            <w:tcW w:w="0" w:type="auto"/>
            <w:hideMark/>
          </w:tcPr>
          <w:p w14:paraId="41E1293F" w14:textId="77777777" w:rsidR="00576D9D" w:rsidRPr="00576D9D" w:rsidRDefault="00576D9D" w:rsidP="00576D9D">
            <w:pPr>
              <w:spacing w:after="160" w:line="278" w:lineRule="auto"/>
            </w:pPr>
            <w:r w:rsidRPr="00576D9D">
              <w:t>Business performance</w:t>
            </w:r>
          </w:p>
        </w:tc>
        <w:tc>
          <w:tcPr>
            <w:tcW w:w="0" w:type="auto"/>
            <w:hideMark/>
          </w:tcPr>
          <w:p w14:paraId="75F81FC3" w14:textId="77777777" w:rsidR="00576D9D" w:rsidRPr="00576D9D" w:rsidRDefault="00576D9D" w:rsidP="00576D9D">
            <w:pPr>
              <w:spacing w:after="160" w:line="278" w:lineRule="auto"/>
            </w:pPr>
            <w:r w:rsidRPr="00576D9D">
              <w:t>Establish the overall revenue and profitability baseline</w:t>
            </w:r>
          </w:p>
        </w:tc>
      </w:tr>
      <w:tr w:rsidR="00576D9D" w:rsidRPr="00576D9D" w14:paraId="79DA53D7" w14:textId="77777777" w:rsidTr="00576D9D">
        <w:tc>
          <w:tcPr>
            <w:tcW w:w="0" w:type="auto"/>
            <w:hideMark/>
          </w:tcPr>
          <w:p w14:paraId="2E1E3D47" w14:textId="77777777" w:rsidR="00576D9D" w:rsidRPr="00576D9D" w:rsidRDefault="00576D9D" w:rsidP="00576D9D">
            <w:pPr>
              <w:spacing w:after="160" w:line="278" w:lineRule="auto"/>
            </w:pPr>
            <w:r w:rsidRPr="00576D9D">
              <w:t>Regional analysis</w:t>
            </w:r>
          </w:p>
        </w:tc>
        <w:tc>
          <w:tcPr>
            <w:tcW w:w="0" w:type="auto"/>
            <w:hideMark/>
          </w:tcPr>
          <w:p w14:paraId="59219EEA" w14:textId="77777777" w:rsidR="00576D9D" w:rsidRPr="00576D9D" w:rsidRDefault="00576D9D" w:rsidP="00576D9D">
            <w:pPr>
              <w:spacing w:after="160" w:line="278" w:lineRule="auto"/>
            </w:pPr>
            <w:r w:rsidRPr="00576D9D">
              <w:t>Compare financial performance across geographic markets</w:t>
            </w:r>
          </w:p>
        </w:tc>
      </w:tr>
      <w:tr w:rsidR="00576D9D" w:rsidRPr="00576D9D" w14:paraId="19679FB1" w14:textId="77777777" w:rsidTr="00576D9D">
        <w:tc>
          <w:tcPr>
            <w:tcW w:w="0" w:type="auto"/>
            <w:hideMark/>
          </w:tcPr>
          <w:p w14:paraId="47CF6155" w14:textId="77777777" w:rsidR="00576D9D" w:rsidRPr="00576D9D" w:rsidRDefault="00576D9D" w:rsidP="00576D9D">
            <w:pPr>
              <w:spacing w:after="160" w:line="278" w:lineRule="auto"/>
            </w:pPr>
            <w:r w:rsidRPr="00576D9D">
              <w:t>Channel analysis</w:t>
            </w:r>
          </w:p>
        </w:tc>
        <w:tc>
          <w:tcPr>
            <w:tcW w:w="0" w:type="auto"/>
            <w:hideMark/>
          </w:tcPr>
          <w:p w14:paraId="79D5C807" w14:textId="77777777" w:rsidR="00576D9D" w:rsidRPr="00576D9D" w:rsidRDefault="00576D9D" w:rsidP="00576D9D">
            <w:pPr>
              <w:spacing w:after="160" w:line="278" w:lineRule="auto"/>
            </w:pPr>
            <w:r w:rsidRPr="00576D9D">
              <w:t>Assess revenue and margin differences across distribution channels</w:t>
            </w:r>
          </w:p>
        </w:tc>
      </w:tr>
      <w:tr w:rsidR="00576D9D" w:rsidRPr="00576D9D" w14:paraId="059EC623" w14:textId="77777777" w:rsidTr="00576D9D">
        <w:tc>
          <w:tcPr>
            <w:tcW w:w="0" w:type="auto"/>
            <w:hideMark/>
          </w:tcPr>
          <w:p w14:paraId="3766198D" w14:textId="77777777" w:rsidR="00576D9D" w:rsidRPr="00576D9D" w:rsidRDefault="00576D9D" w:rsidP="00576D9D">
            <w:pPr>
              <w:spacing w:after="160" w:line="278" w:lineRule="auto"/>
            </w:pPr>
            <w:r w:rsidRPr="00576D9D">
              <w:t>Product analysis</w:t>
            </w:r>
          </w:p>
        </w:tc>
        <w:tc>
          <w:tcPr>
            <w:tcW w:w="0" w:type="auto"/>
            <w:hideMark/>
          </w:tcPr>
          <w:p w14:paraId="62EEFE4D" w14:textId="77777777" w:rsidR="00576D9D" w:rsidRPr="00576D9D" w:rsidRDefault="00576D9D" w:rsidP="00576D9D">
            <w:pPr>
              <w:spacing w:after="160" w:line="278" w:lineRule="auto"/>
            </w:pPr>
            <w:r w:rsidRPr="00576D9D">
              <w:t>Identify products with high and low reported contribution</w:t>
            </w:r>
          </w:p>
        </w:tc>
      </w:tr>
      <w:tr w:rsidR="00576D9D" w:rsidRPr="00576D9D" w14:paraId="7C0F794E" w14:textId="77777777" w:rsidTr="00576D9D">
        <w:tc>
          <w:tcPr>
            <w:tcW w:w="0" w:type="auto"/>
            <w:hideMark/>
          </w:tcPr>
          <w:p w14:paraId="3723F15A" w14:textId="77777777" w:rsidR="00576D9D" w:rsidRPr="00576D9D" w:rsidRDefault="00576D9D" w:rsidP="00576D9D">
            <w:pPr>
              <w:spacing w:after="160" w:line="278" w:lineRule="auto"/>
            </w:pPr>
            <w:r w:rsidRPr="00576D9D">
              <w:t>Returns analysis</w:t>
            </w:r>
          </w:p>
        </w:tc>
        <w:tc>
          <w:tcPr>
            <w:tcW w:w="0" w:type="auto"/>
            <w:hideMark/>
          </w:tcPr>
          <w:p w14:paraId="78EECBDB" w14:textId="77777777" w:rsidR="00576D9D" w:rsidRPr="00576D9D" w:rsidRDefault="00576D9D" w:rsidP="00576D9D">
            <w:pPr>
              <w:spacing w:after="160" w:line="278" w:lineRule="auto"/>
            </w:pPr>
            <w:r w:rsidRPr="00576D9D">
              <w:t>Identify products with comparatively high return-value rates</w:t>
            </w:r>
          </w:p>
        </w:tc>
      </w:tr>
      <w:tr w:rsidR="00576D9D" w:rsidRPr="00576D9D" w14:paraId="348E0BAC" w14:textId="77777777" w:rsidTr="00576D9D">
        <w:tc>
          <w:tcPr>
            <w:tcW w:w="0" w:type="auto"/>
            <w:hideMark/>
          </w:tcPr>
          <w:p w14:paraId="78ADA323" w14:textId="77777777" w:rsidR="00576D9D" w:rsidRPr="00576D9D" w:rsidRDefault="00576D9D" w:rsidP="00576D9D">
            <w:pPr>
              <w:spacing w:after="160" w:line="278" w:lineRule="auto"/>
            </w:pPr>
            <w:r w:rsidRPr="00576D9D">
              <w:t>Sales performance</w:t>
            </w:r>
          </w:p>
        </w:tc>
        <w:tc>
          <w:tcPr>
            <w:tcW w:w="0" w:type="auto"/>
            <w:hideMark/>
          </w:tcPr>
          <w:p w14:paraId="38587505" w14:textId="77777777" w:rsidR="00576D9D" w:rsidRPr="00576D9D" w:rsidRDefault="00576D9D" w:rsidP="00576D9D">
            <w:pPr>
              <w:spacing w:after="160" w:line="278" w:lineRule="auto"/>
            </w:pPr>
            <w:r w:rsidRPr="00576D9D">
              <w:t>Review recorded sales and contribution by salesperson</w:t>
            </w:r>
          </w:p>
        </w:tc>
      </w:tr>
      <w:tr w:rsidR="00576D9D" w:rsidRPr="00576D9D" w14:paraId="26A05854" w14:textId="77777777" w:rsidTr="00576D9D">
        <w:tc>
          <w:tcPr>
            <w:tcW w:w="0" w:type="auto"/>
            <w:hideMark/>
          </w:tcPr>
          <w:p w14:paraId="48628A91" w14:textId="77777777" w:rsidR="00576D9D" w:rsidRPr="00576D9D" w:rsidRDefault="00576D9D" w:rsidP="00576D9D">
            <w:pPr>
              <w:spacing w:after="160" w:line="278" w:lineRule="auto"/>
            </w:pPr>
            <w:r w:rsidRPr="00576D9D">
              <w:t>Reporting strategy</w:t>
            </w:r>
          </w:p>
        </w:tc>
        <w:tc>
          <w:tcPr>
            <w:tcW w:w="0" w:type="auto"/>
            <w:hideMark/>
          </w:tcPr>
          <w:p w14:paraId="076AC8A7" w14:textId="77777777" w:rsidR="00576D9D" w:rsidRPr="00576D9D" w:rsidRDefault="00576D9D" w:rsidP="00576D9D">
            <w:pPr>
              <w:spacing w:after="160" w:line="278" w:lineRule="auto"/>
            </w:pPr>
            <w:r w:rsidRPr="00576D9D">
              <w:t>Recommend further data collection and a repeatable BI reporting structure</w:t>
            </w:r>
          </w:p>
        </w:tc>
      </w:tr>
    </w:tbl>
    <w:p w14:paraId="7069680D" w14:textId="77777777" w:rsidR="00576D9D" w:rsidRPr="00576D9D" w:rsidRDefault="00576D9D" w:rsidP="00576D9D">
      <w:r w:rsidRPr="00576D9D">
        <w:t>The analysis is descriptive and diagnostic. It identifies patterns, exceptions, and areas requiring investigation. Where the data does not establish a cause, the report identifies the additional evidence needed rather than presenting an assumption as a finding.</w:t>
      </w:r>
    </w:p>
    <w:p w14:paraId="16C9BD40" w14:textId="77777777" w:rsidR="00576D9D" w:rsidRPr="00576D9D" w:rsidRDefault="00576D9D" w:rsidP="00576D9D">
      <w:pPr>
        <w:rPr>
          <w:b/>
          <w:bCs/>
        </w:rPr>
      </w:pPr>
      <w:r w:rsidRPr="00576D9D">
        <w:rPr>
          <w:b/>
          <w:bCs/>
        </w:rPr>
        <w:t>3. Overall financial performance</w:t>
      </w:r>
    </w:p>
    <w:p w14:paraId="546E03E9" w14:textId="77777777" w:rsidR="00576D9D" w:rsidRPr="00576D9D" w:rsidRDefault="00576D9D" w:rsidP="00576D9D">
      <w:pPr>
        <w:rPr>
          <w:b/>
          <w:bCs/>
        </w:rPr>
      </w:pPr>
      <w:r w:rsidRPr="00576D9D">
        <w:rPr>
          <w:b/>
          <w:bCs/>
        </w:rPr>
        <w:t>3.1 Financial baseline</w:t>
      </w:r>
    </w:p>
    <w:tbl>
      <w:tblPr>
        <w:tblStyle w:val="TableGrid"/>
        <w:tblW w:w="0" w:type="auto"/>
        <w:tblLook w:val="04A0" w:firstRow="1" w:lastRow="0" w:firstColumn="1" w:lastColumn="0" w:noHBand="0" w:noVBand="1"/>
      </w:tblPr>
      <w:tblGrid>
        <w:gridCol w:w="3514"/>
        <w:gridCol w:w="1911"/>
      </w:tblGrid>
      <w:tr w:rsidR="00576D9D" w:rsidRPr="00576D9D" w14:paraId="456DFA08" w14:textId="77777777" w:rsidTr="00576D9D">
        <w:tc>
          <w:tcPr>
            <w:tcW w:w="0" w:type="auto"/>
            <w:hideMark/>
          </w:tcPr>
          <w:p w14:paraId="1B98DC4F" w14:textId="77777777" w:rsidR="00576D9D" w:rsidRPr="00576D9D" w:rsidRDefault="00576D9D" w:rsidP="00576D9D">
            <w:pPr>
              <w:spacing w:after="160" w:line="278" w:lineRule="auto"/>
              <w:rPr>
                <w:b/>
                <w:bCs/>
              </w:rPr>
            </w:pPr>
            <w:r w:rsidRPr="00576D9D">
              <w:rPr>
                <w:b/>
                <w:bCs/>
              </w:rPr>
              <w:t>Measure</w:t>
            </w:r>
          </w:p>
        </w:tc>
        <w:tc>
          <w:tcPr>
            <w:tcW w:w="0" w:type="auto"/>
            <w:hideMark/>
          </w:tcPr>
          <w:p w14:paraId="5248944C" w14:textId="77777777" w:rsidR="00576D9D" w:rsidRPr="00576D9D" w:rsidRDefault="00576D9D" w:rsidP="00576D9D">
            <w:pPr>
              <w:spacing w:after="160" w:line="278" w:lineRule="auto"/>
              <w:rPr>
                <w:b/>
                <w:bCs/>
              </w:rPr>
            </w:pPr>
            <w:r w:rsidRPr="00576D9D">
              <w:rPr>
                <w:b/>
                <w:bCs/>
              </w:rPr>
              <w:t>Reported result</w:t>
            </w:r>
          </w:p>
        </w:tc>
      </w:tr>
      <w:tr w:rsidR="00576D9D" w:rsidRPr="00576D9D" w14:paraId="71BB16C5" w14:textId="77777777" w:rsidTr="00576D9D">
        <w:tc>
          <w:tcPr>
            <w:tcW w:w="0" w:type="auto"/>
            <w:hideMark/>
          </w:tcPr>
          <w:p w14:paraId="271DD741" w14:textId="77777777" w:rsidR="00576D9D" w:rsidRPr="00576D9D" w:rsidRDefault="00576D9D" w:rsidP="00576D9D">
            <w:pPr>
              <w:spacing w:after="160" w:line="278" w:lineRule="auto"/>
            </w:pPr>
            <w:r w:rsidRPr="00576D9D">
              <w:t>Gross revenue</w:t>
            </w:r>
          </w:p>
        </w:tc>
        <w:tc>
          <w:tcPr>
            <w:tcW w:w="0" w:type="auto"/>
            <w:hideMark/>
          </w:tcPr>
          <w:p w14:paraId="3ED7A3FE" w14:textId="77777777" w:rsidR="00576D9D" w:rsidRPr="00576D9D" w:rsidRDefault="00576D9D" w:rsidP="00576D9D">
            <w:pPr>
              <w:spacing w:after="160" w:line="278" w:lineRule="auto"/>
            </w:pPr>
            <w:r w:rsidRPr="00576D9D">
              <w:t>$5,136,167.00</w:t>
            </w:r>
          </w:p>
        </w:tc>
      </w:tr>
      <w:tr w:rsidR="00576D9D" w:rsidRPr="00576D9D" w14:paraId="20774D30" w14:textId="77777777" w:rsidTr="00576D9D">
        <w:tc>
          <w:tcPr>
            <w:tcW w:w="0" w:type="auto"/>
            <w:hideMark/>
          </w:tcPr>
          <w:p w14:paraId="3165790E" w14:textId="77777777" w:rsidR="00576D9D" w:rsidRPr="00576D9D" w:rsidRDefault="00576D9D" w:rsidP="00576D9D">
            <w:pPr>
              <w:spacing w:after="160" w:line="278" w:lineRule="auto"/>
            </w:pPr>
            <w:r w:rsidRPr="00576D9D">
              <w:t>Net revenue</w:t>
            </w:r>
          </w:p>
        </w:tc>
        <w:tc>
          <w:tcPr>
            <w:tcW w:w="0" w:type="auto"/>
            <w:hideMark/>
          </w:tcPr>
          <w:p w14:paraId="1CE1E0BC" w14:textId="77777777" w:rsidR="00576D9D" w:rsidRPr="00576D9D" w:rsidRDefault="00576D9D" w:rsidP="00576D9D">
            <w:pPr>
              <w:spacing w:after="160" w:line="278" w:lineRule="auto"/>
            </w:pPr>
            <w:r w:rsidRPr="00576D9D">
              <w:t>$4,729,582.11</w:t>
            </w:r>
          </w:p>
        </w:tc>
      </w:tr>
      <w:tr w:rsidR="00576D9D" w:rsidRPr="00576D9D" w14:paraId="48E23EC3" w14:textId="77777777" w:rsidTr="00576D9D">
        <w:tc>
          <w:tcPr>
            <w:tcW w:w="0" w:type="auto"/>
            <w:hideMark/>
          </w:tcPr>
          <w:p w14:paraId="1BD8E974" w14:textId="77777777" w:rsidR="00576D9D" w:rsidRPr="00576D9D" w:rsidRDefault="00576D9D" w:rsidP="00576D9D">
            <w:pPr>
              <w:spacing w:after="160" w:line="278" w:lineRule="auto"/>
            </w:pPr>
            <w:r w:rsidRPr="00576D9D">
              <w:t>Gross profit</w:t>
            </w:r>
          </w:p>
        </w:tc>
        <w:tc>
          <w:tcPr>
            <w:tcW w:w="0" w:type="auto"/>
            <w:hideMark/>
          </w:tcPr>
          <w:p w14:paraId="6B80D7C3" w14:textId="77777777" w:rsidR="00576D9D" w:rsidRPr="00576D9D" w:rsidRDefault="00576D9D" w:rsidP="00576D9D">
            <w:pPr>
              <w:spacing w:after="160" w:line="278" w:lineRule="auto"/>
            </w:pPr>
            <w:r w:rsidRPr="00576D9D">
              <w:t>$2,166,551.91</w:t>
            </w:r>
          </w:p>
        </w:tc>
      </w:tr>
      <w:tr w:rsidR="00576D9D" w:rsidRPr="00576D9D" w14:paraId="22EFE81F" w14:textId="77777777" w:rsidTr="00576D9D">
        <w:tc>
          <w:tcPr>
            <w:tcW w:w="0" w:type="auto"/>
            <w:hideMark/>
          </w:tcPr>
          <w:p w14:paraId="2A8EA079" w14:textId="77777777" w:rsidR="00576D9D" w:rsidRPr="00576D9D" w:rsidRDefault="00576D9D" w:rsidP="00576D9D">
            <w:pPr>
              <w:spacing w:after="160" w:line="278" w:lineRule="auto"/>
            </w:pPr>
            <w:r w:rsidRPr="00576D9D">
              <w:t>Gross profit margin</w:t>
            </w:r>
          </w:p>
        </w:tc>
        <w:tc>
          <w:tcPr>
            <w:tcW w:w="0" w:type="auto"/>
            <w:hideMark/>
          </w:tcPr>
          <w:p w14:paraId="3CAF0F6F" w14:textId="77777777" w:rsidR="00576D9D" w:rsidRPr="00576D9D" w:rsidRDefault="00576D9D" w:rsidP="00576D9D">
            <w:pPr>
              <w:spacing w:after="160" w:line="278" w:lineRule="auto"/>
            </w:pPr>
            <w:r w:rsidRPr="00576D9D">
              <w:t>45.81%</w:t>
            </w:r>
          </w:p>
        </w:tc>
      </w:tr>
      <w:tr w:rsidR="00576D9D" w:rsidRPr="00576D9D" w14:paraId="594E445C" w14:textId="77777777" w:rsidTr="00576D9D">
        <w:tc>
          <w:tcPr>
            <w:tcW w:w="0" w:type="auto"/>
            <w:hideMark/>
          </w:tcPr>
          <w:p w14:paraId="68A8BC16" w14:textId="77777777" w:rsidR="00576D9D" w:rsidRPr="00576D9D" w:rsidRDefault="00576D9D" w:rsidP="00576D9D">
            <w:pPr>
              <w:spacing w:after="160" w:line="278" w:lineRule="auto"/>
            </w:pPr>
            <w:r w:rsidRPr="00576D9D">
              <w:t>Return value</w:t>
            </w:r>
          </w:p>
        </w:tc>
        <w:tc>
          <w:tcPr>
            <w:tcW w:w="0" w:type="auto"/>
            <w:hideMark/>
          </w:tcPr>
          <w:p w14:paraId="2C447521" w14:textId="77777777" w:rsidR="00576D9D" w:rsidRPr="00576D9D" w:rsidRDefault="00576D9D" w:rsidP="00576D9D">
            <w:pPr>
              <w:spacing w:after="160" w:line="278" w:lineRule="auto"/>
            </w:pPr>
            <w:r w:rsidRPr="00576D9D">
              <w:t>$99,262.36</w:t>
            </w:r>
          </w:p>
        </w:tc>
      </w:tr>
      <w:tr w:rsidR="00576D9D" w:rsidRPr="00576D9D" w14:paraId="0EC6F4D5" w14:textId="77777777" w:rsidTr="00576D9D">
        <w:tc>
          <w:tcPr>
            <w:tcW w:w="0" w:type="auto"/>
            <w:hideMark/>
          </w:tcPr>
          <w:p w14:paraId="2AA1614E" w14:textId="77777777" w:rsidR="00576D9D" w:rsidRPr="00576D9D" w:rsidRDefault="00576D9D" w:rsidP="00576D9D">
            <w:pPr>
              <w:spacing w:after="160" w:line="278" w:lineRule="auto"/>
            </w:pPr>
            <w:r w:rsidRPr="00576D9D">
              <w:t>Return friction cost</w:t>
            </w:r>
          </w:p>
        </w:tc>
        <w:tc>
          <w:tcPr>
            <w:tcW w:w="0" w:type="auto"/>
            <w:hideMark/>
          </w:tcPr>
          <w:p w14:paraId="0C1EA5AF" w14:textId="77777777" w:rsidR="00576D9D" w:rsidRPr="00576D9D" w:rsidRDefault="00576D9D" w:rsidP="00576D9D">
            <w:pPr>
              <w:spacing w:after="160" w:line="278" w:lineRule="auto"/>
            </w:pPr>
            <w:r w:rsidRPr="00576D9D">
              <w:t>$59,258.00</w:t>
            </w:r>
          </w:p>
        </w:tc>
      </w:tr>
      <w:tr w:rsidR="00576D9D" w:rsidRPr="00576D9D" w14:paraId="08DFF780" w14:textId="77777777" w:rsidTr="00576D9D">
        <w:tc>
          <w:tcPr>
            <w:tcW w:w="0" w:type="auto"/>
            <w:hideMark/>
          </w:tcPr>
          <w:p w14:paraId="01AB4315" w14:textId="77777777" w:rsidR="00576D9D" w:rsidRPr="00576D9D" w:rsidRDefault="00576D9D" w:rsidP="00576D9D">
            <w:pPr>
              <w:spacing w:after="160" w:line="278" w:lineRule="auto"/>
            </w:pPr>
            <w:r w:rsidRPr="00576D9D">
              <w:lastRenderedPageBreak/>
              <w:t>Reported net contribution</w:t>
            </w:r>
          </w:p>
        </w:tc>
        <w:tc>
          <w:tcPr>
            <w:tcW w:w="0" w:type="auto"/>
            <w:hideMark/>
          </w:tcPr>
          <w:p w14:paraId="22393CD8" w14:textId="77777777" w:rsidR="00576D9D" w:rsidRPr="00576D9D" w:rsidRDefault="00576D9D" w:rsidP="00576D9D">
            <w:pPr>
              <w:spacing w:after="160" w:line="278" w:lineRule="auto"/>
            </w:pPr>
            <w:r w:rsidRPr="00576D9D">
              <w:t>$2,107,293.91</w:t>
            </w:r>
          </w:p>
        </w:tc>
      </w:tr>
      <w:tr w:rsidR="00576D9D" w:rsidRPr="00576D9D" w14:paraId="517F72E7" w14:textId="77777777" w:rsidTr="00576D9D">
        <w:tc>
          <w:tcPr>
            <w:tcW w:w="0" w:type="auto"/>
            <w:hideMark/>
          </w:tcPr>
          <w:p w14:paraId="1326A97E" w14:textId="77777777" w:rsidR="00576D9D" w:rsidRPr="00576D9D" w:rsidRDefault="00576D9D" w:rsidP="00576D9D">
            <w:pPr>
              <w:spacing w:after="160" w:line="278" w:lineRule="auto"/>
            </w:pPr>
            <w:r w:rsidRPr="00576D9D">
              <w:t>Gross-to-net revenue difference</w:t>
            </w:r>
          </w:p>
        </w:tc>
        <w:tc>
          <w:tcPr>
            <w:tcW w:w="0" w:type="auto"/>
            <w:hideMark/>
          </w:tcPr>
          <w:p w14:paraId="4D40FEE5" w14:textId="77777777" w:rsidR="00576D9D" w:rsidRPr="00576D9D" w:rsidRDefault="00576D9D" w:rsidP="00576D9D">
            <w:pPr>
              <w:spacing w:after="160" w:line="278" w:lineRule="auto"/>
            </w:pPr>
            <w:r w:rsidRPr="00576D9D">
              <w:t>$406,584.89</w:t>
            </w:r>
          </w:p>
        </w:tc>
      </w:tr>
    </w:tbl>
    <w:p w14:paraId="2167EE59" w14:textId="77777777" w:rsidR="00576D9D" w:rsidRPr="00576D9D" w:rsidRDefault="00576D9D" w:rsidP="00576D9D">
      <w:pPr>
        <w:rPr>
          <w:b/>
          <w:bCs/>
        </w:rPr>
      </w:pPr>
      <w:r w:rsidRPr="00576D9D">
        <w:rPr>
          <w:b/>
          <w:bCs/>
        </w:rPr>
        <w:t>3.2 Analytical interpretation</w:t>
      </w:r>
    </w:p>
    <w:p w14:paraId="2B2F8B6C" w14:textId="77777777" w:rsidR="00576D9D" w:rsidRPr="00576D9D" w:rsidRDefault="00576D9D" w:rsidP="00576D9D">
      <w:r w:rsidRPr="00576D9D">
        <w:t>Aurelia's reported gross margin of 45.81% provides a baseline for assessing how much of its net revenue remains after the costs included in the existing gross-profit calculation.</w:t>
      </w:r>
    </w:p>
    <w:p w14:paraId="5A0485D3" w14:textId="77777777" w:rsidR="00576D9D" w:rsidRPr="00576D9D" w:rsidRDefault="00576D9D" w:rsidP="00576D9D">
      <w:r w:rsidRPr="00576D9D">
        <w:t>The $406,584.89 difference between gross revenue and net revenue is also commercially relevant. However, the available summary does not establish the exact components of this difference. Discounts, rebates, credits, refunds, and other adjustments should be reconciled against the company's accounting definitions.</w:t>
      </w:r>
    </w:p>
    <w:p w14:paraId="7A8ED673" w14:textId="77777777" w:rsidR="00576D9D" w:rsidRPr="00576D9D" w:rsidRDefault="00576D9D" w:rsidP="00576D9D">
      <w:r w:rsidRPr="00576D9D">
        <w:t>The distinction between gross profit and contribution is particularly important. Management should not use the reported contribution figure for strategic decisions until the underlying formula and cost treatment have been validated.</w:t>
      </w:r>
    </w:p>
    <w:p w14:paraId="54C60212" w14:textId="77777777" w:rsidR="00576D9D" w:rsidRPr="00576D9D" w:rsidRDefault="00576D9D" w:rsidP="00576D9D">
      <w:pPr>
        <w:rPr>
          <w:b/>
          <w:bCs/>
        </w:rPr>
      </w:pPr>
      <w:r w:rsidRPr="00576D9D">
        <w:rPr>
          <w:b/>
          <w:bCs/>
        </w:rPr>
        <w:t>Consultant's recommendation</w:t>
      </w:r>
    </w:p>
    <w:p w14:paraId="4B4A55F6" w14:textId="77777777" w:rsidR="00576D9D" w:rsidRPr="00576D9D" w:rsidRDefault="00576D9D" w:rsidP="00576D9D">
      <w:r w:rsidRPr="00576D9D">
        <w:t>Establish a single approved financial calculation framework that defines:</w:t>
      </w:r>
    </w:p>
    <w:p w14:paraId="7DD0AE02" w14:textId="77777777" w:rsidR="00576D9D" w:rsidRPr="00576D9D" w:rsidRDefault="00576D9D" w:rsidP="00576D9D">
      <w:pPr>
        <w:numPr>
          <w:ilvl w:val="0"/>
          <w:numId w:val="2"/>
        </w:numPr>
      </w:pPr>
      <w:r w:rsidRPr="00576D9D">
        <w:t>Gross sales and net sales.</w:t>
      </w:r>
    </w:p>
    <w:p w14:paraId="49B0754B" w14:textId="77777777" w:rsidR="00576D9D" w:rsidRPr="00576D9D" w:rsidRDefault="00576D9D" w:rsidP="00576D9D">
      <w:pPr>
        <w:numPr>
          <w:ilvl w:val="0"/>
          <w:numId w:val="2"/>
        </w:numPr>
      </w:pPr>
      <w:r w:rsidRPr="00576D9D">
        <w:t>Revenue deductions and returns.</w:t>
      </w:r>
    </w:p>
    <w:p w14:paraId="11908DC0" w14:textId="77777777" w:rsidR="00576D9D" w:rsidRPr="00576D9D" w:rsidRDefault="00576D9D" w:rsidP="00576D9D">
      <w:pPr>
        <w:numPr>
          <w:ilvl w:val="0"/>
          <w:numId w:val="2"/>
        </w:numPr>
      </w:pPr>
      <w:r w:rsidRPr="00576D9D">
        <w:t>Cost of goods sold.</w:t>
      </w:r>
    </w:p>
    <w:p w14:paraId="719AA782" w14:textId="77777777" w:rsidR="00576D9D" w:rsidRPr="00576D9D" w:rsidRDefault="00576D9D" w:rsidP="00576D9D">
      <w:pPr>
        <w:numPr>
          <w:ilvl w:val="0"/>
          <w:numId w:val="2"/>
        </w:numPr>
      </w:pPr>
      <w:r w:rsidRPr="00576D9D">
        <w:t>Gross profit and gross margin.</w:t>
      </w:r>
    </w:p>
    <w:p w14:paraId="55191F3C" w14:textId="77777777" w:rsidR="00576D9D" w:rsidRPr="00576D9D" w:rsidRDefault="00576D9D" w:rsidP="00576D9D">
      <w:pPr>
        <w:numPr>
          <w:ilvl w:val="0"/>
          <w:numId w:val="2"/>
        </w:numPr>
      </w:pPr>
      <w:r w:rsidRPr="00576D9D">
        <w:t>Variable selling and fulfillment costs.</w:t>
      </w:r>
    </w:p>
    <w:p w14:paraId="3FD02820" w14:textId="77777777" w:rsidR="00576D9D" w:rsidRPr="00576D9D" w:rsidRDefault="00576D9D" w:rsidP="00576D9D">
      <w:pPr>
        <w:numPr>
          <w:ilvl w:val="0"/>
          <w:numId w:val="2"/>
        </w:numPr>
      </w:pPr>
      <w:r w:rsidRPr="00576D9D">
        <w:t>Contribution after variable costs.</w:t>
      </w:r>
    </w:p>
    <w:p w14:paraId="2FA0199C" w14:textId="77777777" w:rsidR="00576D9D" w:rsidRPr="00576D9D" w:rsidRDefault="00576D9D" w:rsidP="00576D9D">
      <w:pPr>
        <w:numPr>
          <w:ilvl w:val="0"/>
          <w:numId w:val="2"/>
        </w:numPr>
      </w:pPr>
      <w:r w:rsidRPr="00576D9D">
        <w:t>Operating expenses and operating profit, where required.</w:t>
      </w:r>
    </w:p>
    <w:p w14:paraId="2C03422D" w14:textId="77777777" w:rsidR="00576D9D" w:rsidRPr="00576D9D" w:rsidRDefault="00576D9D" w:rsidP="00576D9D">
      <w:r w:rsidRPr="00576D9D">
        <w:t>This will prevent conflicting figures across SQL reports, Excel analyses, Power BI dashboards, and Finance reports.</w:t>
      </w:r>
    </w:p>
    <w:p w14:paraId="140E7D49" w14:textId="77777777" w:rsidR="00576D9D" w:rsidRPr="00576D9D" w:rsidRDefault="00576D9D" w:rsidP="00576D9D">
      <w:pPr>
        <w:rPr>
          <w:b/>
          <w:bCs/>
        </w:rPr>
      </w:pPr>
      <w:r w:rsidRPr="00576D9D">
        <w:rPr>
          <w:b/>
          <w:bCs/>
        </w:rPr>
        <w:t>4. Regional profitability: where should management focus?</w:t>
      </w:r>
    </w:p>
    <w:p w14:paraId="0AE91132" w14:textId="77777777" w:rsidR="00576D9D" w:rsidRPr="00576D9D" w:rsidRDefault="00576D9D" w:rsidP="00576D9D">
      <w:pPr>
        <w:rPr>
          <w:b/>
          <w:bCs/>
        </w:rPr>
      </w:pPr>
      <w:r w:rsidRPr="00576D9D">
        <w:rPr>
          <w:b/>
          <w:bCs/>
        </w:rPr>
        <w:t>4.1 Performance comparison</w:t>
      </w:r>
    </w:p>
    <w:tbl>
      <w:tblPr>
        <w:tblStyle w:val="TableGrid"/>
        <w:tblW w:w="0" w:type="auto"/>
        <w:tblLook w:val="04A0" w:firstRow="1" w:lastRow="0" w:firstColumn="1" w:lastColumn="0" w:noHBand="0" w:noVBand="1"/>
      </w:tblPr>
      <w:tblGrid>
        <w:gridCol w:w="2104"/>
        <w:gridCol w:w="1704"/>
        <w:gridCol w:w="1507"/>
        <w:gridCol w:w="2473"/>
        <w:gridCol w:w="1562"/>
      </w:tblGrid>
      <w:tr w:rsidR="00576D9D" w:rsidRPr="00576D9D" w14:paraId="78299CCC" w14:textId="77777777" w:rsidTr="00576D9D">
        <w:tc>
          <w:tcPr>
            <w:tcW w:w="0" w:type="auto"/>
            <w:hideMark/>
          </w:tcPr>
          <w:p w14:paraId="2A455D11" w14:textId="77777777" w:rsidR="00576D9D" w:rsidRPr="00576D9D" w:rsidRDefault="00576D9D" w:rsidP="00576D9D">
            <w:pPr>
              <w:spacing w:after="160" w:line="278" w:lineRule="auto"/>
              <w:rPr>
                <w:b/>
                <w:bCs/>
              </w:rPr>
            </w:pPr>
            <w:r w:rsidRPr="00576D9D">
              <w:rPr>
                <w:b/>
                <w:bCs/>
              </w:rPr>
              <w:t>Region</w:t>
            </w:r>
          </w:p>
        </w:tc>
        <w:tc>
          <w:tcPr>
            <w:tcW w:w="0" w:type="auto"/>
            <w:hideMark/>
          </w:tcPr>
          <w:p w14:paraId="42102DF7" w14:textId="77777777" w:rsidR="00576D9D" w:rsidRPr="00576D9D" w:rsidRDefault="00576D9D" w:rsidP="00576D9D">
            <w:pPr>
              <w:spacing w:after="160" w:line="278" w:lineRule="auto"/>
              <w:rPr>
                <w:b/>
                <w:bCs/>
              </w:rPr>
            </w:pPr>
            <w:r w:rsidRPr="00576D9D">
              <w:rPr>
                <w:b/>
                <w:bCs/>
              </w:rPr>
              <w:t>Net revenue</w:t>
            </w:r>
          </w:p>
        </w:tc>
        <w:tc>
          <w:tcPr>
            <w:tcW w:w="0" w:type="auto"/>
            <w:hideMark/>
          </w:tcPr>
          <w:p w14:paraId="01C03FF1" w14:textId="77777777" w:rsidR="00576D9D" w:rsidRPr="00576D9D" w:rsidRDefault="00576D9D" w:rsidP="00576D9D">
            <w:pPr>
              <w:spacing w:after="160" w:line="278" w:lineRule="auto"/>
              <w:rPr>
                <w:b/>
                <w:bCs/>
              </w:rPr>
            </w:pPr>
            <w:r w:rsidRPr="00576D9D">
              <w:rPr>
                <w:b/>
                <w:bCs/>
              </w:rPr>
              <w:t>Gross profit</w:t>
            </w:r>
          </w:p>
        </w:tc>
        <w:tc>
          <w:tcPr>
            <w:tcW w:w="0" w:type="auto"/>
            <w:hideMark/>
          </w:tcPr>
          <w:p w14:paraId="4761A08C" w14:textId="77777777" w:rsidR="00576D9D" w:rsidRPr="00576D9D" w:rsidRDefault="00576D9D" w:rsidP="00576D9D">
            <w:pPr>
              <w:spacing w:after="160" w:line="278" w:lineRule="auto"/>
              <w:rPr>
                <w:b/>
                <w:bCs/>
              </w:rPr>
            </w:pPr>
            <w:r w:rsidRPr="00576D9D">
              <w:rPr>
                <w:b/>
                <w:bCs/>
              </w:rPr>
              <w:t>Reported contribution</w:t>
            </w:r>
          </w:p>
        </w:tc>
        <w:tc>
          <w:tcPr>
            <w:tcW w:w="0" w:type="auto"/>
            <w:hideMark/>
          </w:tcPr>
          <w:p w14:paraId="0758E3D8" w14:textId="77777777" w:rsidR="00576D9D" w:rsidRPr="00576D9D" w:rsidRDefault="00576D9D" w:rsidP="00576D9D">
            <w:pPr>
              <w:spacing w:after="160" w:line="278" w:lineRule="auto"/>
              <w:rPr>
                <w:b/>
                <w:bCs/>
              </w:rPr>
            </w:pPr>
            <w:r w:rsidRPr="00576D9D">
              <w:rPr>
                <w:b/>
                <w:bCs/>
              </w:rPr>
              <w:t>Gross margin</w:t>
            </w:r>
          </w:p>
        </w:tc>
      </w:tr>
      <w:tr w:rsidR="00576D9D" w:rsidRPr="00576D9D" w14:paraId="17481863" w14:textId="77777777" w:rsidTr="00576D9D">
        <w:tc>
          <w:tcPr>
            <w:tcW w:w="0" w:type="auto"/>
            <w:hideMark/>
          </w:tcPr>
          <w:p w14:paraId="6F713B50" w14:textId="77777777" w:rsidR="00576D9D" w:rsidRPr="00576D9D" w:rsidRDefault="00576D9D" w:rsidP="00576D9D">
            <w:pPr>
              <w:spacing w:after="160" w:line="278" w:lineRule="auto"/>
            </w:pPr>
            <w:r w:rsidRPr="00576D9D">
              <w:t>North America</w:t>
            </w:r>
          </w:p>
        </w:tc>
        <w:tc>
          <w:tcPr>
            <w:tcW w:w="0" w:type="auto"/>
            <w:hideMark/>
          </w:tcPr>
          <w:p w14:paraId="65FD59FB" w14:textId="77777777" w:rsidR="00576D9D" w:rsidRPr="00576D9D" w:rsidRDefault="00576D9D" w:rsidP="00576D9D">
            <w:pPr>
              <w:spacing w:after="160" w:line="278" w:lineRule="auto"/>
            </w:pPr>
            <w:r w:rsidRPr="00576D9D">
              <w:t>$1,941,236.43</w:t>
            </w:r>
          </w:p>
        </w:tc>
        <w:tc>
          <w:tcPr>
            <w:tcW w:w="0" w:type="auto"/>
            <w:hideMark/>
          </w:tcPr>
          <w:p w14:paraId="4371DE01" w14:textId="77777777" w:rsidR="00576D9D" w:rsidRPr="00576D9D" w:rsidRDefault="00576D9D" w:rsidP="00576D9D">
            <w:pPr>
              <w:spacing w:after="160" w:line="278" w:lineRule="auto"/>
            </w:pPr>
            <w:r w:rsidRPr="00576D9D">
              <w:t>$892,846.43</w:t>
            </w:r>
          </w:p>
        </w:tc>
        <w:tc>
          <w:tcPr>
            <w:tcW w:w="0" w:type="auto"/>
            <w:hideMark/>
          </w:tcPr>
          <w:p w14:paraId="025EB4D1" w14:textId="77777777" w:rsidR="00576D9D" w:rsidRPr="00576D9D" w:rsidRDefault="00576D9D" w:rsidP="00576D9D">
            <w:pPr>
              <w:spacing w:after="160" w:line="278" w:lineRule="auto"/>
            </w:pPr>
            <w:r w:rsidRPr="00576D9D">
              <w:t>$868,637.13</w:t>
            </w:r>
          </w:p>
        </w:tc>
        <w:tc>
          <w:tcPr>
            <w:tcW w:w="0" w:type="auto"/>
            <w:hideMark/>
          </w:tcPr>
          <w:p w14:paraId="064B7159" w14:textId="77777777" w:rsidR="00576D9D" w:rsidRPr="00576D9D" w:rsidRDefault="00576D9D" w:rsidP="00576D9D">
            <w:pPr>
              <w:spacing w:after="160" w:line="278" w:lineRule="auto"/>
            </w:pPr>
            <w:r w:rsidRPr="00576D9D">
              <w:t>45.99%</w:t>
            </w:r>
          </w:p>
        </w:tc>
      </w:tr>
      <w:tr w:rsidR="00576D9D" w:rsidRPr="00576D9D" w14:paraId="0FF47039" w14:textId="77777777" w:rsidTr="00576D9D">
        <w:tc>
          <w:tcPr>
            <w:tcW w:w="0" w:type="auto"/>
            <w:hideMark/>
          </w:tcPr>
          <w:p w14:paraId="43DC4926" w14:textId="77777777" w:rsidR="00576D9D" w:rsidRPr="00576D9D" w:rsidRDefault="00576D9D" w:rsidP="00576D9D">
            <w:pPr>
              <w:spacing w:after="160" w:line="278" w:lineRule="auto"/>
            </w:pPr>
            <w:r w:rsidRPr="00576D9D">
              <w:lastRenderedPageBreak/>
              <w:t>Asia-Pacific</w:t>
            </w:r>
          </w:p>
        </w:tc>
        <w:tc>
          <w:tcPr>
            <w:tcW w:w="0" w:type="auto"/>
            <w:hideMark/>
          </w:tcPr>
          <w:p w14:paraId="74EF146D" w14:textId="77777777" w:rsidR="00576D9D" w:rsidRPr="00576D9D" w:rsidRDefault="00576D9D" w:rsidP="00576D9D">
            <w:pPr>
              <w:spacing w:after="160" w:line="278" w:lineRule="auto"/>
            </w:pPr>
            <w:r w:rsidRPr="00576D9D">
              <w:t>$1,051,304.80</w:t>
            </w:r>
          </w:p>
        </w:tc>
        <w:tc>
          <w:tcPr>
            <w:tcW w:w="0" w:type="auto"/>
            <w:hideMark/>
          </w:tcPr>
          <w:p w14:paraId="12EF850C" w14:textId="77777777" w:rsidR="00576D9D" w:rsidRPr="00576D9D" w:rsidRDefault="00576D9D" w:rsidP="00576D9D">
            <w:pPr>
              <w:spacing w:after="160" w:line="278" w:lineRule="auto"/>
            </w:pPr>
            <w:r w:rsidRPr="00576D9D">
              <w:t>$478,862.20</w:t>
            </w:r>
          </w:p>
        </w:tc>
        <w:tc>
          <w:tcPr>
            <w:tcW w:w="0" w:type="auto"/>
            <w:hideMark/>
          </w:tcPr>
          <w:p w14:paraId="09CFE31F" w14:textId="77777777" w:rsidR="00576D9D" w:rsidRPr="00576D9D" w:rsidRDefault="00576D9D" w:rsidP="00576D9D">
            <w:pPr>
              <w:spacing w:after="160" w:line="278" w:lineRule="auto"/>
            </w:pPr>
            <w:r w:rsidRPr="00576D9D">
              <w:t>$466,845.90</w:t>
            </w:r>
          </w:p>
        </w:tc>
        <w:tc>
          <w:tcPr>
            <w:tcW w:w="0" w:type="auto"/>
            <w:hideMark/>
          </w:tcPr>
          <w:p w14:paraId="0748D3DD" w14:textId="77777777" w:rsidR="00576D9D" w:rsidRPr="00576D9D" w:rsidRDefault="00576D9D" w:rsidP="00576D9D">
            <w:pPr>
              <w:spacing w:after="160" w:line="278" w:lineRule="auto"/>
            </w:pPr>
            <w:r w:rsidRPr="00576D9D">
              <w:t>45.55%</w:t>
            </w:r>
          </w:p>
        </w:tc>
      </w:tr>
      <w:tr w:rsidR="00576D9D" w:rsidRPr="00576D9D" w14:paraId="2EE2B1AF" w14:textId="77777777" w:rsidTr="00576D9D">
        <w:tc>
          <w:tcPr>
            <w:tcW w:w="0" w:type="auto"/>
            <w:hideMark/>
          </w:tcPr>
          <w:p w14:paraId="2F81F142" w14:textId="77777777" w:rsidR="00576D9D" w:rsidRPr="00576D9D" w:rsidRDefault="00576D9D" w:rsidP="00576D9D">
            <w:pPr>
              <w:spacing w:after="160" w:line="278" w:lineRule="auto"/>
            </w:pPr>
            <w:r w:rsidRPr="00576D9D">
              <w:t>Europe</w:t>
            </w:r>
          </w:p>
        </w:tc>
        <w:tc>
          <w:tcPr>
            <w:tcW w:w="0" w:type="auto"/>
            <w:hideMark/>
          </w:tcPr>
          <w:p w14:paraId="27112D72" w14:textId="77777777" w:rsidR="00576D9D" w:rsidRPr="00576D9D" w:rsidRDefault="00576D9D" w:rsidP="00576D9D">
            <w:pPr>
              <w:spacing w:after="160" w:line="278" w:lineRule="auto"/>
            </w:pPr>
            <w:r w:rsidRPr="00576D9D">
              <w:t>$888,009.31</w:t>
            </w:r>
          </w:p>
        </w:tc>
        <w:tc>
          <w:tcPr>
            <w:tcW w:w="0" w:type="auto"/>
            <w:hideMark/>
          </w:tcPr>
          <w:p w14:paraId="5909384B" w14:textId="77777777" w:rsidR="00576D9D" w:rsidRPr="00576D9D" w:rsidRDefault="00576D9D" w:rsidP="00576D9D">
            <w:pPr>
              <w:spacing w:after="160" w:line="278" w:lineRule="auto"/>
            </w:pPr>
            <w:r w:rsidRPr="00576D9D">
              <w:t>$411,127.91</w:t>
            </w:r>
          </w:p>
        </w:tc>
        <w:tc>
          <w:tcPr>
            <w:tcW w:w="0" w:type="auto"/>
            <w:hideMark/>
          </w:tcPr>
          <w:p w14:paraId="51C172D5" w14:textId="77777777" w:rsidR="00576D9D" w:rsidRPr="00576D9D" w:rsidRDefault="00576D9D" w:rsidP="00576D9D">
            <w:pPr>
              <w:spacing w:after="160" w:line="278" w:lineRule="auto"/>
            </w:pPr>
            <w:r w:rsidRPr="00576D9D">
              <w:t>$401,988.51</w:t>
            </w:r>
          </w:p>
        </w:tc>
        <w:tc>
          <w:tcPr>
            <w:tcW w:w="0" w:type="auto"/>
            <w:hideMark/>
          </w:tcPr>
          <w:p w14:paraId="055F2A34" w14:textId="77777777" w:rsidR="00576D9D" w:rsidRPr="00576D9D" w:rsidRDefault="00576D9D" w:rsidP="00576D9D">
            <w:pPr>
              <w:spacing w:after="160" w:line="278" w:lineRule="auto"/>
            </w:pPr>
            <w:r w:rsidRPr="00576D9D">
              <w:t>46.30%</w:t>
            </w:r>
          </w:p>
        </w:tc>
      </w:tr>
      <w:tr w:rsidR="00576D9D" w:rsidRPr="00576D9D" w14:paraId="19371328" w14:textId="77777777" w:rsidTr="00576D9D">
        <w:tc>
          <w:tcPr>
            <w:tcW w:w="0" w:type="auto"/>
            <w:hideMark/>
          </w:tcPr>
          <w:p w14:paraId="49C7412B" w14:textId="77777777" w:rsidR="00576D9D" w:rsidRPr="00576D9D" w:rsidRDefault="00576D9D" w:rsidP="00576D9D">
            <w:pPr>
              <w:spacing w:after="160" w:line="278" w:lineRule="auto"/>
            </w:pPr>
            <w:r w:rsidRPr="00576D9D">
              <w:t>Latin America</w:t>
            </w:r>
          </w:p>
        </w:tc>
        <w:tc>
          <w:tcPr>
            <w:tcW w:w="0" w:type="auto"/>
            <w:hideMark/>
          </w:tcPr>
          <w:p w14:paraId="7C1BEA1B" w14:textId="77777777" w:rsidR="00576D9D" w:rsidRPr="00576D9D" w:rsidRDefault="00576D9D" w:rsidP="00576D9D">
            <w:pPr>
              <w:spacing w:after="160" w:line="278" w:lineRule="auto"/>
            </w:pPr>
            <w:r w:rsidRPr="00576D9D">
              <w:t>$624,738.18</w:t>
            </w:r>
          </w:p>
        </w:tc>
        <w:tc>
          <w:tcPr>
            <w:tcW w:w="0" w:type="auto"/>
            <w:hideMark/>
          </w:tcPr>
          <w:p w14:paraId="55F105B1" w14:textId="77777777" w:rsidR="00576D9D" w:rsidRPr="00576D9D" w:rsidRDefault="00576D9D" w:rsidP="00576D9D">
            <w:pPr>
              <w:spacing w:after="160" w:line="278" w:lineRule="auto"/>
            </w:pPr>
            <w:r w:rsidRPr="00576D9D">
              <w:t>$278,075.58</w:t>
            </w:r>
          </w:p>
        </w:tc>
        <w:tc>
          <w:tcPr>
            <w:tcW w:w="0" w:type="auto"/>
            <w:hideMark/>
          </w:tcPr>
          <w:p w14:paraId="1A74491F" w14:textId="77777777" w:rsidR="00576D9D" w:rsidRPr="00576D9D" w:rsidRDefault="00576D9D" w:rsidP="00576D9D">
            <w:pPr>
              <w:spacing w:after="160" w:line="278" w:lineRule="auto"/>
            </w:pPr>
            <w:r w:rsidRPr="00576D9D">
              <w:t>$268,018.88</w:t>
            </w:r>
          </w:p>
        </w:tc>
        <w:tc>
          <w:tcPr>
            <w:tcW w:w="0" w:type="auto"/>
            <w:hideMark/>
          </w:tcPr>
          <w:p w14:paraId="7A25DA5D" w14:textId="77777777" w:rsidR="00576D9D" w:rsidRPr="00576D9D" w:rsidRDefault="00576D9D" w:rsidP="00576D9D">
            <w:pPr>
              <w:spacing w:after="160" w:line="278" w:lineRule="auto"/>
            </w:pPr>
            <w:r w:rsidRPr="00576D9D">
              <w:t>44.51%</w:t>
            </w:r>
          </w:p>
        </w:tc>
      </w:tr>
      <w:tr w:rsidR="00576D9D" w:rsidRPr="00576D9D" w14:paraId="489D8E47" w14:textId="77777777" w:rsidTr="00576D9D">
        <w:tc>
          <w:tcPr>
            <w:tcW w:w="0" w:type="auto"/>
            <w:hideMark/>
          </w:tcPr>
          <w:p w14:paraId="70E69243" w14:textId="77777777" w:rsidR="00576D9D" w:rsidRPr="00576D9D" w:rsidRDefault="00576D9D" w:rsidP="00576D9D">
            <w:pPr>
              <w:spacing w:after="160" w:line="278" w:lineRule="auto"/>
            </w:pPr>
            <w:r w:rsidRPr="00576D9D">
              <w:t>Middle East &amp; Africa</w:t>
            </w:r>
          </w:p>
        </w:tc>
        <w:tc>
          <w:tcPr>
            <w:tcW w:w="0" w:type="auto"/>
            <w:hideMark/>
          </w:tcPr>
          <w:p w14:paraId="5885FF09" w14:textId="77777777" w:rsidR="00576D9D" w:rsidRPr="00576D9D" w:rsidRDefault="00576D9D" w:rsidP="00576D9D">
            <w:pPr>
              <w:spacing w:after="160" w:line="278" w:lineRule="auto"/>
            </w:pPr>
            <w:r w:rsidRPr="00576D9D">
              <w:t>$224,293.39</w:t>
            </w:r>
          </w:p>
        </w:tc>
        <w:tc>
          <w:tcPr>
            <w:tcW w:w="0" w:type="auto"/>
            <w:hideMark/>
          </w:tcPr>
          <w:p w14:paraId="2795EF49" w14:textId="77777777" w:rsidR="00576D9D" w:rsidRPr="00576D9D" w:rsidRDefault="00576D9D" w:rsidP="00576D9D">
            <w:pPr>
              <w:spacing w:after="160" w:line="278" w:lineRule="auto"/>
            </w:pPr>
            <w:r w:rsidRPr="00576D9D">
              <w:t>$105,639.79</w:t>
            </w:r>
          </w:p>
        </w:tc>
        <w:tc>
          <w:tcPr>
            <w:tcW w:w="0" w:type="auto"/>
            <w:hideMark/>
          </w:tcPr>
          <w:p w14:paraId="3E099664" w14:textId="77777777" w:rsidR="00576D9D" w:rsidRPr="00576D9D" w:rsidRDefault="00576D9D" w:rsidP="00576D9D">
            <w:pPr>
              <w:spacing w:after="160" w:line="278" w:lineRule="auto"/>
            </w:pPr>
            <w:r w:rsidRPr="00576D9D">
              <w:t>$101,803.49</w:t>
            </w:r>
          </w:p>
        </w:tc>
        <w:tc>
          <w:tcPr>
            <w:tcW w:w="0" w:type="auto"/>
            <w:hideMark/>
          </w:tcPr>
          <w:p w14:paraId="10DB5020" w14:textId="77777777" w:rsidR="00576D9D" w:rsidRPr="00576D9D" w:rsidRDefault="00576D9D" w:rsidP="00576D9D">
            <w:pPr>
              <w:spacing w:after="160" w:line="278" w:lineRule="auto"/>
            </w:pPr>
            <w:r w:rsidRPr="00576D9D">
              <w:t>47.10%</w:t>
            </w:r>
          </w:p>
        </w:tc>
      </w:tr>
    </w:tbl>
    <w:p w14:paraId="5F680B8A" w14:textId="77777777" w:rsidR="00576D9D" w:rsidRPr="00576D9D" w:rsidRDefault="00576D9D" w:rsidP="00576D9D">
      <w:r w:rsidRPr="00576D9D">
        <w:t>Contribution is reported using the existing SQL formula and requires financial validation.</w:t>
      </w:r>
    </w:p>
    <w:p w14:paraId="358F8D7E" w14:textId="77777777" w:rsidR="00576D9D" w:rsidRPr="00576D9D" w:rsidRDefault="00576D9D" w:rsidP="00576D9D">
      <w:pPr>
        <w:rPr>
          <w:b/>
          <w:bCs/>
        </w:rPr>
      </w:pPr>
      <w:r w:rsidRPr="00576D9D">
        <w:rPr>
          <w:b/>
          <w:bCs/>
        </w:rPr>
        <w:t>4.2 Findings and implications</w:t>
      </w:r>
    </w:p>
    <w:p w14:paraId="5F33E4E0" w14:textId="77777777" w:rsidR="00576D9D" w:rsidRPr="00576D9D" w:rsidRDefault="00576D9D" w:rsidP="00576D9D">
      <w:r w:rsidRPr="00576D9D">
        <w:t>Finding 1: North America is the primary revenue and gross-profit market.</w:t>
      </w:r>
    </w:p>
    <w:p w14:paraId="64E057DD" w14:textId="77777777" w:rsidR="00576D9D" w:rsidRPr="00576D9D" w:rsidRDefault="00576D9D" w:rsidP="00576D9D">
      <w:r w:rsidRPr="00576D9D">
        <w:t>North America generated approximately $1.94 million in net revenue and $892,846 in gross profit. It is therefore the largest regional contributor in the dataset.</w:t>
      </w:r>
    </w:p>
    <w:p w14:paraId="0D97A81C" w14:textId="77777777" w:rsidR="00576D9D" w:rsidRPr="00576D9D" w:rsidRDefault="00576D9D" w:rsidP="00576D9D">
      <w:r w:rsidRPr="00576D9D">
        <w:t>Business implication: Management should understand the products, customers, and channels underpinning this performance and assess whether the business is overly dependent on particular accounts or products.</w:t>
      </w:r>
    </w:p>
    <w:p w14:paraId="0E18E017" w14:textId="77777777" w:rsidR="00576D9D" w:rsidRPr="00576D9D" w:rsidRDefault="00576D9D" w:rsidP="00576D9D">
      <w:r w:rsidRPr="00576D9D">
        <w:t>Finding 2: Middle East &amp; Africa has the highest gross margin but the lowest revenue.</w:t>
      </w:r>
    </w:p>
    <w:p w14:paraId="6B598262" w14:textId="77777777" w:rsidR="00576D9D" w:rsidRPr="00576D9D" w:rsidRDefault="00576D9D" w:rsidP="00576D9D">
      <w:r w:rsidRPr="00576D9D">
        <w:t>The region's gross margin is 47.10%, compared with 44.51% in Latin America.</w:t>
      </w:r>
    </w:p>
    <w:p w14:paraId="63EBD3FF" w14:textId="77777777" w:rsidR="00576D9D" w:rsidRPr="00576D9D" w:rsidRDefault="00576D9D" w:rsidP="00576D9D">
      <w:r w:rsidRPr="00576D9D">
        <w:t>Business implication: The margin is a useful signal for further investigation, but it does not prove that the region is the best market for expansion. Management would need evidence about market demand, distribution costs, customer acquisition, competition, and operating risks.</w:t>
      </w:r>
    </w:p>
    <w:p w14:paraId="6930DB24" w14:textId="77777777" w:rsidR="00576D9D" w:rsidRPr="00576D9D" w:rsidRDefault="00576D9D" w:rsidP="00576D9D">
      <w:r w:rsidRPr="00576D9D">
        <w:t>Finding 3: Latin America has the lowest regional gross margin.</w:t>
      </w:r>
    </w:p>
    <w:p w14:paraId="1253D770" w14:textId="77777777" w:rsidR="00576D9D" w:rsidRPr="00576D9D" w:rsidRDefault="00576D9D" w:rsidP="00576D9D">
      <w:r w:rsidRPr="00576D9D">
        <w:t>Its gross margin is 2.59 percentage points below that of the Middle East &amp; Africa region.</w:t>
      </w:r>
    </w:p>
    <w:p w14:paraId="357C919F" w14:textId="77777777" w:rsidR="00576D9D" w:rsidRPr="00576D9D" w:rsidRDefault="00576D9D" w:rsidP="00576D9D">
      <w:r w:rsidRPr="00576D9D">
        <w:t>Business implication: Pricing, discounts, product mix, and unit costs should be examined to determine whether the gap reflects a correctable commercial issue or a structural difference in the regional business model.</w:t>
      </w:r>
    </w:p>
    <w:p w14:paraId="06EB4181" w14:textId="77777777" w:rsidR="00576D9D" w:rsidRPr="00576D9D" w:rsidRDefault="00576D9D" w:rsidP="00576D9D">
      <w:pPr>
        <w:rPr>
          <w:b/>
          <w:bCs/>
        </w:rPr>
      </w:pPr>
      <w:r w:rsidRPr="00576D9D">
        <w:rPr>
          <w:b/>
          <w:bCs/>
        </w:rPr>
        <w:t>Recommended actions</w:t>
      </w:r>
    </w:p>
    <w:tbl>
      <w:tblPr>
        <w:tblStyle w:val="TableGrid"/>
        <w:tblW w:w="0" w:type="auto"/>
        <w:tblLook w:val="04A0" w:firstRow="1" w:lastRow="0" w:firstColumn="1" w:lastColumn="0" w:noHBand="0" w:noVBand="1"/>
      </w:tblPr>
      <w:tblGrid>
        <w:gridCol w:w="1063"/>
        <w:gridCol w:w="3527"/>
        <w:gridCol w:w="4760"/>
      </w:tblGrid>
      <w:tr w:rsidR="00576D9D" w:rsidRPr="00576D9D" w14:paraId="5BB367CF" w14:textId="77777777" w:rsidTr="00576D9D">
        <w:tc>
          <w:tcPr>
            <w:tcW w:w="0" w:type="auto"/>
            <w:hideMark/>
          </w:tcPr>
          <w:p w14:paraId="0A3CA2F2" w14:textId="77777777" w:rsidR="00576D9D" w:rsidRPr="00576D9D" w:rsidRDefault="00576D9D" w:rsidP="00576D9D">
            <w:pPr>
              <w:spacing w:after="160" w:line="278" w:lineRule="auto"/>
              <w:rPr>
                <w:b/>
                <w:bCs/>
              </w:rPr>
            </w:pPr>
            <w:r w:rsidRPr="00576D9D">
              <w:rPr>
                <w:b/>
                <w:bCs/>
              </w:rPr>
              <w:t>Priority</w:t>
            </w:r>
          </w:p>
        </w:tc>
        <w:tc>
          <w:tcPr>
            <w:tcW w:w="0" w:type="auto"/>
            <w:hideMark/>
          </w:tcPr>
          <w:p w14:paraId="5343D06A" w14:textId="77777777" w:rsidR="00576D9D" w:rsidRPr="00576D9D" w:rsidRDefault="00576D9D" w:rsidP="00576D9D">
            <w:pPr>
              <w:spacing w:after="160" w:line="278" w:lineRule="auto"/>
              <w:rPr>
                <w:b/>
                <w:bCs/>
              </w:rPr>
            </w:pPr>
            <w:r w:rsidRPr="00576D9D">
              <w:rPr>
                <w:b/>
                <w:bCs/>
              </w:rPr>
              <w:t>Action</w:t>
            </w:r>
          </w:p>
        </w:tc>
        <w:tc>
          <w:tcPr>
            <w:tcW w:w="0" w:type="auto"/>
            <w:hideMark/>
          </w:tcPr>
          <w:p w14:paraId="6B9F5CAE" w14:textId="77777777" w:rsidR="00576D9D" w:rsidRPr="00576D9D" w:rsidRDefault="00576D9D" w:rsidP="00576D9D">
            <w:pPr>
              <w:spacing w:after="160" w:line="278" w:lineRule="auto"/>
              <w:rPr>
                <w:b/>
                <w:bCs/>
              </w:rPr>
            </w:pPr>
            <w:r w:rsidRPr="00576D9D">
              <w:rPr>
                <w:b/>
                <w:bCs/>
              </w:rPr>
              <w:t>Evidence required</w:t>
            </w:r>
          </w:p>
        </w:tc>
      </w:tr>
      <w:tr w:rsidR="00576D9D" w:rsidRPr="00576D9D" w14:paraId="2079F901" w14:textId="77777777" w:rsidTr="00576D9D">
        <w:tc>
          <w:tcPr>
            <w:tcW w:w="0" w:type="auto"/>
            <w:hideMark/>
          </w:tcPr>
          <w:p w14:paraId="0CA25FEC" w14:textId="77777777" w:rsidR="00576D9D" w:rsidRPr="00576D9D" w:rsidRDefault="00576D9D" w:rsidP="00576D9D">
            <w:pPr>
              <w:spacing w:after="160" w:line="278" w:lineRule="auto"/>
            </w:pPr>
            <w:r w:rsidRPr="00576D9D">
              <w:t>High</w:t>
            </w:r>
          </w:p>
        </w:tc>
        <w:tc>
          <w:tcPr>
            <w:tcW w:w="0" w:type="auto"/>
            <w:hideMark/>
          </w:tcPr>
          <w:p w14:paraId="4C468D8B" w14:textId="77777777" w:rsidR="00576D9D" w:rsidRPr="00576D9D" w:rsidRDefault="00576D9D" w:rsidP="00576D9D">
            <w:pPr>
              <w:spacing w:after="160" w:line="278" w:lineRule="auto"/>
            </w:pPr>
            <w:r w:rsidRPr="00576D9D">
              <w:t>Diagnose Latin America's lower margin</w:t>
            </w:r>
          </w:p>
        </w:tc>
        <w:tc>
          <w:tcPr>
            <w:tcW w:w="0" w:type="auto"/>
            <w:hideMark/>
          </w:tcPr>
          <w:p w14:paraId="49B0D8CC" w14:textId="77777777" w:rsidR="00576D9D" w:rsidRPr="00576D9D" w:rsidRDefault="00576D9D" w:rsidP="00576D9D">
            <w:pPr>
              <w:spacing w:after="160" w:line="278" w:lineRule="auto"/>
            </w:pPr>
            <w:r w:rsidRPr="00576D9D">
              <w:t>Product-level margin, discount, price and cost data</w:t>
            </w:r>
          </w:p>
        </w:tc>
      </w:tr>
      <w:tr w:rsidR="00576D9D" w:rsidRPr="00576D9D" w14:paraId="34FAAAC7" w14:textId="77777777" w:rsidTr="00576D9D">
        <w:tc>
          <w:tcPr>
            <w:tcW w:w="0" w:type="auto"/>
            <w:hideMark/>
          </w:tcPr>
          <w:p w14:paraId="02526E9D" w14:textId="77777777" w:rsidR="00576D9D" w:rsidRPr="00576D9D" w:rsidRDefault="00576D9D" w:rsidP="00576D9D">
            <w:pPr>
              <w:spacing w:after="160" w:line="278" w:lineRule="auto"/>
            </w:pPr>
            <w:r w:rsidRPr="00576D9D">
              <w:lastRenderedPageBreak/>
              <w:t>High</w:t>
            </w:r>
          </w:p>
        </w:tc>
        <w:tc>
          <w:tcPr>
            <w:tcW w:w="0" w:type="auto"/>
            <w:hideMark/>
          </w:tcPr>
          <w:p w14:paraId="2F6A28F2" w14:textId="77777777" w:rsidR="00576D9D" w:rsidRPr="00576D9D" w:rsidRDefault="00576D9D" w:rsidP="00576D9D">
            <w:pPr>
              <w:spacing w:after="160" w:line="278" w:lineRule="auto"/>
            </w:pPr>
            <w:r w:rsidRPr="00576D9D">
              <w:t>Protect North America's contribution</w:t>
            </w:r>
          </w:p>
        </w:tc>
        <w:tc>
          <w:tcPr>
            <w:tcW w:w="0" w:type="auto"/>
            <w:hideMark/>
          </w:tcPr>
          <w:p w14:paraId="16B19054" w14:textId="77777777" w:rsidR="00576D9D" w:rsidRPr="00576D9D" w:rsidRDefault="00576D9D" w:rsidP="00576D9D">
            <w:pPr>
              <w:spacing w:after="160" w:line="278" w:lineRule="auto"/>
            </w:pPr>
            <w:r w:rsidRPr="00576D9D">
              <w:t>Customer concentration, retention, product and channel mix</w:t>
            </w:r>
          </w:p>
        </w:tc>
      </w:tr>
      <w:tr w:rsidR="00576D9D" w:rsidRPr="00576D9D" w14:paraId="105DABB9" w14:textId="77777777" w:rsidTr="00576D9D">
        <w:tc>
          <w:tcPr>
            <w:tcW w:w="0" w:type="auto"/>
            <w:hideMark/>
          </w:tcPr>
          <w:p w14:paraId="0F7659FB" w14:textId="77777777" w:rsidR="00576D9D" w:rsidRPr="00576D9D" w:rsidRDefault="00576D9D" w:rsidP="00576D9D">
            <w:pPr>
              <w:spacing w:after="160" w:line="278" w:lineRule="auto"/>
            </w:pPr>
            <w:r w:rsidRPr="00576D9D">
              <w:t>Medium</w:t>
            </w:r>
          </w:p>
        </w:tc>
        <w:tc>
          <w:tcPr>
            <w:tcW w:w="0" w:type="auto"/>
            <w:hideMark/>
          </w:tcPr>
          <w:p w14:paraId="4A66A2D0" w14:textId="77777777" w:rsidR="00576D9D" w:rsidRPr="00576D9D" w:rsidRDefault="00576D9D" w:rsidP="00576D9D">
            <w:pPr>
              <w:spacing w:after="160" w:line="278" w:lineRule="auto"/>
            </w:pPr>
            <w:r w:rsidRPr="00576D9D">
              <w:t>Assess Middle East &amp; Africa growth potential</w:t>
            </w:r>
          </w:p>
        </w:tc>
        <w:tc>
          <w:tcPr>
            <w:tcW w:w="0" w:type="auto"/>
            <w:hideMark/>
          </w:tcPr>
          <w:p w14:paraId="5E80DAFB" w14:textId="77777777" w:rsidR="00576D9D" w:rsidRPr="00576D9D" w:rsidRDefault="00576D9D" w:rsidP="00576D9D">
            <w:pPr>
              <w:spacing w:after="160" w:line="278" w:lineRule="auto"/>
            </w:pPr>
            <w:r w:rsidRPr="00576D9D">
              <w:t>Market size, customer acquisition cost, distribution economics</w:t>
            </w:r>
          </w:p>
        </w:tc>
      </w:tr>
      <w:tr w:rsidR="00576D9D" w:rsidRPr="00576D9D" w14:paraId="4E2DDFC0" w14:textId="77777777" w:rsidTr="00576D9D">
        <w:tc>
          <w:tcPr>
            <w:tcW w:w="0" w:type="auto"/>
            <w:hideMark/>
          </w:tcPr>
          <w:p w14:paraId="74919831" w14:textId="77777777" w:rsidR="00576D9D" w:rsidRPr="00576D9D" w:rsidRDefault="00576D9D" w:rsidP="00576D9D">
            <w:pPr>
              <w:spacing w:after="160" w:line="278" w:lineRule="auto"/>
            </w:pPr>
            <w:r w:rsidRPr="00576D9D">
              <w:t>Medium</w:t>
            </w:r>
          </w:p>
        </w:tc>
        <w:tc>
          <w:tcPr>
            <w:tcW w:w="0" w:type="auto"/>
            <w:hideMark/>
          </w:tcPr>
          <w:p w14:paraId="108894A7" w14:textId="77777777" w:rsidR="00576D9D" w:rsidRPr="00576D9D" w:rsidRDefault="00576D9D" w:rsidP="00576D9D">
            <w:pPr>
              <w:spacing w:after="160" w:line="278" w:lineRule="auto"/>
            </w:pPr>
            <w:r w:rsidRPr="00576D9D">
              <w:t>Compare regional return performance</w:t>
            </w:r>
          </w:p>
        </w:tc>
        <w:tc>
          <w:tcPr>
            <w:tcW w:w="0" w:type="auto"/>
            <w:hideMark/>
          </w:tcPr>
          <w:p w14:paraId="62BB8017" w14:textId="77777777" w:rsidR="00576D9D" w:rsidRPr="00576D9D" w:rsidRDefault="00576D9D" w:rsidP="00576D9D">
            <w:pPr>
              <w:spacing w:after="160" w:line="278" w:lineRule="auto"/>
            </w:pPr>
            <w:r w:rsidRPr="00576D9D">
              <w:t>Return quantities, reasons, products and batches</w:t>
            </w:r>
          </w:p>
        </w:tc>
      </w:tr>
      <w:tr w:rsidR="00576D9D" w:rsidRPr="00576D9D" w14:paraId="721BB4D3" w14:textId="77777777" w:rsidTr="00576D9D">
        <w:tc>
          <w:tcPr>
            <w:tcW w:w="0" w:type="auto"/>
            <w:hideMark/>
          </w:tcPr>
          <w:p w14:paraId="50EDAA15" w14:textId="77777777" w:rsidR="00576D9D" w:rsidRPr="00576D9D" w:rsidRDefault="00576D9D" w:rsidP="00576D9D">
            <w:pPr>
              <w:spacing w:after="160" w:line="278" w:lineRule="auto"/>
            </w:pPr>
            <w:r w:rsidRPr="00576D9D">
              <w:t>Medium</w:t>
            </w:r>
          </w:p>
        </w:tc>
        <w:tc>
          <w:tcPr>
            <w:tcW w:w="0" w:type="auto"/>
            <w:hideMark/>
          </w:tcPr>
          <w:p w14:paraId="48A2BF98" w14:textId="77777777" w:rsidR="00576D9D" w:rsidRPr="00576D9D" w:rsidRDefault="00576D9D" w:rsidP="00576D9D">
            <w:pPr>
              <w:spacing w:after="160" w:line="278" w:lineRule="auto"/>
            </w:pPr>
            <w:r w:rsidRPr="00576D9D">
              <w:t>Introduce regional cost-to-serve analysis</w:t>
            </w:r>
          </w:p>
        </w:tc>
        <w:tc>
          <w:tcPr>
            <w:tcW w:w="0" w:type="auto"/>
            <w:hideMark/>
          </w:tcPr>
          <w:p w14:paraId="269D0D80" w14:textId="77777777" w:rsidR="00576D9D" w:rsidRPr="00576D9D" w:rsidRDefault="00576D9D" w:rsidP="00576D9D">
            <w:pPr>
              <w:spacing w:after="160" w:line="278" w:lineRule="auto"/>
            </w:pPr>
            <w:r w:rsidRPr="00576D9D">
              <w:t>Freight, warehousing, duties and delivery expenses</w:t>
            </w:r>
          </w:p>
        </w:tc>
      </w:tr>
    </w:tbl>
    <w:p w14:paraId="2BF4EDE0" w14:textId="77777777" w:rsidR="00576D9D" w:rsidRPr="00576D9D" w:rsidRDefault="00576D9D" w:rsidP="00576D9D">
      <w:r w:rsidRPr="00576D9D">
        <w:t>Consulting conclusion: Regional investment decisions should be based on sustainable contribution and growth potential, not revenue or gross margin in isolation.</w:t>
      </w:r>
    </w:p>
    <w:p w14:paraId="6E568184" w14:textId="77777777" w:rsidR="00576D9D" w:rsidRPr="00576D9D" w:rsidRDefault="00576D9D" w:rsidP="00576D9D">
      <w:pPr>
        <w:rPr>
          <w:b/>
          <w:bCs/>
        </w:rPr>
      </w:pPr>
      <w:r w:rsidRPr="00576D9D">
        <w:rPr>
          <w:b/>
          <w:bCs/>
        </w:rPr>
        <w:t>5. Channel profitability: revenue leadership versus margin performance</w:t>
      </w:r>
    </w:p>
    <w:p w14:paraId="07B38850" w14:textId="77777777" w:rsidR="00576D9D" w:rsidRPr="00576D9D" w:rsidRDefault="00576D9D" w:rsidP="00576D9D">
      <w:pPr>
        <w:rPr>
          <w:b/>
          <w:bCs/>
        </w:rPr>
      </w:pPr>
      <w:r w:rsidRPr="00576D9D">
        <w:rPr>
          <w:b/>
          <w:bCs/>
        </w:rPr>
        <w:t>5.1 Channel results</w:t>
      </w:r>
    </w:p>
    <w:tbl>
      <w:tblPr>
        <w:tblStyle w:val="TableGrid"/>
        <w:tblW w:w="0" w:type="auto"/>
        <w:tblLook w:val="04A0" w:firstRow="1" w:lastRow="0" w:firstColumn="1" w:lastColumn="0" w:noHBand="0" w:noVBand="1"/>
      </w:tblPr>
      <w:tblGrid>
        <w:gridCol w:w="1763"/>
        <w:gridCol w:w="1122"/>
        <w:gridCol w:w="1704"/>
        <w:gridCol w:w="1507"/>
        <w:gridCol w:w="1992"/>
        <w:gridCol w:w="1262"/>
      </w:tblGrid>
      <w:tr w:rsidR="00576D9D" w:rsidRPr="00576D9D" w14:paraId="7B3A8299" w14:textId="77777777" w:rsidTr="00576D9D">
        <w:tc>
          <w:tcPr>
            <w:tcW w:w="0" w:type="auto"/>
            <w:hideMark/>
          </w:tcPr>
          <w:p w14:paraId="0D811326" w14:textId="77777777" w:rsidR="00576D9D" w:rsidRPr="00576D9D" w:rsidRDefault="00576D9D" w:rsidP="00576D9D">
            <w:pPr>
              <w:spacing w:after="160" w:line="278" w:lineRule="auto"/>
              <w:rPr>
                <w:b/>
                <w:bCs/>
              </w:rPr>
            </w:pPr>
            <w:r w:rsidRPr="00576D9D">
              <w:rPr>
                <w:b/>
                <w:bCs/>
              </w:rPr>
              <w:t>Channel</w:t>
            </w:r>
          </w:p>
        </w:tc>
        <w:tc>
          <w:tcPr>
            <w:tcW w:w="0" w:type="auto"/>
            <w:hideMark/>
          </w:tcPr>
          <w:p w14:paraId="2BC8411E" w14:textId="77777777" w:rsidR="00576D9D" w:rsidRPr="00576D9D" w:rsidRDefault="00576D9D" w:rsidP="00576D9D">
            <w:pPr>
              <w:spacing w:after="160" w:line="278" w:lineRule="auto"/>
              <w:rPr>
                <w:b/>
                <w:bCs/>
              </w:rPr>
            </w:pPr>
            <w:r w:rsidRPr="00576D9D">
              <w:rPr>
                <w:b/>
                <w:bCs/>
              </w:rPr>
              <w:t>Records</w:t>
            </w:r>
          </w:p>
        </w:tc>
        <w:tc>
          <w:tcPr>
            <w:tcW w:w="0" w:type="auto"/>
            <w:hideMark/>
          </w:tcPr>
          <w:p w14:paraId="3C76EB19" w14:textId="77777777" w:rsidR="00576D9D" w:rsidRPr="00576D9D" w:rsidRDefault="00576D9D" w:rsidP="00576D9D">
            <w:pPr>
              <w:spacing w:after="160" w:line="278" w:lineRule="auto"/>
              <w:rPr>
                <w:b/>
                <w:bCs/>
              </w:rPr>
            </w:pPr>
            <w:r w:rsidRPr="00576D9D">
              <w:rPr>
                <w:b/>
                <w:bCs/>
              </w:rPr>
              <w:t>Net revenue</w:t>
            </w:r>
          </w:p>
        </w:tc>
        <w:tc>
          <w:tcPr>
            <w:tcW w:w="0" w:type="auto"/>
            <w:hideMark/>
          </w:tcPr>
          <w:p w14:paraId="3925F7B2" w14:textId="77777777" w:rsidR="00576D9D" w:rsidRPr="00576D9D" w:rsidRDefault="00576D9D" w:rsidP="00576D9D">
            <w:pPr>
              <w:spacing w:after="160" w:line="278" w:lineRule="auto"/>
              <w:rPr>
                <w:b/>
                <w:bCs/>
              </w:rPr>
            </w:pPr>
            <w:r w:rsidRPr="00576D9D">
              <w:rPr>
                <w:b/>
                <w:bCs/>
              </w:rPr>
              <w:t>Gross profit</w:t>
            </w:r>
          </w:p>
        </w:tc>
        <w:tc>
          <w:tcPr>
            <w:tcW w:w="0" w:type="auto"/>
            <w:hideMark/>
          </w:tcPr>
          <w:p w14:paraId="009C4ACC" w14:textId="77777777" w:rsidR="00576D9D" w:rsidRPr="00576D9D" w:rsidRDefault="00576D9D" w:rsidP="00576D9D">
            <w:pPr>
              <w:spacing w:after="160" w:line="278" w:lineRule="auto"/>
              <w:rPr>
                <w:b/>
                <w:bCs/>
              </w:rPr>
            </w:pPr>
            <w:r w:rsidRPr="00576D9D">
              <w:rPr>
                <w:b/>
                <w:bCs/>
              </w:rPr>
              <w:t>Reported contribution</w:t>
            </w:r>
          </w:p>
        </w:tc>
        <w:tc>
          <w:tcPr>
            <w:tcW w:w="0" w:type="auto"/>
            <w:hideMark/>
          </w:tcPr>
          <w:p w14:paraId="06EE3381" w14:textId="77777777" w:rsidR="00576D9D" w:rsidRPr="00576D9D" w:rsidRDefault="00576D9D" w:rsidP="00576D9D">
            <w:pPr>
              <w:spacing w:after="160" w:line="278" w:lineRule="auto"/>
              <w:rPr>
                <w:b/>
                <w:bCs/>
              </w:rPr>
            </w:pPr>
            <w:r w:rsidRPr="00576D9D">
              <w:rPr>
                <w:b/>
                <w:bCs/>
              </w:rPr>
              <w:t>Gross margin</w:t>
            </w:r>
          </w:p>
        </w:tc>
      </w:tr>
      <w:tr w:rsidR="00576D9D" w:rsidRPr="00576D9D" w14:paraId="3B354CC7" w14:textId="77777777" w:rsidTr="00576D9D">
        <w:tc>
          <w:tcPr>
            <w:tcW w:w="0" w:type="auto"/>
            <w:hideMark/>
          </w:tcPr>
          <w:p w14:paraId="0EB12FC4" w14:textId="77777777" w:rsidR="00576D9D" w:rsidRPr="00576D9D" w:rsidRDefault="00576D9D" w:rsidP="00576D9D">
            <w:pPr>
              <w:spacing w:after="160" w:line="278" w:lineRule="auto"/>
            </w:pPr>
            <w:r w:rsidRPr="00576D9D">
              <w:t>Supermarket</w:t>
            </w:r>
          </w:p>
        </w:tc>
        <w:tc>
          <w:tcPr>
            <w:tcW w:w="0" w:type="auto"/>
            <w:hideMark/>
          </w:tcPr>
          <w:p w14:paraId="3E823DF5" w14:textId="77777777" w:rsidR="00576D9D" w:rsidRPr="00576D9D" w:rsidRDefault="00576D9D" w:rsidP="00576D9D">
            <w:pPr>
              <w:spacing w:after="160" w:line="278" w:lineRule="auto"/>
            </w:pPr>
            <w:r w:rsidRPr="00576D9D">
              <w:t>2,964</w:t>
            </w:r>
          </w:p>
        </w:tc>
        <w:tc>
          <w:tcPr>
            <w:tcW w:w="0" w:type="auto"/>
            <w:hideMark/>
          </w:tcPr>
          <w:p w14:paraId="258FABFC" w14:textId="77777777" w:rsidR="00576D9D" w:rsidRPr="00576D9D" w:rsidRDefault="00576D9D" w:rsidP="00576D9D">
            <w:pPr>
              <w:spacing w:after="160" w:line="278" w:lineRule="auto"/>
            </w:pPr>
            <w:r w:rsidRPr="00576D9D">
              <w:t>$1,853,242.65</w:t>
            </w:r>
          </w:p>
        </w:tc>
        <w:tc>
          <w:tcPr>
            <w:tcW w:w="0" w:type="auto"/>
            <w:hideMark/>
          </w:tcPr>
          <w:p w14:paraId="13C59D12" w14:textId="77777777" w:rsidR="00576D9D" w:rsidRPr="00576D9D" w:rsidRDefault="00576D9D" w:rsidP="00576D9D">
            <w:pPr>
              <w:spacing w:after="160" w:line="278" w:lineRule="auto"/>
            </w:pPr>
            <w:r w:rsidRPr="00576D9D">
              <w:t>$890,593.25</w:t>
            </w:r>
          </w:p>
        </w:tc>
        <w:tc>
          <w:tcPr>
            <w:tcW w:w="0" w:type="auto"/>
            <w:hideMark/>
          </w:tcPr>
          <w:p w14:paraId="1F2769B2" w14:textId="77777777" w:rsidR="00576D9D" w:rsidRPr="00576D9D" w:rsidRDefault="00576D9D" w:rsidP="00576D9D">
            <w:pPr>
              <w:spacing w:after="160" w:line="278" w:lineRule="auto"/>
            </w:pPr>
            <w:r w:rsidRPr="00576D9D">
              <w:t>$869,969.15</w:t>
            </w:r>
          </w:p>
        </w:tc>
        <w:tc>
          <w:tcPr>
            <w:tcW w:w="0" w:type="auto"/>
            <w:hideMark/>
          </w:tcPr>
          <w:p w14:paraId="460EA74F" w14:textId="77777777" w:rsidR="00576D9D" w:rsidRPr="00576D9D" w:rsidRDefault="00576D9D" w:rsidP="00576D9D">
            <w:pPr>
              <w:spacing w:after="160" w:line="278" w:lineRule="auto"/>
            </w:pPr>
            <w:r w:rsidRPr="00576D9D">
              <w:t>48.06%</w:t>
            </w:r>
          </w:p>
        </w:tc>
      </w:tr>
      <w:tr w:rsidR="00576D9D" w:rsidRPr="00576D9D" w14:paraId="488313BF" w14:textId="77777777" w:rsidTr="00576D9D">
        <w:tc>
          <w:tcPr>
            <w:tcW w:w="0" w:type="auto"/>
            <w:hideMark/>
          </w:tcPr>
          <w:p w14:paraId="06CF4849" w14:textId="77777777" w:rsidR="00576D9D" w:rsidRPr="00576D9D" w:rsidRDefault="00576D9D" w:rsidP="00576D9D">
            <w:pPr>
              <w:spacing w:after="160" w:line="278" w:lineRule="auto"/>
            </w:pPr>
            <w:r w:rsidRPr="00576D9D">
              <w:t>Distributor</w:t>
            </w:r>
          </w:p>
        </w:tc>
        <w:tc>
          <w:tcPr>
            <w:tcW w:w="0" w:type="auto"/>
            <w:hideMark/>
          </w:tcPr>
          <w:p w14:paraId="5914D1C3" w14:textId="77777777" w:rsidR="00576D9D" w:rsidRPr="00576D9D" w:rsidRDefault="00576D9D" w:rsidP="00576D9D">
            <w:pPr>
              <w:spacing w:after="160" w:line="278" w:lineRule="auto"/>
            </w:pPr>
            <w:r w:rsidRPr="00576D9D">
              <w:t>1,515</w:t>
            </w:r>
          </w:p>
        </w:tc>
        <w:tc>
          <w:tcPr>
            <w:tcW w:w="0" w:type="auto"/>
            <w:hideMark/>
          </w:tcPr>
          <w:p w14:paraId="0EC01D5B" w14:textId="77777777" w:rsidR="00576D9D" w:rsidRPr="00576D9D" w:rsidRDefault="00576D9D" w:rsidP="00576D9D">
            <w:pPr>
              <w:spacing w:after="160" w:line="278" w:lineRule="auto"/>
            </w:pPr>
            <w:r w:rsidRPr="00576D9D">
              <w:t>$1,709,351.08</w:t>
            </w:r>
          </w:p>
        </w:tc>
        <w:tc>
          <w:tcPr>
            <w:tcW w:w="0" w:type="auto"/>
            <w:hideMark/>
          </w:tcPr>
          <w:p w14:paraId="7B32D4AB" w14:textId="77777777" w:rsidR="00576D9D" w:rsidRPr="00576D9D" w:rsidRDefault="00576D9D" w:rsidP="00576D9D">
            <w:pPr>
              <w:spacing w:after="160" w:line="278" w:lineRule="auto"/>
            </w:pPr>
            <w:r w:rsidRPr="00576D9D">
              <w:t>$739,063.78</w:t>
            </w:r>
          </w:p>
        </w:tc>
        <w:tc>
          <w:tcPr>
            <w:tcW w:w="0" w:type="auto"/>
            <w:hideMark/>
          </w:tcPr>
          <w:p w14:paraId="68158F31" w14:textId="77777777" w:rsidR="00576D9D" w:rsidRPr="00576D9D" w:rsidRDefault="00576D9D" w:rsidP="00576D9D">
            <w:pPr>
              <w:spacing w:after="160" w:line="278" w:lineRule="auto"/>
            </w:pPr>
            <w:r w:rsidRPr="00576D9D">
              <w:t>$718,514.98</w:t>
            </w:r>
          </w:p>
        </w:tc>
        <w:tc>
          <w:tcPr>
            <w:tcW w:w="0" w:type="auto"/>
            <w:hideMark/>
          </w:tcPr>
          <w:p w14:paraId="1E233A5F" w14:textId="77777777" w:rsidR="00576D9D" w:rsidRPr="00576D9D" w:rsidRDefault="00576D9D" w:rsidP="00576D9D">
            <w:pPr>
              <w:spacing w:after="160" w:line="278" w:lineRule="auto"/>
            </w:pPr>
            <w:r w:rsidRPr="00576D9D">
              <w:t>43.24%</w:t>
            </w:r>
          </w:p>
        </w:tc>
      </w:tr>
      <w:tr w:rsidR="00576D9D" w:rsidRPr="00576D9D" w14:paraId="5A87FF1D" w14:textId="77777777" w:rsidTr="00576D9D">
        <w:tc>
          <w:tcPr>
            <w:tcW w:w="0" w:type="auto"/>
            <w:hideMark/>
          </w:tcPr>
          <w:p w14:paraId="679959EE" w14:textId="77777777" w:rsidR="00576D9D" w:rsidRPr="00576D9D" w:rsidRDefault="00576D9D" w:rsidP="00576D9D">
            <w:pPr>
              <w:spacing w:after="160" w:line="278" w:lineRule="auto"/>
            </w:pPr>
            <w:r w:rsidRPr="00576D9D">
              <w:t>Corporate/B2B</w:t>
            </w:r>
          </w:p>
        </w:tc>
        <w:tc>
          <w:tcPr>
            <w:tcW w:w="0" w:type="auto"/>
            <w:hideMark/>
          </w:tcPr>
          <w:p w14:paraId="011BED9C" w14:textId="77777777" w:rsidR="00576D9D" w:rsidRPr="00576D9D" w:rsidRDefault="00576D9D" w:rsidP="00576D9D">
            <w:pPr>
              <w:spacing w:after="160" w:line="278" w:lineRule="auto"/>
            </w:pPr>
            <w:r w:rsidRPr="00576D9D">
              <w:t>502</w:t>
            </w:r>
          </w:p>
        </w:tc>
        <w:tc>
          <w:tcPr>
            <w:tcW w:w="0" w:type="auto"/>
            <w:hideMark/>
          </w:tcPr>
          <w:p w14:paraId="27772D99" w14:textId="77777777" w:rsidR="00576D9D" w:rsidRPr="00576D9D" w:rsidRDefault="00576D9D" w:rsidP="00576D9D">
            <w:pPr>
              <w:spacing w:after="160" w:line="278" w:lineRule="auto"/>
            </w:pPr>
            <w:r w:rsidRPr="00576D9D">
              <w:t>$566,059.13</w:t>
            </w:r>
          </w:p>
        </w:tc>
        <w:tc>
          <w:tcPr>
            <w:tcW w:w="0" w:type="auto"/>
            <w:hideMark/>
          </w:tcPr>
          <w:p w14:paraId="221D1BB4" w14:textId="77777777" w:rsidR="00576D9D" w:rsidRPr="00576D9D" w:rsidRDefault="00576D9D" w:rsidP="00576D9D">
            <w:pPr>
              <w:spacing w:after="160" w:line="278" w:lineRule="auto"/>
            </w:pPr>
            <w:r w:rsidRPr="00576D9D">
              <w:t>$262,656.13</w:t>
            </w:r>
          </w:p>
        </w:tc>
        <w:tc>
          <w:tcPr>
            <w:tcW w:w="0" w:type="auto"/>
            <w:hideMark/>
          </w:tcPr>
          <w:p w14:paraId="51BC948E" w14:textId="77777777" w:rsidR="00576D9D" w:rsidRPr="00576D9D" w:rsidRDefault="00576D9D" w:rsidP="00576D9D">
            <w:pPr>
              <w:spacing w:after="160" w:line="278" w:lineRule="auto"/>
            </w:pPr>
            <w:r w:rsidRPr="00576D9D">
              <w:t>$253,691.13</w:t>
            </w:r>
          </w:p>
        </w:tc>
        <w:tc>
          <w:tcPr>
            <w:tcW w:w="0" w:type="auto"/>
            <w:hideMark/>
          </w:tcPr>
          <w:p w14:paraId="4A9BEAB5" w14:textId="77777777" w:rsidR="00576D9D" w:rsidRPr="00576D9D" w:rsidRDefault="00576D9D" w:rsidP="00576D9D">
            <w:pPr>
              <w:spacing w:after="160" w:line="278" w:lineRule="auto"/>
            </w:pPr>
            <w:r w:rsidRPr="00576D9D">
              <w:t>46.40%</w:t>
            </w:r>
          </w:p>
        </w:tc>
      </w:tr>
      <w:tr w:rsidR="00576D9D" w:rsidRPr="00576D9D" w14:paraId="062C2BFE" w14:textId="77777777" w:rsidTr="00576D9D">
        <w:tc>
          <w:tcPr>
            <w:tcW w:w="0" w:type="auto"/>
            <w:hideMark/>
          </w:tcPr>
          <w:p w14:paraId="2E52E1D0" w14:textId="77777777" w:rsidR="00576D9D" w:rsidRPr="00576D9D" w:rsidRDefault="00576D9D" w:rsidP="00576D9D">
            <w:pPr>
              <w:spacing w:after="160" w:line="278" w:lineRule="auto"/>
            </w:pPr>
            <w:r w:rsidRPr="00576D9D">
              <w:t>Retail</w:t>
            </w:r>
          </w:p>
        </w:tc>
        <w:tc>
          <w:tcPr>
            <w:tcW w:w="0" w:type="auto"/>
            <w:hideMark/>
          </w:tcPr>
          <w:p w14:paraId="3CADC014" w14:textId="77777777" w:rsidR="00576D9D" w:rsidRPr="00576D9D" w:rsidRDefault="00576D9D" w:rsidP="00576D9D">
            <w:pPr>
              <w:spacing w:after="160" w:line="278" w:lineRule="auto"/>
            </w:pPr>
            <w:r w:rsidRPr="00576D9D">
              <w:t>2,056</w:t>
            </w:r>
          </w:p>
        </w:tc>
        <w:tc>
          <w:tcPr>
            <w:tcW w:w="0" w:type="auto"/>
            <w:hideMark/>
          </w:tcPr>
          <w:p w14:paraId="70AE9F19" w14:textId="77777777" w:rsidR="00576D9D" w:rsidRPr="00576D9D" w:rsidRDefault="00576D9D" w:rsidP="00576D9D">
            <w:pPr>
              <w:spacing w:after="160" w:line="278" w:lineRule="auto"/>
            </w:pPr>
            <w:r w:rsidRPr="00576D9D">
              <w:t>$363,095.81</w:t>
            </w:r>
          </w:p>
        </w:tc>
        <w:tc>
          <w:tcPr>
            <w:tcW w:w="0" w:type="auto"/>
            <w:hideMark/>
          </w:tcPr>
          <w:p w14:paraId="761A6822" w14:textId="77777777" w:rsidR="00576D9D" w:rsidRPr="00576D9D" w:rsidRDefault="00576D9D" w:rsidP="00576D9D">
            <w:pPr>
              <w:spacing w:after="160" w:line="278" w:lineRule="auto"/>
            </w:pPr>
            <w:r w:rsidRPr="00576D9D">
              <w:t>$175,820.51</w:t>
            </w:r>
          </w:p>
        </w:tc>
        <w:tc>
          <w:tcPr>
            <w:tcW w:w="0" w:type="auto"/>
            <w:hideMark/>
          </w:tcPr>
          <w:p w14:paraId="6E19C979" w14:textId="77777777" w:rsidR="00576D9D" w:rsidRPr="00576D9D" w:rsidRDefault="00576D9D" w:rsidP="00576D9D">
            <w:pPr>
              <w:spacing w:after="160" w:line="278" w:lineRule="auto"/>
            </w:pPr>
            <w:r w:rsidRPr="00576D9D">
              <w:t>$173,352.21</w:t>
            </w:r>
          </w:p>
        </w:tc>
        <w:tc>
          <w:tcPr>
            <w:tcW w:w="0" w:type="auto"/>
            <w:hideMark/>
          </w:tcPr>
          <w:p w14:paraId="6E53212A" w14:textId="77777777" w:rsidR="00576D9D" w:rsidRPr="00576D9D" w:rsidRDefault="00576D9D" w:rsidP="00576D9D">
            <w:pPr>
              <w:spacing w:after="160" w:line="278" w:lineRule="auto"/>
            </w:pPr>
            <w:r w:rsidRPr="00576D9D">
              <w:t>48.42%</w:t>
            </w:r>
          </w:p>
        </w:tc>
      </w:tr>
      <w:tr w:rsidR="00576D9D" w:rsidRPr="00576D9D" w14:paraId="36BEB177" w14:textId="77777777" w:rsidTr="00576D9D">
        <w:tc>
          <w:tcPr>
            <w:tcW w:w="0" w:type="auto"/>
            <w:hideMark/>
          </w:tcPr>
          <w:p w14:paraId="67A059C1" w14:textId="77777777" w:rsidR="00576D9D" w:rsidRPr="00576D9D" w:rsidRDefault="00576D9D" w:rsidP="00576D9D">
            <w:pPr>
              <w:spacing w:after="160" w:line="278" w:lineRule="auto"/>
            </w:pPr>
            <w:r w:rsidRPr="00576D9D">
              <w:t>E-Commerce</w:t>
            </w:r>
          </w:p>
        </w:tc>
        <w:tc>
          <w:tcPr>
            <w:tcW w:w="0" w:type="auto"/>
            <w:hideMark/>
          </w:tcPr>
          <w:p w14:paraId="0DA040F2" w14:textId="77777777" w:rsidR="00576D9D" w:rsidRPr="00576D9D" w:rsidRDefault="00576D9D" w:rsidP="00576D9D">
            <w:pPr>
              <w:spacing w:after="160" w:line="278" w:lineRule="auto"/>
            </w:pPr>
            <w:r w:rsidRPr="00576D9D">
              <w:t>1,463</w:t>
            </w:r>
          </w:p>
        </w:tc>
        <w:tc>
          <w:tcPr>
            <w:tcW w:w="0" w:type="auto"/>
            <w:hideMark/>
          </w:tcPr>
          <w:p w14:paraId="57E832BE" w14:textId="77777777" w:rsidR="00576D9D" w:rsidRPr="00576D9D" w:rsidRDefault="00576D9D" w:rsidP="00576D9D">
            <w:pPr>
              <w:spacing w:after="160" w:line="278" w:lineRule="auto"/>
            </w:pPr>
            <w:r w:rsidRPr="00576D9D">
              <w:t>$237,833.44</w:t>
            </w:r>
          </w:p>
        </w:tc>
        <w:tc>
          <w:tcPr>
            <w:tcW w:w="0" w:type="auto"/>
            <w:hideMark/>
          </w:tcPr>
          <w:p w14:paraId="01EF9106" w14:textId="77777777" w:rsidR="00576D9D" w:rsidRPr="00576D9D" w:rsidRDefault="00576D9D" w:rsidP="00576D9D">
            <w:pPr>
              <w:spacing w:after="160" w:line="278" w:lineRule="auto"/>
            </w:pPr>
            <w:r w:rsidRPr="00576D9D">
              <w:t>$98,418.24</w:t>
            </w:r>
          </w:p>
        </w:tc>
        <w:tc>
          <w:tcPr>
            <w:tcW w:w="0" w:type="auto"/>
            <w:hideMark/>
          </w:tcPr>
          <w:p w14:paraId="5E9B392B" w14:textId="77777777" w:rsidR="00576D9D" w:rsidRPr="00576D9D" w:rsidRDefault="00576D9D" w:rsidP="00576D9D">
            <w:pPr>
              <w:spacing w:after="160" w:line="278" w:lineRule="auto"/>
            </w:pPr>
            <w:r w:rsidRPr="00576D9D">
              <w:t>$91,766.44</w:t>
            </w:r>
          </w:p>
        </w:tc>
        <w:tc>
          <w:tcPr>
            <w:tcW w:w="0" w:type="auto"/>
            <w:hideMark/>
          </w:tcPr>
          <w:p w14:paraId="03ED03FD" w14:textId="77777777" w:rsidR="00576D9D" w:rsidRPr="00576D9D" w:rsidRDefault="00576D9D" w:rsidP="00576D9D">
            <w:pPr>
              <w:spacing w:after="160" w:line="278" w:lineRule="auto"/>
            </w:pPr>
            <w:r w:rsidRPr="00576D9D">
              <w:t>41.38%</w:t>
            </w:r>
          </w:p>
        </w:tc>
      </w:tr>
    </w:tbl>
    <w:p w14:paraId="57C4E043" w14:textId="77777777" w:rsidR="00E5764B" w:rsidRDefault="00E5764B" w:rsidP="00576D9D">
      <w:pPr>
        <w:rPr>
          <w:b/>
          <w:bCs/>
        </w:rPr>
      </w:pPr>
    </w:p>
    <w:p w14:paraId="4CAAF0AE" w14:textId="64637D25" w:rsidR="00576D9D" w:rsidRPr="00576D9D" w:rsidRDefault="00576D9D" w:rsidP="00576D9D">
      <w:pPr>
        <w:rPr>
          <w:b/>
          <w:bCs/>
        </w:rPr>
      </w:pPr>
      <w:r w:rsidRPr="00576D9D">
        <w:rPr>
          <w:b/>
          <w:bCs/>
        </w:rPr>
        <w:t>5.2 Findings</w:t>
      </w:r>
    </w:p>
    <w:p w14:paraId="54E023DE" w14:textId="77777777" w:rsidR="00576D9D" w:rsidRPr="00576D9D" w:rsidRDefault="00576D9D" w:rsidP="00576D9D">
      <w:r w:rsidRPr="00576D9D">
        <w:t>Supermarkets are the largest channel by net revenue and reported contribution. They represent a major part of Aurelia's current commercial performance.</w:t>
      </w:r>
    </w:p>
    <w:p w14:paraId="35CCE1A0" w14:textId="77777777" w:rsidR="00576D9D" w:rsidRPr="00576D9D" w:rsidRDefault="00576D9D" w:rsidP="00576D9D">
      <w:r w:rsidRPr="00576D9D">
        <w:t>Distributors generate significant revenue but have a lower gross margin. Their 43.24% margin is 4.82 percentage points below the supermarket margin. This warrants analysis of distributor pricing, discounts, product mix, and any differences in cost allocation.</w:t>
      </w:r>
    </w:p>
    <w:p w14:paraId="0FF89922" w14:textId="77777777" w:rsidR="00576D9D" w:rsidRPr="00576D9D" w:rsidRDefault="00576D9D" w:rsidP="00576D9D">
      <w:r w:rsidRPr="00576D9D">
        <w:t>Retail records the highest gross margin at 48.42%. Although its revenue is comparatively small, its margin profile makes it worth investigating for potential growth opportunities.</w:t>
      </w:r>
    </w:p>
    <w:p w14:paraId="4F17774E" w14:textId="77777777" w:rsidR="00576D9D" w:rsidRPr="00576D9D" w:rsidRDefault="00576D9D" w:rsidP="00576D9D">
      <w:r w:rsidRPr="00576D9D">
        <w:lastRenderedPageBreak/>
        <w:t>E-Commerce has the lowest gross margin at 41.38%. This should trigger a profitability diagnostic rather than an immediate decision to reduce or discontinue the channel.</w:t>
      </w:r>
    </w:p>
    <w:p w14:paraId="5248CFE4" w14:textId="77777777" w:rsidR="00576D9D" w:rsidRPr="00576D9D" w:rsidRDefault="00576D9D" w:rsidP="00576D9D">
      <w:pPr>
        <w:rPr>
          <w:b/>
          <w:bCs/>
        </w:rPr>
      </w:pPr>
      <w:r w:rsidRPr="00576D9D">
        <w:rPr>
          <w:b/>
          <w:bCs/>
        </w:rPr>
        <w:t>5.3 Commercial recommendations</w:t>
      </w:r>
    </w:p>
    <w:p w14:paraId="4E5C2E86" w14:textId="77777777" w:rsidR="00576D9D" w:rsidRPr="00576D9D" w:rsidRDefault="00576D9D" w:rsidP="00576D9D">
      <w:pPr>
        <w:numPr>
          <w:ilvl w:val="0"/>
          <w:numId w:val="3"/>
        </w:numPr>
      </w:pPr>
      <w:r w:rsidRPr="00576D9D">
        <w:t>Review distributor economics. Determine whether distributor discounts, pricing arrangements, or product mix explain the lower margin.</w:t>
      </w:r>
    </w:p>
    <w:p w14:paraId="4171BC92" w14:textId="77777777" w:rsidR="00576D9D" w:rsidRPr="00576D9D" w:rsidRDefault="00576D9D" w:rsidP="00576D9D">
      <w:pPr>
        <w:numPr>
          <w:ilvl w:val="0"/>
          <w:numId w:val="3"/>
        </w:numPr>
      </w:pPr>
      <w:r w:rsidRPr="00576D9D">
        <w:t>Assess retail expansion. Identify which products and customer segments could support additional sales without materially eroding margin.</w:t>
      </w:r>
    </w:p>
    <w:p w14:paraId="435C0A7A" w14:textId="77777777" w:rsidR="00576D9D" w:rsidRPr="00576D9D" w:rsidRDefault="00576D9D" w:rsidP="00576D9D">
      <w:pPr>
        <w:numPr>
          <w:ilvl w:val="0"/>
          <w:numId w:val="3"/>
        </w:numPr>
      </w:pPr>
      <w:r w:rsidRPr="00576D9D">
        <w:t>Investigate E-Commerce cost-to-serve. Include platform fees, payment charges, delivery subsidies, packaging, digital marketing, and return-processing costs.</w:t>
      </w:r>
    </w:p>
    <w:p w14:paraId="3D0AB134" w14:textId="77777777" w:rsidR="00576D9D" w:rsidRPr="00576D9D" w:rsidRDefault="00576D9D" w:rsidP="00576D9D">
      <w:pPr>
        <w:numPr>
          <w:ilvl w:val="0"/>
          <w:numId w:val="3"/>
        </w:numPr>
      </w:pPr>
      <w:r w:rsidRPr="00576D9D">
        <w:t>Measure account-level profitability. Channel averages may conceal major differences between individual customers or accounts.</w:t>
      </w:r>
    </w:p>
    <w:p w14:paraId="5E3CEB49" w14:textId="77777777" w:rsidR="00576D9D" w:rsidRPr="00576D9D" w:rsidRDefault="00576D9D" w:rsidP="00576D9D">
      <w:pPr>
        <w:numPr>
          <w:ilvl w:val="0"/>
          <w:numId w:val="3"/>
        </w:numPr>
      </w:pPr>
      <w:r w:rsidRPr="00576D9D">
        <w:t>Introduce channel contribution reporting. Calculate profitability after clearly defined channel-specific variable costs.</w:t>
      </w:r>
    </w:p>
    <w:p w14:paraId="621B2FBA" w14:textId="77777777" w:rsidR="00576D9D" w:rsidRPr="00576D9D" w:rsidRDefault="00576D9D" w:rsidP="00576D9D">
      <w:r w:rsidRPr="00576D9D">
        <w:t>The current dataset does not establish the full cost of serving each channel. As a result, the recommendation is to improve the economics analysis before changing channel strategy.</w:t>
      </w:r>
    </w:p>
    <w:p w14:paraId="3D60F12A" w14:textId="77777777" w:rsidR="00E5764B" w:rsidRDefault="00E5764B" w:rsidP="00576D9D">
      <w:pPr>
        <w:rPr>
          <w:b/>
          <w:bCs/>
        </w:rPr>
      </w:pPr>
    </w:p>
    <w:p w14:paraId="4802D51A" w14:textId="36DC52CA" w:rsidR="00576D9D" w:rsidRPr="00576D9D" w:rsidRDefault="00576D9D" w:rsidP="00576D9D">
      <w:pPr>
        <w:rPr>
          <w:b/>
          <w:bCs/>
        </w:rPr>
      </w:pPr>
      <w:r w:rsidRPr="00576D9D">
        <w:rPr>
          <w:b/>
          <w:bCs/>
        </w:rPr>
        <w:t>6. Product portfolio: identify the drivers of contribution</w:t>
      </w:r>
    </w:p>
    <w:p w14:paraId="2FB61AD1" w14:textId="77777777" w:rsidR="00576D9D" w:rsidRPr="00576D9D" w:rsidRDefault="00576D9D" w:rsidP="00576D9D">
      <w:pPr>
        <w:rPr>
          <w:b/>
          <w:bCs/>
        </w:rPr>
      </w:pPr>
      <w:r w:rsidRPr="00576D9D">
        <w:rPr>
          <w:b/>
          <w:bCs/>
        </w:rPr>
        <w:t>6.1 Highest-contribution products</w:t>
      </w:r>
    </w:p>
    <w:tbl>
      <w:tblPr>
        <w:tblStyle w:val="TableGrid"/>
        <w:tblW w:w="0" w:type="auto"/>
        <w:tblLook w:val="04A0" w:firstRow="1" w:lastRow="0" w:firstColumn="1" w:lastColumn="0" w:noHBand="0" w:noVBand="1"/>
      </w:tblPr>
      <w:tblGrid>
        <w:gridCol w:w="770"/>
        <w:gridCol w:w="3844"/>
        <w:gridCol w:w="1538"/>
        <w:gridCol w:w="2628"/>
      </w:tblGrid>
      <w:tr w:rsidR="00576D9D" w:rsidRPr="00576D9D" w14:paraId="1E22606B" w14:textId="77777777" w:rsidTr="00576D9D">
        <w:tc>
          <w:tcPr>
            <w:tcW w:w="0" w:type="auto"/>
            <w:hideMark/>
          </w:tcPr>
          <w:p w14:paraId="782F8BA1" w14:textId="77777777" w:rsidR="00576D9D" w:rsidRPr="00576D9D" w:rsidRDefault="00576D9D" w:rsidP="00576D9D">
            <w:pPr>
              <w:spacing w:after="160" w:line="278" w:lineRule="auto"/>
              <w:rPr>
                <w:b/>
                <w:bCs/>
              </w:rPr>
            </w:pPr>
            <w:r w:rsidRPr="00576D9D">
              <w:rPr>
                <w:b/>
                <w:bCs/>
              </w:rPr>
              <w:t>Rank</w:t>
            </w:r>
          </w:p>
        </w:tc>
        <w:tc>
          <w:tcPr>
            <w:tcW w:w="0" w:type="auto"/>
            <w:hideMark/>
          </w:tcPr>
          <w:p w14:paraId="530C992C" w14:textId="77777777" w:rsidR="00576D9D" w:rsidRPr="00576D9D" w:rsidRDefault="00576D9D" w:rsidP="00576D9D">
            <w:pPr>
              <w:spacing w:after="160" w:line="278" w:lineRule="auto"/>
              <w:rPr>
                <w:b/>
                <w:bCs/>
              </w:rPr>
            </w:pPr>
            <w:r w:rsidRPr="00576D9D">
              <w:rPr>
                <w:b/>
                <w:bCs/>
              </w:rPr>
              <w:t>Product</w:t>
            </w:r>
          </w:p>
        </w:tc>
        <w:tc>
          <w:tcPr>
            <w:tcW w:w="0" w:type="auto"/>
            <w:hideMark/>
          </w:tcPr>
          <w:p w14:paraId="255D063A" w14:textId="77777777" w:rsidR="00576D9D" w:rsidRPr="00576D9D" w:rsidRDefault="00576D9D" w:rsidP="00576D9D">
            <w:pPr>
              <w:spacing w:after="160" w:line="278" w:lineRule="auto"/>
              <w:rPr>
                <w:b/>
                <w:bCs/>
              </w:rPr>
            </w:pPr>
            <w:r w:rsidRPr="00576D9D">
              <w:rPr>
                <w:b/>
                <w:bCs/>
              </w:rPr>
              <w:t>Net revenue</w:t>
            </w:r>
          </w:p>
        </w:tc>
        <w:tc>
          <w:tcPr>
            <w:tcW w:w="0" w:type="auto"/>
            <w:hideMark/>
          </w:tcPr>
          <w:p w14:paraId="7CC49F5B" w14:textId="77777777" w:rsidR="00576D9D" w:rsidRPr="00576D9D" w:rsidRDefault="00576D9D" w:rsidP="00576D9D">
            <w:pPr>
              <w:spacing w:after="160" w:line="278" w:lineRule="auto"/>
              <w:rPr>
                <w:b/>
                <w:bCs/>
              </w:rPr>
            </w:pPr>
            <w:r w:rsidRPr="00576D9D">
              <w:rPr>
                <w:b/>
                <w:bCs/>
              </w:rPr>
              <w:t>Reported contribution</w:t>
            </w:r>
          </w:p>
        </w:tc>
      </w:tr>
      <w:tr w:rsidR="00576D9D" w:rsidRPr="00576D9D" w14:paraId="025049B4" w14:textId="77777777" w:rsidTr="00576D9D">
        <w:tc>
          <w:tcPr>
            <w:tcW w:w="0" w:type="auto"/>
            <w:hideMark/>
          </w:tcPr>
          <w:p w14:paraId="27D9B42D" w14:textId="77777777" w:rsidR="00576D9D" w:rsidRPr="00576D9D" w:rsidRDefault="00576D9D" w:rsidP="00576D9D">
            <w:pPr>
              <w:spacing w:after="160" w:line="278" w:lineRule="auto"/>
            </w:pPr>
            <w:r w:rsidRPr="00576D9D">
              <w:t>1</w:t>
            </w:r>
          </w:p>
        </w:tc>
        <w:tc>
          <w:tcPr>
            <w:tcW w:w="0" w:type="auto"/>
            <w:hideMark/>
          </w:tcPr>
          <w:p w14:paraId="65E1EAE0" w14:textId="77777777" w:rsidR="00576D9D" w:rsidRPr="00576D9D" w:rsidRDefault="00576D9D" w:rsidP="00576D9D">
            <w:pPr>
              <w:spacing w:after="160" w:line="278" w:lineRule="auto"/>
            </w:pPr>
            <w:r w:rsidRPr="00576D9D">
              <w:t>Velvet Touch Night Cream</w:t>
            </w:r>
          </w:p>
        </w:tc>
        <w:tc>
          <w:tcPr>
            <w:tcW w:w="0" w:type="auto"/>
            <w:hideMark/>
          </w:tcPr>
          <w:p w14:paraId="26FC8CFC" w14:textId="77777777" w:rsidR="00576D9D" w:rsidRPr="00576D9D" w:rsidRDefault="00576D9D" w:rsidP="00576D9D">
            <w:pPr>
              <w:spacing w:after="160" w:line="278" w:lineRule="auto"/>
            </w:pPr>
            <w:r w:rsidRPr="00576D9D">
              <w:t>$586,550.19</w:t>
            </w:r>
          </w:p>
        </w:tc>
        <w:tc>
          <w:tcPr>
            <w:tcW w:w="0" w:type="auto"/>
            <w:hideMark/>
          </w:tcPr>
          <w:p w14:paraId="41B971D2" w14:textId="77777777" w:rsidR="00576D9D" w:rsidRPr="00576D9D" w:rsidRDefault="00576D9D" w:rsidP="00576D9D">
            <w:pPr>
              <w:spacing w:after="160" w:line="278" w:lineRule="auto"/>
            </w:pPr>
            <w:r w:rsidRPr="00576D9D">
              <w:t>$397,494.69</w:t>
            </w:r>
          </w:p>
        </w:tc>
      </w:tr>
      <w:tr w:rsidR="00576D9D" w:rsidRPr="00576D9D" w14:paraId="6D407FBF" w14:textId="77777777" w:rsidTr="00576D9D">
        <w:tc>
          <w:tcPr>
            <w:tcW w:w="0" w:type="auto"/>
            <w:hideMark/>
          </w:tcPr>
          <w:p w14:paraId="5D282BA5" w14:textId="77777777" w:rsidR="00576D9D" w:rsidRPr="00576D9D" w:rsidRDefault="00576D9D" w:rsidP="00576D9D">
            <w:pPr>
              <w:spacing w:after="160" w:line="278" w:lineRule="auto"/>
            </w:pPr>
            <w:r w:rsidRPr="00576D9D">
              <w:t>2</w:t>
            </w:r>
          </w:p>
        </w:tc>
        <w:tc>
          <w:tcPr>
            <w:tcW w:w="0" w:type="auto"/>
            <w:hideMark/>
          </w:tcPr>
          <w:p w14:paraId="691F4E0E" w14:textId="77777777" w:rsidR="00576D9D" w:rsidRPr="00576D9D" w:rsidRDefault="00576D9D" w:rsidP="00576D9D">
            <w:pPr>
              <w:spacing w:after="160" w:line="278" w:lineRule="auto"/>
            </w:pPr>
            <w:r w:rsidRPr="00576D9D">
              <w:t>Radiance Botanical Shampoo</w:t>
            </w:r>
          </w:p>
        </w:tc>
        <w:tc>
          <w:tcPr>
            <w:tcW w:w="0" w:type="auto"/>
            <w:hideMark/>
          </w:tcPr>
          <w:p w14:paraId="71025C41" w14:textId="77777777" w:rsidR="00576D9D" w:rsidRPr="00576D9D" w:rsidRDefault="00576D9D" w:rsidP="00576D9D">
            <w:pPr>
              <w:spacing w:after="160" w:line="278" w:lineRule="auto"/>
            </w:pPr>
            <w:r w:rsidRPr="00576D9D">
              <w:t>$402,627.83</w:t>
            </w:r>
          </w:p>
        </w:tc>
        <w:tc>
          <w:tcPr>
            <w:tcW w:w="0" w:type="auto"/>
            <w:hideMark/>
          </w:tcPr>
          <w:p w14:paraId="029A1C68" w14:textId="77777777" w:rsidR="00576D9D" w:rsidRPr="00576D9D" w:rsidRDefault="00576D9D" w:rsidP="00576D9D">
            <w:pPr>
              <w:spacing w:after="160" w:line="278" w:lineRule="auto"/>
            </w:pPr>
            <w:r w:rsidRPr="00576D9D">
              <w:t>$260,407.13</w:t>
            </w:r>
          </w:p>
        </w:tc>
      </w:tr>
      <w:tr w:rsidR="00576D9D" w:rsidRPr="00576D9D" w14:paraId="5CBE1075" w14:textId="77777777" w:rsidTr="00576D9D">
        <w:tc>
          <w:tcPr>
            <w:tcW w:w="0" w:type="auto"/>
            <w:hideMark/>
          </w:tcPr>
          <w:p w14:paraId="5E71A48B" w14:textId="77777777" w:rsidR="00576D9D" w:rsidRPr="00576D9D" w:rsidRDefault="00576D9D" w:rsidP="00576D9D">
            <w:pPr>
              <w:spacing w:after="160" w:line="278" w:lineRule="auto"/>
            </w:pPr>
            <w:r w:rsidRPr="00576D9D">
              <w:t>3</w:t>
            </w:r>
          </w:p>
        </w:tc>
        <w:tc>
          <w:tcPr>
            <w:tcW w:w="0" w:type="auto"/>
            <w:hideMark/>
          </w:tcPr>
          <w:p w14:paraId="48C25777" w14:textId="77777777" w:rsidR="00576D9D" w:rsidRPr="00576D9D" w:rsidRDefault="00576D9D" w:rsidP="00576D9D">
            <w:pPr>
              <w:spacing w:after="160" w:line="278" w:lineRule="auto"/>
            </w:pPr>
            <w:r w:rsidRPr="00576D9D">
              <w:t>Silk &amp; Spice Body Wash 500ml</w:t>
            </w:r>
          </w:p>
        </w:tc>
        <w:tc>
          <w:tcPr>
            <w:tcW w:w="0" w:type="auto"/>
            <w:hideMark/>
          </w:tcPr>
          <w:p w14:paraId="62A24A71" w14:textId="77777777" w:rsidR="00576D9D" w:rsidRPr="00576D9D" w:rsidRDefault="00576D9D" w:rsidP="00576D9D">
            <w:pPr>
              <w:spacing w:after="160" w:line="278" w:lineRule="auto"/>
            </w:pPr>
            <w:r w:rsidRPr="00576D9D">
              <w:t>$319,456.28</w:t>
            </w:r>
          </w:p>
        </w:tc>
        <w:tc>
          <w:tcPr>
            <w:tcW w:w="0" w:type="auto"/>
            <w:hideMark/>
          </w:tcPr>
          <w:p w14:paraId="070EC591" w14:textId="77777777" w:rsidR="00576D9D" w:rsidRPr="00576D9D" w:rsidRDefault="00576D9D" w:rsidP="00576D9D">
            <w:pPr>
              <w:spacing w:after="160" w:line="278" w:lineRule="auto"/>
            </w:pPr>
            <w:r w:rsidRPr="00576D9D">
              <w:t>$202,699.68</w:t>
            </w:r>
          </w:p>
        </w:tc>
      </w:tr>
      <w:tr w:rsidR="00576D9D" w:rsidRPr="00576D9D" w14:paraId="6BDCA7CB" w14:textId="77777777" w:rsidTr="00576D9D">
        <w:tc>
          <w:tcPr>
            <w:tcW w:w="0" w:type="auto"/>
            <w:hideMark/>
          </w:tcPr>
          <w:p w14:paraId="028A4EF8" w14:textId="77777777" w:rsidR="00576D9D" w:rsidRPr="00576D9D" w:rsidRDefault="00576D9D" w:rsidP="00576D9D">
            <w:pPr>
              <w:spacing w:after="160" w:line="278" w:lineRule="auto"/>
            </w:pPr>
            <w:r w:rsidRPr="00576D9D">
              <w:t>4</w:t>
            </w:r>
          </w:p>
        </w:tc>
        <w:tc>
          <w:tcPr>
            <w:tcW w:w="0" w:type="auto"/>
            <w:hideMark/>
          </w:tcPr>
          <w:p w14:paraId="0F043A3E" w14:textId="77777777" w:rsidR="00576D9D" w:rsidRPr="00576D9D" w:rsidRDefault="00576D9D" w:rsidP="00576D9D">
            <w:pPr>
              <w:spacing w:after="160" w:line="278" w:lineRule="auto"/>
            </w:pPr>
            <w:proofErr w:type="spellStart"/>
            <w:r w:rsidRPr="00576D9D">
              <w:t>UltraClean</w:t>
            </w:r>
            <w:proofErr w:type="spellEnd"/>
            <w:r w:rsidRPr="00576D9D">
              <w:t xml:space="preserve"> Laundry Liquid 2L</w:t>
            </w:r>
          </w:p>
        </w:tc>
        <w:tc>
          <w:tcPr>
            <w:tcW w:w="0" w:type="auto"/>
            <w:hideMark/>
          </w:tcPr>
          <w:p w14:paraId="303B0E34" w14:textId="77777777" w:rsidR="00576D9D" w:rsidRPr="00576D9D" w:rsidRDefault="00576D9D" w:rsidP="00576D9D">
            <w:pPr>
              <w:spacing w:after="160" w:line="278" w:lineRule="auto"/>
            </w:pPr>
            <w:r w:rsidRPr="00576D9D">
              <w:t>$403,723.52</w:t>
            </w:r>
          </w:p>
        </w:tc>
        <w:tc>
          <w:tcPr>
            <w:tcW w:w="0" w:type="auto"/>
            <w:hideMark/>
          </w:tcPr>
          <w:p w14:paraId="649CBBC7" w14:textId="77777777" w:rsidR="00576D9D" w:rsidRPr="00576D9D" w:rsidRDefault="00576D9D" w:rsidP="00576D9D">
            <w:pPr>
              <w:spacing w:after="160" w:line="278" w:lineRule="auto"/>
            </w:pPr>
            <w:r w:rsidRPr="00576D9D">
              <w:t>$159,403.52</w:t>
            </w:r>
          </w:p>
        </w:tc>
      </w:tr>
      <w:tr w:rsidR="00576D9D" w:rsidRPr="00576D9D" w14:paraId="1C6F06F3" w14:textId="77777777" w:rsidTr="00576D9D">
        <w:tc>
          <w:tcPr>
            <w:tcW w:w="0" w:type="auto"/>
            <w:hideMark/>
          </w:tcPr>
          <w:p w14:paraId="0B1E032C" w14:textId="77777777" w:rsidR="00576D9D" w:rsidRPr="00576D9D" w:rsidRDefault="00576D9D" w:rsidP="00576D9D">
            <w:pPr>
              <w:spacing w:after="160" w:line="278" w:lineRule="auto"/>
            </w:pPr>
            <w:r w:rsidRPr="00576D9D">
              <w:t>5</w:t>
            </w:r>
          </w:p>
        </w:tc>
        <w:tc>
          <w:tcPr>
            <w:tcW w:w="0" w:type="auto"/>
            <w:hideMark/>
          </w:tcPr>
          <w:p w14:paraId="196C5C2B" w14:textId="77777777" w:rsidR="00576D9D" w:rsidRPr="00576D9D" w:rsidRDefault="00576D9D" w:rsidP="00576D9D">
            <w:pPr>
              <w:spacing w:after="160" w:line="278" w:lineRule="auto"/>
            </w:pPr>
            <w:proofErr w:type="spellStart"/>
            <w:r w:rsidRPr="00576D9D">
              <w:t>HydraBoost</w:t>
            </w:r>
            <w:proofErr w:type="spellEnd"/>
            <w:r w:rsidRPr="00576D9D">
              <w:t xml:space="preserve"> Hand Lotion 250ml</w:t>
            </w:r>
          </w:p>
        </w:tc>
        <w:tc>
          <w:tcPr>
            <w:tcW w:w="0" w:type="auto"/>
            <w:hideMark/>
          </w:tcPr>
          <w:p w14:paraId="6D18A566" w14:textId="77777777" w:rsidR="00576D9D" w:rsidRPr="00576D9D" w:rsidRDefault="00576D9D" w:rsidP="00576D9D">
            <w:pPr>
              <w:spacing w:after="160" w:line="278" w:lineRule="auto"/>
            </w:pPr>
            <w:r w:rsidRPr="00576D9D">
              <w:t>$215,865.37</w:t>
            </w:r>
          </w:p>
        </w:tc>
        <w:tc>
          <w:tcPr>
            <w:tcW w:w="0" w:type="auto"/>
            <w:hideMark/>
          </w:tcPr>
          <w:p w14:paraId="658E3AB4" w14:textId="77777777" w:rsidR="00576D9D" w:rsidRPr="00576D9D" w:rsidRDefault="00576D9D" w:rsidP="00576D9D">
            <w:pPr>
              <w:spacing w:after="160" w:line="278" w:lineRule="auto"/>
            </w:pPr>
            <w:r w:rsidRPr="00576D9D">
              <w:t>$141,093.97</w:t>
            </w:r>
          </w:p>
        </w:tc>
      </w:tr>
      <w:tr w:rsidR="00576D9D" w:rsidRPr="00576D9D" w14:paraId="2D391C87" w14:textId="77777777" w:rsidTr="00576D9D">
        <w:tc>
          <w:tcPr>
            <w:tcW w:w="0" w:type="auto"/>
            <w:hideMark/>
          </w:tcPr>
          <w:p w14:paraId="6A6A5FE8" w14:textId="77777777" w:rsidR="00576D9D" w:rsidRPr="00576D9D" w:rsidRDefault="00576D9D" w:rsidP="00576D9D">
            <w:pPr>
              <w:spacing w:after="160" w:line="278" w:lineRule="auto"/>
            </w:pPr>
            <w:r w:rsidRPr="00576D9D">
              <w:t>6</w:t>
            </w:r>
          </w:p>
        </w:tc>
        <w:tc>
          <w:tcPr>
            <w:tcW w:w="0" w:type="auto"/>
            <w:hideMark/>
          </w:tcPr>
          <w:p w14:paraId="0DEE3A00" w14:textId="77777777" w:rsidR="00576D9D" w:rsidRPr="00576D9D" w:rsidRDefault="00576D9D" w:rsidP="00576D9D">
            <w:pPr>
              <w:spacing w:after="160" w:line="278" w:lineRule="auto"/>
            </w:pPr>
            <w:r w:rsidRPr="00576D9D">
              <w:t>Artisan Roasted Coffee Beans 500g</w:t>
            </w:r>
          </w:p>
        </w:tc>
        <w:tc>
          <w:tcPr>
            <w:tcW w:w="0" w:type="auto"/>
            <w:hideMark/>
          </w:tcPr>
          <w:p w14:paraId="0733C900" w14:textId="77777777" w:rsidR="00576D9D" w:rsidRPr="00576D9D" w:rsidRDefault="00576D9D" w:rsidP="00576D9D">
            <w:pPr>
              <w:spacing w:after="160" w:line="278" w:lineRule="auto"/>
            </w:pPr>
            <w:r w:rsidRPr="00576D9D">
              <w:t>$406,284.63</w:t>
            </w:r>
          </w:p>
        </w:tc>
        <w:tc>
          <w:tcPr>
            <w:tcW w:w="0" w:type="auto"/>
            <w:hideMark/>
          </w:tcPr>
          <w:p w14:paraId="68B2C4E9" w14:textId="77777777" w:rsidR="00576D9D" w:rsidRPr="00576D9D" w:rsidRDefault="00576D9D" w:rsidP="00576D9D">
            <w:pPr>
              <w:spacing w:after="160" w:line="278" w:lineRule="auto"/>
            </w:pPr>
            <w:r w:rsidRPr="00576D9D">
              <w:t>$129,088.23</w:t>
            </w:r>
          </w:p>
        </w:tc>
      </w:tr>
      <w:tr w:rsidR="00576D9D" w:rsidRPr="00576D9D" w14:paraId="7D733E18" w14:textId="77777777" w:rsidTr="00576D9D">
        <w:tc>
          <w:tcPr>
            <w:tcW w:w="0" w:type="auto"/>
            <w:hideMark/>
          </w:tcPr>
          <w:p w14:paraId="03082084" w14:textId="77777777" w:rsidR="00576D9D" w:rsidRPr="00576D9D" w:rsidRDefault="00576D9D" w:rsidP="00576D9D">
            <w:pPr>
              <w:spacing w:after="160" w:line="278" w:lineRule="auto"/>
            </w:pPr>
            <w:r w:rsidRPr="00576D9D">
              <w:t>7</w:t>
            </w:r>
          </w:p>
        </w:tc>
        <w:tc>
          <w:tcPr>
            <w:tcW w:w="0" w:type="auto"/>
            <w:hideMark/>
          </w:tcPr>
          <w:p w14:paraId="69D427A4" w14:textId="77777777" w:rsidR="00576D9D" w:rsidRPr="00576D9D" w:rsidRDefault="00576D9D" w:rsidP="00576D9D">
            <w:pPr>
              <w:spacing w:after="160" w:line="278" w:lineRule="auto"/>
            </w:pPr>
            <w:proofErr w:type="spellStart"/>
            <w:r w:rsidRPr="00576D9D">
              <w:t>ActiveShield</w:t>
            </w:r>
            <w:proofErr w:type="spellEnd"/>
            <w:r w:rsidRPr="00576D9D">
              <w:t xml:space="preserve"> Deodorant Spray</w:t>
            </w:r>
          </w:p>
        </w:tc>
        <w:tc>
          <w:tcPr>
            <w:tcW w:w="0" w:type="auto"/>
            <w:hideMark/>
          </w:tcPr>
          <w:p w14:paraId="0B01A78F" w14:textId="77777777" w:rsidR="00576D9D" w:rsidRPr="00576D9D" w:rsidRDefault="00576D9D" w:rsidP="00576D9D">
            <w:pPr>
              <w:spacing w:after="160" w:line="278" w:lineRule="auto"/>
            </w:pPr>
            <w:r w:rsidRPr="00576D9D">
              <w:t>$183,631.59</w:t>
            </w:r>
          </w:p>
        </w:tc>
        <w:tc>
          <w:tcPr>
            <w:tcW w:w="0" w:type="auto"/>
            <w:hideMark/>
          </w:tcPr>
          <w:p w14:paraId="5985CF6C" w14:textId="77777777" w:rsidR="00576D9D" w:rsidRPr="00576D9D" w:rsidRDefault="00576D9D" w:rsidP="00576D9D">
            <w:pPr>
              <w:spacing w:after="160" w:line="278" w:lineRule="auto"/>
            </w:pPr>
            <w:r w:rsidRPr="00576D9D">
              <w:t>$122,994.59</w:t>
            </w:r>
          </w:p>
        </w:tc>
      </w:tr>
      <w:tr w:rsidR="00576D9D" w:rsidRPr="00576D9D" w14:paraId="6F27E545" w14:textId="77777777" w:rsidTr="00576D9D">
        <w:tc>
          <w:tcPr>
            <w:tcW w:w="0" w:type="auto"/>
            <w:hideMark/>
          </w:tcPr>
          <w:p w14:paraId="49221315" w14:textId="77777777" w:rsidR="00576D9D" w:rsidRPr="00576D9D" w:rsidRDefault="00576D9D" w:rsidP="00576D9D">
            <w:pPr>
              <w:spacing w:after="160" w:line="278" w:lineRule="auto"/>
            </w:pPr>
            <w:r w:rsidRPr="00576D9D">
              <w:t>8</w:t>
            </w:r>
          </w:p>
        </w:tc>
        <w:tc>
          <w:tcPr>
            <w:tcW w:w="0" w:type="auto"/>
            <w:hideMark/>
          </w:tcPr>
          <w:p w14:paraId="3B42E9EA" w14:textId="77777777" w:rsidR="00576D9D" w:rsidRPr="00576D9D" w:rsidRDefault="00576D9D" w:rsidP="00576D9D">
            <w:pPr>
              <w:spacing w:after="160" w:line="278" w:lineRule="auto"/>
            </w:pPr>
            <w:proofErr w:type="spellStart"/>
            <w:r w:rsidRPr="00576D9D">
              <w:t>FreshPine</w:t>
            </w:r>
            <w:proofErr w:type="spellEnd"/>
            <w:r w:rsidRPr="00576D9D">
              <w:t xml:space="preserve"> Floor Cleaner 1.5L</w:t>
            </w:r>
          </w:p>
        </w:tc>
        <w:tc>
          <w:tcPr>
            <w:tcW w:w="0" w:type="auto"/>
            <w:hideMark/>
          </w:tcPr>
          <w:p w14:paraId="11149552" w14:textId="77777777" w:rsidR="00576D9D" w:rsidRPr="00576D9D" w:rsidRDefault="00576D9D" w:rsidP="00576D9D">
            <w:pPr>
              <w:spacing w:after="160" w:line="278" w:lineRule="auto"/>
            </w:pPr>
            <w:r w:rsidRPr="00576D9D">
              <w:t>$269,980.54</w:t>
            </w:r>
          </w:p>
        </w:tc>
        <w:tc>
          <w:tcPr>
            <w:tcW w:w="0" w:type="auto"/>
            <w:hideMark/>
          </w:tcPr>
          <w:p w14:paraId="5DB12010" w14:textId="77777777" w:rsidR="00576D9D" w:rsidRPr="00576D9D" w:rsidRDefault="00576D9D" w:rsidP="00576D9D">
            <w:pPr>
              <w:spacing w:after="160" w:line="278" w:lineRule="auto"/>
            </w:pPr>
            <w:r w:rsidRPr="00576D9D">
              <w:t>$121,618.24</w:t>
            </w:r>
          </w:p>
        </w:tc>
      </w:tr>
      <w:tr w:rsidR="00576D9D" w:rsidRPr="00576D9D" w14:paraId="314890CC" w14:textId="77777777" w:rsidTr="00576D9D">
        <w:tc>
          <w:tcPr>
            <w:tcW w:w="0" w:type="auto"/>
            <w:hideMark/>
          </w:tcPr>
          <w:p w14:paraId="689371A3" w14:textId="77777777" w:rsidR="00576D9D" w:rsidRPr="00576D9D" w:rsidRDefault="00576D9D" w:rsidP="00576D9D">
            <w:pPr>
              <w:spacing w:after="160" w:line="278" w:lineRule="auto"/>
            </w:pPr>
            <w:r w:rsidRPr="00576D9D">
              <w:lastRenderedPageBreak/>
              <w:t>9</w:t>
            </w:r>
          </w:p>
        </w:tc>
        <w:tc>
          <w:tcPr>
            <w:tcW w:w="0" w:type="auto"/>
            <w:hideMark/>
          </w:tcPr>
          <w:p w14:paraId="7B7B77DE" w14:textId="77777777" w:rsidR="00576D9D" w:rsidRPr="00576D9D" w:rsidRDefault="00576D9D" w:rsidP="00576D9D">
            <w:pPr>
              <w:spacing w:after="160" w:line="278" w:lineRule="auto"/>
            </w:pPr>
            <w:proofErr w:type="spellStart"/>
            <w:r w:rsidRPr="00576D9D">
              <w:t>EcoShine</w:t>
            </w:r>
            <w:proofErr w:type="spellEnd"/>
            <w:r w:rsidRPr="00576D9D">
              <w:t xml:space="preserve"> Dishwashing Gel</w:t>
            </w:r>
          </w:p>
        </w:tc>
        <w:tc>
          <w:tcPr>
            <w:tcW w:w="0" w:type="auto"/>
            <w:hideMark/>
          </w:tcPr>
          <w:p w14:paraId="4AB270F1" w14:textId="77777777" w:rsidR="00576D9D" w:rsidRPr="00576D9D" w:rsidRDefault="00576D9D" w:rsidP="00576D9D">
            <w:pPr>
              <w:spacing w:after="160" w:line="278" w:lineRule="auto"/>
            </w:pPr>
            <w:r w:rsidRPr="00576D9D">
              <w:t>$232,703.83</w:t>
            </w:r>
          </w:p>
        </w:tc>
        <w:tc>
          <w:tcPr>
            <w:tcW w:w="0" w:type="auto"/>
            <w:hideMark/>
          </w:tcPr>
          <w:p w14:paraId="3AA3999B" w14:textId="77777777" w:rsidR="00576D9D" w:rsidRPr="00576D9D" w:rsidRDefault="00576D9D" w:rsidP="00576D9D">
            <w:pPr>
              <w:spacing w:after="160" w:line="278" w:lineRule="auto"/>
            </w:pPr>
            <w:r w:rsidRPr="00576D9D">
              <w:t>$112,870.23</w:t>
            </w:r>
          </w:p>
        </w:tc>
      </w:tr>
      <w:tr w:rsidR="00576D9D" w:rsidRPr="00576D9D" w14:paraId="0DD98498" w14:textId="77777777" w:rsidTr="00576D9D">
        <w:tc>
          <w:tcPr>
            <w:tcW w:w="0" w:type="auto"/>
            <w:hideMark/>
          </w:tcPr>
          <w:p w14:paraId="47E7B282" w14:textId="77777777" w:rsidR="00576D9D" w:rsidRPr="00576D9D" w:rsidRDefault="00576D9D" w:rsidP="00576D9D">
            <w:pPr>
              <w:spacing w:after="160" w:line="278" w:lineRule="auto"/>
            </w:pPr>
            <w:r w:rsidRPr="00576D9D">
              <w:t>10</w:t>
            </w:r>
          </w:p>
        </w:tc>
        <w:tc>
          <w:tcPr>
            <w:tcW w:w="0" w:type="auto"/>
            <w:hideMark/>
          </w:tcPr>
          <w:p w14:paraId="1EB7FB3F" w14:textId="77777777" w:rsidR="00576D9D" w:rsidRPr="00576D9D" w:rsidRDefault="00576D9D" w:rsidP="00576D9D">
            <w:pPr>
              <w:spacing w:after="160" w:line="278" w:lineRule="auto"/>
            </w:pPr>
            <w:proofErr w:type="spellStart"/>
            <w:r w:rsidRPr="00576D9D">
              <w:t>SparkleGlass</w:t>
            </w:r>
            <w:proofErr w:type="spellEnd"/>
            <w:r w:rsidRPr="00576D9D">
              <w:t xml:space="preserve"> Multi-Surface Spray</w:t>
            </w:r>
          </w:p>
        </w:tc>
        <w:tc>
          <w:tcPr>
            <w:tcW w:w="0" w:type="auto"/>
            <w:hideMark/>
          </w:tcPr>
          <w:p w14:paraId="132E6772" w14:textId="77777777" w:rsidR="00576D9D" w:rsidRPr="00576D9D" w:rsidRDefault="00576D9D" w:rsidP="00576D9D">
            <w:pPr>
              <w:spacing w:after="160" w:line="278" w:lineRule="auto"/>
            </w:pPr>
            <w:r w:rsidRPr="00576D9D">
              <w:t>$188,521.03</w:t>
            </w:r>
          </w:p>
        </w:tc>
        <w:tc>
          <w:tcPr>
            <w:tcW w:w="0" w:type="auto"/>
            <w:hideMark/>
          </w:tcPr>
          <w:p w14:paraId="764345CB" w14:textId="77777777" w:rsidR="00576D9D" w:rsidRPr="00576D9D" w:rsidRDefault="00576D9D" w:rsidP="00576D9D">
            <w:pPr>
              <w:spacing w:after="160" w:line="278" w:lineRule="auto"/>
            </w:pPr>
            <w:r w:rsidRPr="00576D9D">
              <w:t>$92,096.13</w:t>
            </w:r>
          </w:p>
        </w:tc>
      </w:tr>
    </w:tbl>
    <w:p w14:paraId="5AC99809" w14:textId="77777777" w:rsidR="00E5764B" w:rsidRDefault="00E5764B" w:rsidP="00576D9D">
      <w:pPr>
        <w:rPr>
          <w:b/>
          <w:bCs/>
        </w:rPr>
      </w:pPr>
    </w:p>
    <w:p w14:paraId="6CC07AD5" w14:textId="4B10B3AC" w:rsidR="00576D9D" w:rsidRPr="00576D9D" w:rsidRDefault="00576D9D" w:rsidP="00576D9D">
      <w:pPr>
        <w:rPr>
          <w:b/>
          <w:bCs/>
        </w:rPr>
      </w:pPr>
      <w:r w:rsidRPr="00576D9D">
        <w:rPr>
          <w:b/>
          <w:bCs/>
        </w:rPr>
        <w:t>6.2 Findings and implications</w:t>
      </w:r>
    </w:p>
    <w:p w14:paraId="2F351F63" w14:textId="77777777" w:rsidR="00576D9D" w:rsidRPr="00576D9D" w:rsidRDefault="00576D9D" w:rsidP="00576D9D">
      <w:r w:rsidRPr="00576D9D">
        <w:t>Velvet Touch Night Cream is the strongest product in the reviewed list by reported contribution, at approximately $397,495. Radiance Botanical Shampoo follows at approximately $260,407.</w:t>
      </w:r>
    </w:p>
    <w:p w14:paraId="2401E2EC" w14:textId="77777777" w:rsidR="00576D9D" w:rsidRPr="00576D9D" w:rsidRDefault="00576D9D" w:rsidP="00576D9D">
      <w:r w:rsidRPr="00576D9D">
        <w:t>These products merit further investigation to establish what drives their performance. The available data does not establish whether their results arise from stronger demand, higher prices, lower unit costs, larger orders, or a combination of factors.</w:t>
      </w:r>
    </w:p>
    <w:p w14:paraId="776B35EC" w14:textId="77777777" w:rsidR="00576D9D" w:rsidRPr="00576D9D" w:rsidRDefault="00576D9D" w:rsidP="00576D9D">
      <w:r w:rsidRPr="00576D9D">
        <w:t xml:space="preserve">The comparison between Artisan Roasted Coffee Beans and </w:t>
      </w:r>
      <w:proofErr w:type="spellStart"/>
      <w:r w:rsidRPr="00576D9D">
        <w:t>UltraClean</w:t>
      </w:r>
      <w:proofErr w:type="spellEnd"/>
      <w:r w:rsidRPr="00576D9D">
        <w:t xml:space="preserve"> Laundry Liquid illustrates why revenue leadership and contribution leadership should be assessed separately. Artisan Roasted Coffee Beans generated more net revenue, but </w:t>
      </w:r>
      <w:proofErr w:type="spellStart"/>
      <w:r w:rsidRPr="00576D9D">
        <w:t>UltraClean</w:t>
      </w:r>
      <w:proofErr w:type="spellEnd"/>
      <w:r w:rsidRPr="00576D9D">
        <w:t xml:space="preserve"> Laundry Liquid generated a higher reported contribution.</w:t>
      </w:r>
    </w:p>
    <w:p w14:paraId="670095CB" w14:textId="77777777" w:rsidR="00576D9D" w:rsidRPr="00576D9D" w:rsidRDefault="00576D9D" w:rsidP="00576D9D">
      <w:pPr>
        <w:rPr>
          <w:b/>
          <w:bCs/>
        </w:rPr>
      </w:pPr>
      <w:r w:rsidRPr="00576D9D">
        <w:rPr>
          <w:b/>
          <w:bCs/>
        </w:rPr>
        <w:t>6.3 Lower-contribution products requiring review</w:t>
      </w:r>
    </w:p>
    <w:tbl>
      <w:tblPr>
        <w:tblStyle w:val="TableGrid"/>
        <w:tblW w:w="0" w:type="auto"/>
        <w:tblLook w:val="04A0" w:firstRow="1" w:lastRow="0" w:firstColumn="1" w:lastColumn="0" w:noHBand="0" w:noVBand="1"/>
      </w:tblPr>
      <w:tblGrid>
        <w:gridCol w:w="3684"/>
        <w:gridCol w:w="1538"/>
        <w:gridCol w:w="2628"/>
      </w:tblGrid>
      <w:tr w:rsidR="00576D9D" w:rsidRPr="00576D9D" w14:paraId="286E4DD3" w14:textId="77777777" w:rsidTr="00576D9D">
        <w:tc>
          <w:tcPr>
            <w:tcW w:w="0" w:type="auto"/>
            <w:hideMark/>
          </w:tcPr>
          <w:p w14:paraId="1C7F7EB7" w14:textId="77777777" w:rsidR="00576D9D" w:rsidRPr="00576D9D" w:rsidRDefault="00576D9D" w:rsidP="00576D9D">
            <w:pPr>
              <w:spacing w:after="160" w:line="278" w:lineRule="auto"/>
              <w:rPr>
                <w:b/>
                <w:bCs/>
              </w:rPr>
            </w:pPr>
            <w:r w:rsidRPr="00576D9D">
              <w:rPr>
                <w:b/>
                <w:bCs/>
              </w:rPr>
              <w:t>Product</w:t>
            </w:r>
          </w:p>
        </w:tc>
        <w:tc>
          <w:tcPr>
            <w:tcW w:w="0" w:type="auto"/>
            <w:hideMark/>
          </w:tcPr>
          <w:p w14:paraId="622CF085" w14:textId="77777777" w:rsidR="00576D9D" w:rsidRPr="00576D9D" w:rsidRDefault="00576D9D" w:rsidP="00576D9D">
            <w:pPr>
              <w:spacing w:after="160" w:line="278" w:lineRule="auto"/>
              <w:rPr>
                <w:b/>
                <w:bCs/>
              </w:rPr>
            </w:pPr>
            <w:r w:rsidRPr="00576D9D">
              <w:rPr>
                <w:b/>
                <w:bCs/>
              </w:rPr>
              <w:t>Net revenue</w:t>
            </w:r>
          </w:p>
        </w:tc>
        <w:tc>
          <w:tcPr>
            <w:tcW w:w="0" w:type="auto"/>
            <w:hideMark/>
          </w:tcPr>
          <w:p w14:paraId="71140770" w14:textId="77777777" w:rsidR="00576D9D" w:rsidRPr="00576D9D" w:rsidRDefault="00576D9D" w:rsidP="00576D9D">
            <w:pPr>
              <w:spacing w:after="160" w:line="278" w:lineRule="auto"/>
              <w:rPr>
                <w:b/>
                <w:bCs/>
              </w:rPr>
            </w:pPr>
            <w:r w:rsidRPr="00576D9D">
              <w:rPr>
                <w:b/>
                <w:bCs/>
              </w:rPr>
              <w:t>Reported contribution</w:t>
            </w:r>
          </w:p>
        </w:tc>
      </w:tr>
      <w:tr w:rsidR="00576D9D" w:rsidRPr="00576D9D" w14:paraId="425C035B" w14:textId="77777777" w:rsidTr="00576D9D">
        <w:tc>
          <w:tcPr>
            <w:tcW w:w="0" w:type="auto"/>
            <w:hideMark/>
          </w:tcPr>
          <w:p w14:paraId="2AAC4E20" w14:textId="77777777" w:rsidR="00576D9D" w:rsidRPr="00576D9D" w:rsidRDefault="00576D9D" w:rsidP="00576D9D">
            <w:pPr>
              <w:spacing w:after="160" w:line="278" w:lineRule="auto"/>
            </w:pPr>
            <w:proofErr w:type="spellStart"/>
            <w:r w:rsidRPr="00576D9D">
              <w:t>PureNectar</w:t>
            </w:r>
            <w:proofErr w:type="spellEnd"/>
            <w:r w:rsidRPr="00576D9D">
              <w:t xml:space="preserve"> Orange Juice 1L</w:t>
            </w:r>
          </w:p>
        </w:tc>
        <w:tc>
          <w:tcPr>
            <w:tcW w:w="0" w:type="auto"/>
            <w:hideMark/>
          </w:tcPr>
          <w:p w14:paraId="2F3DFD7D" w14:textId="77777777" w:rsidR="00576D9D" w:rsidRPr="00576D9D" w:rsidRDefault="00576D9D" w:rsidP="00576D9D">
            <w:pPr>
              <w:spacing w:after="160" w:line="278" w:lineRule="auto"/>
            </w:pPr>
            <w:r w:rsidRPr="00576D9D">
              <w:t>$141,770.56</w:t>
            </w:r>
          </w:p>
        </w:tc>
        <w:tc>
          <w:tcPr>
            <w:tcW w:w="0" w:type="auto"/>
            <w:hideMark/>
          </w:tcPr>
          <w:p w14:paraId="78327268" w14:textId="77777777" w:rsidR="00576D9D" w:rsidRPr="00576D9D" w:rsidRDefault="00576D9D" w:rsidP="00576D9D">
            <w:pPr>
              <w:spacing w:after="160" w:line="278" w:lineRule="auto"/>
            </w:pPr>
            <w:r w:rsidRPr="00576D9D">
              <w:t>$34,579.16</w:t>
            </w:r>
          </w:p>
        </w:tc>
      </w:tr>
      <w:tr w:rsidR="00576D9D" w:rsidRPr="00576D9D" w14:paraId="19348B0A" w14:textId="77777777" w:rsidTr="00576D9D">
        <w:tc>
          <w:tcPr>
            <w:tcW w:w="0" w:type="auto"/>
            <w:hideMark/>
          </w:tcPr>
          <w:p w14:paraId="5EF99266" w14:textId="77777777" w:rsidR="00576D9D" w:rsidRPr="00576D9D" w:rsidRDefault="00576D9D" w:rsidP="00576D9D">
            <w:pPr>
              <w:spacing w:after="160" w:line="278" w:lineRule="auto"/>
            </w:pPr>
            <w:r w:rsidRPr="00576D9D">
              <w:t>Organic Trail Mix Pack 250g</w:t>
            </w:r>
          </w:p>
        </w:tc>
        <w:tc>
          <w:tcPr>
            <w:tcW w:w="0" w:type="auto"/>
            <w:hideMark/>
          </w:tcPr>
          <w:p w14:paraId="277232D1" w14:textId="77777777" w:rsidR="00576D9D" w:rsidRPr="00576D9D" w:rsidRDefault="00576D9D" w:rsidP="00576D9D">
            <w:pPr>
              <w:spacing w:after="160" w:line="278" w:lineRule="auto"/>
            </w:pPr>
            <w:r w:rsidRPr="00576D9D">
              <w:t>$160,413.97</w:t>
            </w:r>
          </w:p>
        </w:tc>
        <w:tc>
          <w:tcPr>
            <w:tcW w:w="0" w:type="auto"/>
            <w:hideMark/>
          </w:tcPr>
          <w:p w14:paraId="631434A5" w14:textId="77777777" w:rsidR="00576D9D" w:rsidRPr="00576D9D" w:rsidRDefault="00576D9D" w:rsidP="00576D9D">
            <w:pPr>
              <w:spacing w:after="160" w:line="278" w:lineRule="auto"/>
            </w:pPr>
            <w:r w:rsidRPr="00576D9D">
              <w:t>$40,271.57</w:t>
            </w:r>
          </w:p>
        </w:tc>
      </w:tr>
      <w:tr w:rsidR="00576D9D" w:rsidRPr="00576D9D" w14:paraId="14D3C6D0" w14:textId="77777777" w:rsidTr="00576D9D">
        <w:tc>
          <w:tcPr>
            <w:tcW w:w="0" w:type="auto"/>
            <w:hideMark/>
          </w:tcPr>
          <w:p w14:paraId="0FC6C418" w14:textId="77777777" w:rsidR="00576D9D" w:rsidRPr="00576D9D" w:rsidRDefault="00576D9D" w:rsidP="00576D9D">
            <w:pPr>
              <w:spacing w:after="160" w:line="278" w:lineRule="auto"/>
            </w:pPr>
            <w:proofErr w:type="spellStart"/>
            <w:r w:rsidRPr="00576D9D">
              <w:t>BioTrash</w:t>
            </w:r>
            <w:proofErr w:type="spellEnd"/>
            <w:r w:rsidRPr="00576D9D">
              <w:t xml:space="preserve"> Bags 30L</w:t>
            </w:r>
          </w:p>
        </w:tc>
        <w:tc>
          <w:tcPr>
            <w:tcW w:w="0" w:type="auto"/>
            <w:hideMark/>
          </w:tcPr>
          <w:p w14:paraId="575D8ECE" w14:textId="77777777" w:rsidR="00576D9D" w:rsidRPr="00576D9D" w:rsidRDefault="00576D9D" w:rsidP="00576D9D">
            <w:pPr>
              <w:spacing w:after="160" w:line="278" w:lineRule="auto"/>
            </w:pPr>
            <w:r w:rsidRPr="00576D9D">
              <w:t>$164,951.52</w:t>
            </w:r>
          </w:p>
        </w:tc>
        <w:tc>
          <w:tcPr>
            <w:tcW w:w="0" w:type="auto"/>
            <w:hideMark/>
          </w:tcPr>
          <w:p w14:paraId="3B3C569E" w14:textId="77777777" w:rsidR="00576D9D" w:rsidRPr="00576D9D" w:rsidRDefault="00576D9D" w:rsidP="00576D9D">
            <w:pPr>
              <w:spacing w:after="160" w:line="278" w:lineRule="auto"/>
            </w:pPr>
            <w:r w:rsidRPr="00576D9D">
              <w:t>$48,369.92</w:t>
            </w:r>
          </w:p>
        </w:tc>
      </w:tr>
      <w:tr w:rsidR="00576D9D" w:rsidRPr="00576D9D" w14:paraId="5EE58B52" w14:textId="77777777" w:rsidTr="00576D9D">
        <w:tc>
          <w:tcPr>
            <w:tcW w:w="0" w:type="auto"/>
            <w:hideMark/>
          </w:tcPr>
          <w:p w14:paraId="1B7EE41E" w14:textId="77777777" w:rsidR="00576D9D" w:rsidRPr="00576D9D" w:rsidRDefault="00576D9D" w:rsidP="00576D9D">
            <w:pPr>
              <w:spacing w:after="160" w:line="278" w:lineRule="auto"/>
            </w:pPr>
            <w:proofErr w:type="spellStart"/>
            <w:r w:rsidRPr="00576D9D">
              <w:t>HeavyDuty</w:t>
            </w:r>
            <w:proofErr w:type="spellEnd"/>
            <w:r w:rsidRPr="00576D9D">
              <w:t xml:space="preserve"> Foil Wrap 50m</w:t>
            </w:r>
          </w:p>
        </w:tc>
        <w:tc>
          <w:tcPr>
            <w:tcW w:w="0" w:type="auto"/>
            <w:hideMark/>
          </w:tcPr>
          <w:p w14:paraId="6E022278" w14:textId="77777777" w:rsidR="00576D9D" w:rsidRPr="00576D9D" w:rsidRDefault="00576D9D" w:rsidP="00576D9D">
            <w:pPr>
              <w:spacing w:after="160" w:line="278" w:lineRule="auto"/>
            </w:pPr>
            <w:r w:rsidRPr="00576D9D">
              <w:t>$203,740.20</w:t>
            </w:r>
          </w:p>
        </w:tc>
        <w:tc>
          <w:tcPr>
            <w:tcW w:w="0" w:type="auto"/>
            <w:hideMark/>
          </w:tcPr>
          <w:p w14:paraId="62F1520C" w14:textId="77777777" w:rsidR="00576D9D" w:rsidRPr="00576D9D" w:rsidRDefault="00576D9D" w:rsidP="00576D9D">
            <w:pPr>
              <w:spacing w:after="160" w:line="278" w:lineRule="auto"/>
            </w:pPr>
            <w:r w:rsidRPr="00576D9D">
              <w:t>$49,405.50</w:t>
            </w:r>
          </w:p>
        </w:tc>
      </w:tr>
      <w:tr w:rsidR="00576D9D" w:rsidRPr="00576D9D" w14:paraId="3119F8EA" w14:textId="77777777" w:rsidTr="00576D9D">
        <w:tc>
          <w:tcPr>
            <w:tcW w:w="0" w:type="auto"/>
            <w:hideMark/>
          </w:tcPr>
          <w:p w14:paraId="271EB763" w14:textId="77777777" w:rsidR="00576D9D" w:rsidRPr="00576D9D" w:rsidRDefault="00576D9D" w:rsidP="00576D9D">
            <w:pPr>
              <w:spacing w:after="160" w:line="278" w:lineRule="auto"/>
            </w:pPr>
            <w:r w:rsidRPr="00576D9D">
              <w:t>Crunchy Whole Grain Oats 1kg</w:t>
            </w:r>
          </w:p>
        </w:tc>
        <w:tc>
          <w:tcPr>
            <w:tcW w:w="0" w:type="auto"/>
            <w:hideMark/>
          </w:tcPr>
          <w:p w14:paraId="606E0856" w14:textId="77777777" w:rsidR="00576D9D" w:rsidRPr="00576D9D" w:rsidRDefault="00576D9D" w:rsidP="00576D9D">
            <w:pPr>
              <w:spacing w:after="160" w:line="278" w:lineRule="auto"/>
            </w:pPr>
            <w:r w:rsidRPr="00576D9D">
              <w:t>$178,723.48</w:t>
            </w:r>
          </w:p>
        </w:tc>
        <w:tc>
          <w:tcPr>
            <w:tcW w:w="0" w:type="auto"/>
            <w:hideMark/>
          </w:tcPr>
          <w:p w14:paraId="7842ADFF" w14:textId="77777777" w:rsidR="00576D9D" w:rsidRPr="00576D9D" w:rsidRDefault="00576D9D" w:rsidP="00576D9D">
            <w:pPr>
              <w:spacing w:after="160" w:line="278" w:lineRule="auto"/>
            </w:pPr>
            <w:r w:rsidRPr="00576D9D">
              <w:t>$53,531.98</w:t>
            </w:r>
          </w:p>
        </w:tc>
      </w:tr>
      <w:tr w:rsidR="00576D9D" w:rsidRPr="00576D9D" w14:paraId="58659F84" w14:textId="77777777" w:rsidTr="00576D9D">
        <w:tc>
          <w:tcPr>
            <w:tcW w:w="0" w:type="auto"/>
            <w:hideMark/>
          </w:tcPr>
          <w:p w14:paraId="4C6EE46D" w14:textId="77777777" w:rsidR="00576D9D" w:rsidRPr="00576D9D" w:rsidRDefault="00576D9D" w:rsidP="00576D9D">
            <w:pPr>
              <w:spacing w:after="160" w:line="278" w:lineRule="auto"/>
            </w:pPr>
            <w:proofErr w:type="spellStart"/>
            <w:r w:rsidRPr="00576D9D">
              <w:t>UltraAbsorb</w:t>
            </w:r>
            <w:proofErr w:type="spellEnd"/>
            <w:r w:rsidRPr="00576D9D">
              <w:t xml:space="preserve"> Kitchen Towel 4-Pack</w:t>
            </w:r>
          </w:p>
        </w:tc>
        <w:tc>
          <w:tcPr>
            <w:tcW w:w="0" w:type="auto"/>
            <w:hideMark/>
          </w:tcPr>
          <w:p w14:paraId="553E0502" w14:textId="77777777" w:rsidR="00576D9D" w:rsidRPr="00576D9D" w:rsidRDefault="00576D9D" w:rsidP="00576D9D">
            <w:pPr>
              <w:spacing w:after="160" w:line="278" w:lineRule="auto"/>
            </w:pPr>
            <w:r w:rsidRPr="00576D9D">
              <w:t>$265,375.69</w:t>
            </w:r>
          </w:p>
        </w:tc>
        <w:tc>
          <w:tcPr>
            <w:tcW w:w="0" w:type="auto"/>
            <w:hideMark/>
          </w:tcPr>
          <w:p w14:paraId="47530EA5" w14:textId="77777777" w:rsidR="00576D9D" w:rsidRPr="00576D9D" w:rsidRDefault="00576D9D" w:rsidP="00576D9D">
            <w:pPr>
              <w:spacing w:after="160" w:line="278" w:lineRule="auto"/>
            </w:pPr>
            <w:r w:rsidRPr="00576D9D">
              <w:t>$60,689.49</w:t>
            </w:r>
          </w:p>
        </w:tc>
      </w:tr>
      <w:tr w:rsidR="00576D9D" w:rsidRPr="00576D9D" w14:paraId="0390216E" w14:textId="77777777" w:rsidTr="00576D9D">
        <w:tc>
          <w:tcPr>
            <w:tcW w:w="0" w:type="auto"/>
            <w:hideMark/>
          </w:tcPr>
          <w:p w14:paraId="4DA5610C" w14:textId="77777777" w:rsidR="00576D9D" w:rsidRPr="00576D9D" w:rsidRDefault="00576D9D" w:rsidP="00576D9D">
            <w:pPr>
              <w:spacing w:after="160" w:line="278" w:lineRule="auto"/>
            </w:pPr>
            <w:proofErr w:type="spellStart"/>
            <w:r w:rsidRPr="00576D9D">
              <w:t>SoftTouch</w:t>
            </w:r>
            <w:proofErr w:type="spellEnd"/>
            <w:r w:rsidRPr="00576D9D">
              <w:t xml:space="preserve"> Bath Tissue 12-Pack</w:t>
            </w:r>
          </w:p>
        </w:tc>
        <w:tc>
          <w:tcPr>
            <w:tcW w:w="0" w:type="auto"/>
            <w:hideMark/>
          </w:tcPr>
          <w:p w14:paraId="5C88D7E2" w14:textId="77777777" w:rsidR="00576D9D" w:rsidRPr="00576D9D" w:rsidRDefault="00576D9D" w:rsidP="00576D9D">
            <w:pPr>
              <w:spacing w:after="160" w:line="278" w:lineRule="auto"/>
            </w:pPr>
            <w:r w:rsidRPr="00576D9D">
              <w:t>$405,261.88</w:t>
            </w:r>
          </w:p>
        </w:tc>
        <w:tc>
          <w:tcPr>
            <w:tcW w:w="0" w:type="auto"/>
            <w:hideMark/>
          </w:tcPr>
          <w:p w14:paraId="08CEE0BB" w14:textId="77777777" w:rsidR="00576D9D" w:rsidRPr="00576D9D" w:rsidRDefault="00576D9D" w:rsidP="00576D9D">
            <w:pPr>
              <w:spacing w:after="160" w:line="278" w:lineRule="auto"/>
            </w:pPr>
            <w:r w:rsidRPr="00576D9D">
              <w:t>$80,679.88</w:t>
            </w:r>
          </w:p>
        </w:tc>
      </w:tr>
    </w:tbl>
    <w:p w14:paraId="4B5F34FA" w14:textId="77777777" w:rsidR="00576D9D" w:rsidRPr="00576D9D" w:rsidRDefault="00576D9D" w:rsidP="00576D9D">
      <w:r w:rsidRPr="00576D9D">
        <w:t>These products should be prioritized for additional analysis, not automatically discontinued. Low total contribution does not necessarily mean low unit profitability or poor strategic value.</w:t>
      </w:r>
    </w:p>
    <w:p w14:paraId="1E80479E" w14:textId="77777777" w:rsidR="00576D9D" w:rsidRPr="00576D9D" w:rsidRDefault="00576D9D" w:rsidP="00576D9D">
      <w:pPr>
        <w:rPr>
          <w:b/>
          <w:bCs/>
        </w:rPr>
      </w:pPr>
      <w:r w:rsidRPr="00576D9D">
        <w:rPr>
          <w:b/>
          <w:bCs/>
        </w:rPr>
        <w:t>Recommended product decisions</w:t>
      </w:r>
    </w:p>
    <w:p w14:paraId="3A484859" w14:textId="77777777" w:rsidR="00576D9D" w:rsidRPr="00576D9D" w:rsidRDefault="00576D9D" w:rsidP="00576D9D">
      <w:pPr>
        <w:numPr>
          <w:ilvl w:val="0"/>
          <w:numId w:val="4"/>
        </w:numPr>
      </w:pPr>
      <w:r w:rsidRPr="00576D9D">
        <w:t>Calculate contribution per unit and gross margin by SKU.</w:t>
      </w:r>
    </w:p>
    <w:p w14:paraId="020C50E8" w14:textId="77777777" w:rsidR="00576D9D" w:rsidRPr="00576D9D" w:rsidRDefault="00576D9D" w:rsidP="00576D9D">
      <w:pPr>
        <w:numPr>
          <w:ilvl w:val="0"/>
          <w:numId w:val="4"/>
        </w:numPr>
      </w:pPr>
      <w:r w:rsidRPr="00576D9D">
        <w:t>Compare product profitability across channels and regions.</w:t>
      </w:r>
    </w:p>
    <w:p w14:paraId="2D888E34" w14:textId="77777777" w:rsidR="00576D9D" w:rsidRPr="00576D9D" w:rsidRDefault="00576D9D" w:rsidP="00576D9D">
      <w:pPr>
        <w:numPr>
          <w:ilvl w:val="0"/>
          <w:numId w:val="4"/>
        </w:numPr>
      </w:pPr>
      <w:r w:rsidRPr="00576D9D">
        <w:lastRenderedPageBreak/>
        <w:t>Evaluate discounts and promotional activity.</w:t>
      </w:r>
    </w:p>
    <w:p w14:paraId="6AC42407" w14:textId="77777777" w:rsidR="00576D9D" w:rsidRPr="00576D9D" w:rsidRDefault="00576D9D" w:rsidP="00576D9D">
      <w:pPr>
        <w:numPr>
          <w:ilvl w:val="0"/>
          <w:numId w:val="4"/>
        </w:numPr>
      </w:pPr>
      <w:r w:rsidRPr="00576D9D">
        <w:t>Investigate return rates and return costs.</w:t>
      </w:r>
    </w:p>
    <w:p w14:paraId="01A707CC" w14:textId="77777777" w:rsidR="00576D9D" w:rsidRPr="00576D9D" w:rsidRDefault="00576D9D" w:rsidP="00576D9D">
      <w:pPr>
        <w:numPr>
          <w:ilvl w:val="0"/>
          <w:numId w:val="4"/>
        </w:numPr>
      </w:pPr>
      <w:r w:rsidRPr="00576D9D">
        <w:t>Identify products with high revenue but weak contribution.</w:t>
      </w:r>
    </w:p>
    <w:p w14:paraId="7FE2DC1F" w14:textId="77777777" w:rsidR="00576D9D" w:rsidRPr="00576D9D" w:rsidRDefault="00576D9D" w:rsidP="00576D9D">
      <w:pPr>
        <w:numPr>
          <w:ilvl w:val="0"/>
          <w:numId w:val="4"/>
        </w:numPr>
      </w:pPr>
      <w:r w:rsidRPr="00576D9D">
        <w:t>Assess whether low-contribution products support sales of more profitable products.</w:t>
      </w:r>
    </w:p>
    <w:p w14:paraId="3D238840" w14:textId="77777777" w:rsidR="00576D9D" w:rsidRPr="00576D9D" w:rsidRDefault="00576D9D" w:rsidP="00576D9D">
      <w:r w:rsidRPr="00576D9D">
        <w:t>The desired output is a product portfolio review that distinguishes high-value products, products with improvement potential, and products requiring a more fundamental commercial decision.</w:t>
      </w:r>
    </w:p>
    <w:p w14:paraId="172ECF5A" w14:textId="77777777" w:rsidR="00576D9D" w:rsidRPr="00576D9D" w:rsidRDefault="00576D9D" w:rsidP="00576D9D">
      <w:pPr>
        <w:rPr>
          <w:b/>
          <w:bCs/>
        </w:rPr>
      </w:pPr>
      <w:r w:rsidRPr="00576D9D">
        <w:rPr>
          <w:b/>
          <w:bCs/>
        </w:rPr>
        <w:t>7. Returns: move from measurement to root-cause analysis</w:t>
      </w:r>
    </w:p>
    <w:p w14:paraId="79D569D6" w14:textId="77777777" w:rsidR="00576D9D" w:rsidRPr="00576D9D" w:rsidRDefault="00576D9D" w:rsidP="00576D9D">
      <w:pPr>
        <w:rPr>
          <w:b/>
          <w:bCs/>
        </w:rPr>
      </w:pPr>
      <w:r w:rsidRPr="00576D9D">
        <w:rPr>
          <w:b/>
          <w:bCs/>
        </w:rPr>
        <w:t>7.1 Highest return-value rates</w:t>
      </w:r>
    </w:p>
    <w:tbl>
      <w:tblPr>
        <w:tblStyle w:val="TableGrid"/>
        <w:tblW w:w="0" w:type="auto"/>
        <w:tblLook w:val="04A0" w:firstRow="1" w:lastRow="0" w:firstColumn="1" w:lastColumn="0" w:noHBand="0" w:noVBand="1"/>
      </w:tblPr>
      <w:tblGrid>
        <w:gridCol w:w="3684"/>
        <w:gridCol w:w="1596"/>
        <w:gridCol w:w="2107"/>
      </w:tblGrid>
      <w:tr w:rsidR="00576D9D" w:rsidRPr="00576D9D" w14:paraId="4A22435A" w14:textId="77777777" w:rsidTr="00576D9D">
        <w:tc>
          <w:tcPr>
            <w:tcW w:w="0" w:type="auto"/>
            <w:hideMark/>
          </w:tcPr>
          <w:p w14:paraId="0B4A3526" w14:textId="77777777" w:rsidR="00576D9D" w:rsidRPr="00576D9D" w:rsidRDefault="00576D9D" w:rsidP="00576D9D">
            <w:pPr>
              <w:spacing w:after="160" w:line="278" w:lineRule="auto"/>
              <w:rPr>
                <w:b/>
                <w:bCs/>
              </w:rPr>
            </w:pPr>
            <w:r w:rsidRPr="00576D9D">
              <w:rPr>
                <w:b/>
                <w:bCs/>
              </w:rPr>
              <w:t>Product</w:t>
            </w:r>
          </w:p>
        </w:tc>
        <w:tc>
          <w:tcPr>
            <w:tcW w:w="0" w:type="auto"/>
            <w:hideMark/>
          </w:tcPr>
          <w:p w14:paraId="38E5B6C4" w14:textId="77777777" w:rsidR="00576D9D" w:rsidRPr="00576D9D" w:rsidRDefault="00576D9D" w:rsidP="00576D9D">
            <w:pPr>
              <w:spacing w:after="160" w:line="278" w:lineRule="auto"/>
              <w:rPr>
                <w:b/>
                <w:bCs/>
              </w:rPr>
            </w:pPr>
            <w:r w:rsidRPr="00576D9D">
              <w:rPr>
                <w:b/>
                <w:bCs/>
              </w:rPr>
              <w:t>Return value</w:t>
            </w:r>
          </w:p>
        </w:tc>
        <w:tc>
          <w:tcPr>
            <w:tcW w:w="0" w:type="auto"/>
            <w:hideMark/>
          </w:tcPr>
          <w:p w14:paraId="5FA14D60" w14:textId="77777777" w:rsidR="00576D9D" w:rsidRPr="00576D9D" w:rsidRDefault="00576D9D" w:rsidP="00576D9D">
            <w:pPr>
              <w:spacing w:after="160" w:line="278" w:lineRule="auto"/>
              <w:rPr>
                <w:b/>
                <w:bCs/>
              </w:rPr>
            </w:pPr>
            <w:r w:rsidRPr="00576D9D">
              <w:rPr>
                <w:b/>
                <w:bCs/>
              </w:rPr>
              <w:t>Return-value rate</w:t>
            </w:r>
          </w:p>
        </w:tc>
      </w:tr>
      <w:tr w:rsidR="00576D9D" w:rsidRPr="00576D9D" w14:paraId="5A97E742" w14:textId="77777777" w:rsidTr="00576D9D">
        <w:tc>
          <w:tcPr>
            <w:tcW w:w="0" w:type="auto"/>
            <w:hideMark/>
          </w:tcPr>
          <w:p w14:paraId="1F7EA79E" w14:textId="77777777" w:rsidR="00576D9D" w:rsidRPr="00576D9D" w:rsidRDefault="00576D9D" w:rsidP="00576D9D">
            <w:pPr>
              <w:spacing w:after="160" w:line="278" w:lineRule="auto"/>
            </w:pPr>
            <w:proofErr w:type="spellStart"/>
            <w:r w:rsidRPr="00576D9D">
              <w:t>SoftTouch</w:t>
            </w:r>
            <w:proofErr w:type="spellEnd"/>
            <w:r w:rsidRPr="00576D9D">
              <w:t xml:space="preserve"> Bath Tissue 12-Pack</w:t>
            </w:r>
          </w:p>
        </w:tc>
        <w:tc>
          <w:tcPr>
            <w:tcW w:w="0" w:type="auto"/>
            <w:hideMark/>
          </w:tcPr>
          <w:p w14:paraId="58F11CA8" w14:textId="77777777" w:rsidR="00576D9D" w:rsidRPr="00576D9D" w:rsidRDefault="00576D9D" w:rsidP="00576D9D">
            <w:pPr>
              <w:spacing w:after="160" w:line="278" w:lineRule="auto"/>
            </w:pPr>
            <w:r w:rsidRPr="00576D9D">
              <w:t>$15,084.71</w:t>
            </w:r>
          </w:p>
        </w:tc>
        <w:tc>
          <w:tcPr>
            <w:tcW w:w="0" w:type="auto"/>
            <w:hideMark/>
          </w:tcPr>
          <w:p w14:paraId="34E54514" w14:textId="77777777" w:rsidR="00576D9D" w:rsidRPr="00576D9D" w:rsidRDefault="00576D9D" w:rsidP="00576D9D">
            <w:pPr>
              <w:spacing w:after="160" w:line="278" w:lineRule="auto"/>
            </w:pPr>
            <w:r w:rsidRPr="00576D9D">
              <w:t>3.72%</w:t>
            </w:r>
          </w:p>
        </w:tc>
      </w:tr>
      <w:tr w:rsidR="00576D9D" w:rsidRPr="00576D9D" w14:paraId="128B53DF" w14:textId="77777777" w:rsidTr="00576D9D">
        <w:tc>
          <w:tcPr>
            <w:tcW w:w="0" w:type="auto"/>
            <w:hideMark/>
          </w:tcPr>
          <w:p w14:paraId="108FA466" w14:textId="77777777" w:rsidR="00576D9D" w:rsidRPr="00576D9D" w:rsidRDefault="00576D9D" w:rsidP="00576D9D">
            <w:pPr>
              <w:spacing w:after="160" w:line="278" w:lineRule="auto"/>
            </w:pPr>
            <w:r w:rsidRPr="00576D9D">
              <w:t>Radiance Botanical Shampoo</w:t>
            </w:r>
          </w:p>
        </w:tc>
        <w:tc>
          <w:tcPr>
            <w:tcW w:w="0" w:type="auto"/>
            <w:hideMark/>
          </w:tcPr>
          <w:p w14:paraId="71A2933A" w14:textId="77777777" w:rsidR="00576D9D" w:rsidRPr="00576D9D" w:rsidRDefault="00576D9D" w:rsidP="00576D9D">
            <w:pPr>
              <w:spacing w:after="160" w:line="278" w:lineRule="auto"/>
            </w:pPr>
            <w:r w:rsidRPr="00576D9D">
              <w:t>$14,692.94</w:t>
            </w:r>
          </w:p>
        </w:tc>
        <w:tc>
          <w:tcPr>
            <w:tcW w:w="0" w:type="auto"/>
            <w:hideMark/>
          </w:tcPr>
          <w:p w14:paraId="04F6FE6D" w14:textId="77777777" w:rsidR="00576D9D" w:rsidRPr="00576D9D" w:rsidRDefault="00576D9D" w:rsidP="00576D9D">
            <w:pPr>
              <w:spacing w:after="160" w:line="278" w:lineRule="auto"/>
            </w:pPr>
            <w:r w:rsidRPr="00576D9D">
              <w:t>3.65%</w:t>
            </w:r>
          </w:p>
        </w:tc>
      </w:tr>
      <w:tr w:rsidR="00576D9D" w:rsidRPr="00576D9D" w14:paraId="2CF659D4" w14:textId="77777777" w:rsidTr="00576D9D">
        <w:tc>
          <w:tcPr>
            <w:tcW w:w="0" w:type="auto"/>
            <w:hideMark/>
          </w:tcPr>
          <w:p w14:paraId="061D554D" w14:textId="77777777" w:rsidR="00576D9D" w:rsidRPr="00576D9D" w:rsidRDefault="00576D9D" w:rsidP="00576D9D">
            <w:pPr>
              <w:spacing w:after="160" w:line="278" w:lineRule="auto"/>
            </w:pPr>
            <w:proofErr w:type="spellStart"/>
            <w:r w:rsidRPr="00576D9D">
              <w:t>ActiveShield</w:t>
            </w:r>
            <w:proofErr w:type="spellEnd"/>
            <w:r w:rsidRPr="00576D9D">
              <w:t xml:space="preserve"> Deodorant Spray</w:t>
            </w:r>
          </w:p>
        </w:tc>
        <w:tc>
          <w:tcPr>
            <w:tcW w:w="0" w:type="auto"/>
            <w:hideMark/>
          </w:tcPr>
          <w:p w14:paraId="2E5E22CC" w14:textId="77777777" w:rsidR="00576D9D" w:rsidRPr="00576D9D" w:rsidRDefault="00576D9D" w:rsidP="00576D9D">
            <w:pPr>
              <w:spacing w:after="160" w:line="278" w:lineRule="auto"/>
            </w:pPr>
            <w:r w:rsidRPr="00576D9D">
              <w:t>$5,808.28</w:t>
            </w:r>
          </w:p>
        </w:tc>
        <w:tc>
          <w:tcPr>
            <w:tcW w:w="0" w:type="auto"/>
            <w:hideMark/>
          </w:tcPr>
          <w:p w14:paraId="6C69ABF2" w14:textId="77777777" w:rsidR="00576D9D" w:rsidRPr="00576D9D" w:rsidRDefault="00576D9D" w:rsidP="00576D9D">
            <w:pPr>
              <w:spacing w:after="160" w:line="278" w:lineRule="auto"/>
            </w:pPr>
            <w:r w:rsidRPr="00576D9D">
              <w:t>3.16%</w:t>
            </w:r>
          </w:p>
        </w:tc>
      </w:tr>
      <w:tr w:rsidR="00576D9D" w:rsidRPr="00576D9D" w14:paraId="078061A5" w14:textId="77777777" w:rsidTr="00576D9D">
        <w:tc>
          <w:tcPr>
            <w:tcW w:w="0" w:type="auto"/>
            <w:hideMark/>
          </w:tcPr>
          <w:p w14:paraId="01E0D7B0" w14:textId="77777777" w:rsidR="00576D9D" w:rsidRPr="00576D9D" w:rsidRDefault="00576D9D" w:rsidP="00576D9D">
            <w:pPr>
              <w:spacing w:after="160" w:line="278" w:lineRule="auto"/>
            </w:pPr>
            <w:proofErr w:type="spellStart"/>
            <w:r w:rsidRPr="00576D9D">
              <w:t>HydraBoost</w:t>
            </w:r>
            <w:proofErr w:type="spellEnd"/>
            <w:r w:rsidRPr="00576D9D">
              <w:t xml:space="preserve"> Hand Lotion 250ml</w:t>
            </w:r>
          </w:p>
        </w:tc>
        <w:tc>
          <w:tcPr>
            <w:tcW w:w="0" w:type="auto"/>
            <w:hideMark/>
          </w:tcPr>
          <w:p w14:paraId="29BF1ADC" w14:textId="77777777" w:rsidR="00576D9D" w:rsidRPr="00576D9D" w:rsidRDefault="00576D9D" w:rsidP="00576D9D">
            <w:pPr>
              <w:spacing w:after="160" w:line="278" w:lineRule="auto"/>
            </w:pPr>
            <w:r w:rsidRPr="00576D9D">
              <w:t>$6,747.18</w:t>
            </w:r>
          </w:p>
        </w:tc>
        <w:tc>
          <w:tcPr>
            <w:tcW w:w="0" w:type="auto"/>
            <w:hideMark/>
          </w:tcPr>
          <w:p w14:paraId="23762BF0" w14:textId="77777777" w:rsidR="00576D9D" w:rsidRPr="00576D9D" w:rsidRDefault="00576D9D" w:rsidP="00576D9D">
            <w:pPr>
              <w:spacing w:after="160" w:line="278" w:lineRule="auto"/>
            </w:pPr>
            <w:r w:rsidRPr="00576D9D">
              <w:t>3.13%</w:t>
            </w:r>
          </w:p>
        </w:tc>
      </w:tr>
      <w:tr w:rsidR="00576D9D" w:rsidRPr="00576D9D" w14:paraId="21010E91" w14:textId="77777777" w:rsidTr="00576D9D">
        <w:tc>
          <w:tcPr>
            <w:tcW w:w="0" w:type="auto"/>
            <w:hideMark/>
          </w:tcPr>
          <w:p w14:paraId="632EA70B" w14:textId="77777777" w:rsidR="00576D9D" w:rsidRPr="00576D9D" w:rsidRDefault="00576D9D" w:rsidP="00576D9D">
            <w:pPr>
              <w:spacing w:after="160" w:line="278" w:lineRule="auto"/>
            </w:pPr>
            <w:proofErr w:type="spellStart"/>
            <w:r w:rsidRPr="00576D9D">
              <w:t>BioTrash</w:t>
            </w:r>
            <w:proofErr w:type="spellEnd"/>
            <w:r w:rsidRPr="00576D9D">
              <w:t xml:space="preserve"> Bags 30L</w:t>
            </w:r>
          </w:p>
        </w:tc>
        <w:tc>
          <w:tcPr>
            <w:tcW w:w="0" w:type="auto"/>
            <w:hideMark/>
          </w:tcPr>
          <w:p w14:paraId="0FCB425E" w14:textId="77777777" w:rsidR="00576D9D" w:rsidRPr="00576D9D" w:rsidRDefault="00576D9D" w:rsidP="00576D9D">
            <w:pPr>
              <w:spacing w:after="160" w:line="278" w:lineRule="auto"/>
            </w:pPr>
            <w:r w:rsidRPr="00576D9D">
              <w:t>$4,319.78</w:t>
            </w:r>
          </w:p>
        </w:tc>
        <w:tc>
          <w:tcPr>
            <w:tcW w:w="0" w:type="auto"/>
            <w:hideMark/>
          </w:tcPr>
          <w:p w14:paraId="03BDBCCF" w14:textId="77777777" w:rsidR="00576D9D" w:rsidRPr="00576D9D" w:rsidRDefault="00576D9D" w:rsidP="00576D9D">
            <w:pPr>
              <w:spacing w:after="160" w:line="278" w:lineRule="auto"/>
            </w:pPr>
            <w:r w:rsidRPr="00576D9D">
              <w:t>2.62%</w:t>
            </w:r>
          </w:p>
        </w:tc>
      </w:tr>
      <w:tr w:rsidR="00576D9D" w:rsidRPr="00576D9D" w14:paraId="0A19C7A6" w14:textId="77777777" w:rsidTr="00576D9D">
        <w:tc>
          <w:tcPr>
            <w:tcW w:w="0" w:type="auto"/>
            <w:hideMark/>
          </w:tcPr>
          <w:p w14:paraId="4098A173" w14:textId="77777777" w:rsidR="00576D9D" w:rsidRPr="00576D9D" w:rsidRDefault="00576D9D" w:rsidP="00576D9D">
            <w:pPr>
              <w:spacing w:after="160" w:line="278" w:lineRule="auto"/>
            </w:pPr>
            <w:proofErr w:type="spellStart"/>
            <w:r w:rsidRPr="00576D9D">
              <w:t>UltraAbsorb</w:t>
            </w:r>
            <w:proofErr w:type="spellEnd"/>
            <w:r w:rsidRPr="00576D9D">
              <w:t xml:space="preserve"> Kitchen Towel 4-Pack</w:t>
            </w:r>
          </w:p>
        </w:tc>
        <w:tc>
          <w:tcPr>
            <w:tcW w:w="0" w:type="auto"/>
            <w:hideMark/>
          </w:tcPr>
          <w:p w14:paraId="3A768B46" w14:textId="77777777" w:rsidR="00576D9D" w:rsidRPr="00576D9D" w:rsidRDefault="00576D9D" w:rsidP="00576D9D">
            <w:pPr>
              <w:spacing w:after="160" w:line="278" w:lineRule="auto"/>
            </w:pPr>
            <w:r w:rsidRPr="00576D9D">
              <w:t>$6,755.27</w:t>
            </w:r>
          </w:p>
        </w:tc>
        <w:tc>
          <w:tcPr>
            <w:tcW w:w="0" w:type="auto"/>
            <w:hideMark/>
          </w:tcPr>
          <w:p w14:paraId="70C9D5BE" w14:textId="77777777" w:rsidR="00576D9D" w:rsidRPr="00576D9D" w:rsidRDefault="00576D9D" w:rsidP="00576D9D">
            <w:pPr>
              <w:spacing w:after="160" w:line="278" w:lineRule="auto"/>
            </w:pPr>
            <w:r w:rsidRPr="00576D9D">
              <w:t>2.55%</w:t>
            </w:r>
          </w:p>
        </w:tc>
      </w:tr>
      <w:tr w:rsidR="00576D9D" w:rsidRPr="00576D9D" w14:paraId="31F87AD1" w14:textId="77777777" w:rsidTr="00576D9D">
        <w:tc>
          <w:tcPr>
            <w:tcW w:w="0" w:type="auto"/>
            <w:hideMark/>
          </w:tcPr>
          <w:p w14:paraId="1A0CD4E4" w14:textId="77777777" w:rsidR="00576D9D" w:rsidRPr="00576D9D" w:rsidRDefault="00576D9D" w:rsidP="00576D9D">
            <w:pPr>
              <w:spacing w:after="160" w:line="278" w:lineRule="auto"/>
            </w:pPr>
            <w:proofErr w:type="spellStart"/>
            <w:r w:rsidRPr="00576D9D">
              <w:t>HeavyDuty</w:t>
            </w:r>
            <w:proofErr w:type="spellEnd"/>
            <w:r w:rsidRPr="00576D9D">
              <w:t xml:space="preserve"> Foil Wrap 50m</w:t>
            </w:r>
          </w:p>
        </w:tc>
        <w:tc>
          <w:tcPr>
            <w:tcW w:w="0" w:type="auto"/>
            <w:hideMark/>
          </w:tcPr>
          <w:p w14:paraId="79500165" w14:textId="77777777" w:rsidR="00576D9D" w:rsidRPr="00576D9D" w:rsidRDefault="00576D9D" w:rsidP="00576D9D">
            <w:pPr>
              <w:spacing w:after="160" w:line="278" w:lineRule="auto"/>
            </w:pPr>
            <w:r w:rsidRPr="00576D9D">
              <w:t>$5,049.39</w:t>
            </w:r>
          </w:p>
        </w:tc>
        <w:tc>
          <w:tcPr>
            <w:tcW w:w="0" w:type="auto"/>
            <w:hideMark/>
          </w:tcPr>
          <w:p w14:paraId="0D528657" w14:textId="77777777" w:rsidR="00576D9D" w:rsidRPr="00576D9D" w:rsidRDefault="00576D9D" w:rsidP="00576D9D">
            <w:pPr>
              <w:spacing w:after="160" w:line="278" w:lineRule="auto"/>
            </w:pPr>
            <w:r w:rsidRPr="00576D9D">
              <w:t>2.48%</w:t>
            </w:r>
          </w:p>
        </w:tc>
      </w:tr>
      <w:tr w:rsidR="00576D9D" w:rsidRPr="00576D9D" w14:paraId="3449D955" w14:textId="77777777" w:rsidTr="00576D9D">
        <w:tc>
          <w:tcPr>
            <w:tcW w:w="0" w:type="auto"/>
            <w:hideMark/>
          </w:tcPr>
          <w:p w14:paraId="248C7B25" w14:textId="77777777" w:rsidR="00576D9D" w:rsidRPr="00576D9D" w:rsidRDefault="00576D9D" w:rsidP="00576D9D">
            <w:pPr>
              <w:spacing w:after="160" w:line="278" w:lineRule="auto"/>
            </w:pPr>
            <w:r w:rsidRPr="00576D9D">
              <w:t>Velvet Touch Night Cream</w:t>
            </w:r>
          </w:p>
        </w:tc>
        <w:tc>
          <w:tcPr>
            <w:tcW w:w="0" w:type="auto"/>
            <w:hideMark/>
          </w:tcPr>
          <w:p w14:paraId="3C5CFE67" w14:textId="77777777" w:rsidR="00576D9D" w:rsidRPr="00576D9D" w:rsidRDefault="00576D9D" w:rsidP="00576D9D">
            <w:pPr>
              <w:spacing w:after="160" w:line="278" w:lineRule="auto"/>
            </w:pPr>
            <w:r w:rsidRPr="00576D9D">
              <w:t>$12,649.39</w:t>
            </w:r>
          </w:p>
        </w:tc>
        <w:tc>
          <w:tcPr>
            <w:tcW w:w="0" w:type="auto"/>
            <w:hideMark/>
          </w:tcPr>
          <w:p w14:paraId="56988597" w14:textId="77777777" w:rsidR="00576D9D" w:rsidRPr="00576D9D" w:rsidRDefault="00576D9D" w:rsidP="00576D9D">
            <w:pPr>
              <w:spacing w:after="160" w:line="278" w:lineRule="auto"/>
            </w:pPr>
            <w:r w:rsidRPr="00576D9D">
              <w:t>2.16%</w:t>
            </w:r>
          </w:p>
        </w:tc>
      </w:tr>
      <w:tr w:rsidR="00576D9D" w:rsidRPr="00576D9D" w14:paraId="3721562D" w14:textId="77777777" w:rsidTr="00576D9D">
        <w:tc>
          <w:tcPr>
            <w:tcW w:w="0" w:type="auto"/>
            <w:hideMark/>
          </w:tcPr>
          <w:p w14:paraId="102365CD" w14:textId="77777777" w:rsidR="00576D9D" w:rsidRPr="00576D9D" w:rsidRDefault="00576D9D" w:rsidP="00576D9D">
            <w:pPr>
              <w:spacing w:after="160" w:line="278" w:lineRule="auto"/>
            </w:pPr>
            <w:proofErr w:type="spellStart"/>
            <w:r w:rsidRPr="00576D9D">
              <w:t>UltraClean</w:t>
            </w:r>
            <w:proofErr w:type="spellEnd"/>
            <w:r w:rsidRPr="00576D9D">
              <w:t xml:space="preserve"> Laundry Liquid 2L</w:t>
            </w:r>
          </w:p>
        </w:tc>
        <w:tc>
          <w:tcPr>
            <w:tcW w:w="0" w:type="auto"/>
            <w:hideMark/>
          </w:tcPr>
          <w:p w14:paraId="39052DBC" w14:textId="77777777" w:rsidR="00576D9D" w:rsidRPr="00576D9D" w:rsidRDefault="00576D9D" w:rsidP="00576D9D">
            <w:pPr>
              <w:spacing w:after="160" w:line="278" w:lineRule="auto"/>
            </w:pPr>
            <w:r w:rsidRPr="00576D9D">
              <w:t>$8,087.05</w:t>
            </w:r>
          </w:p>
        </w:tc>
        <w:tc>
          <w:tcPr>
            <w:tcW w:w="0" w:type="auto"/>
            <w:hideMark/>
          </w:tcPr>
          <w:p w14:paraId="16B84AFC" w14:textId="77777777" w:rsidR="00576D9D" w:rsidRPr="00576D9D" w:rsidRDefault="00576D9D" w:rsidP="00576D9D">
            <w:pPr>
              <w:spacing w:after="160" w:line="278" w:lineRule="auto"/>
            </w:pPr>
            <w:r w:rsidRPr="00576D9D">
              <w:t>2.00%</w:t>
            </w:r>
          </w:p>
        </w:tc>
      </w:tr>
      <w:tr w:rsidR="00576D9D" w:rsidRPr="00576D9D" w14:paraId="453F6E93" w14:textId="77777777" w:rsidTr="00576D9D">
        <w:tc>
          <w:tcPr>
            <w:tcW w:w="0" w:type="auto"/>
            <w:hideMark/>
          </w:tcPr>
          <w:p w14:paraId="14F3D1C5" w14:textId="77777777" w:rsidR="00576D9D" w:rsidRPr="00576D9D" w:rsidRDefault="00576D9D" w:rsidP="00576D9D">
            <w:pPr>
              <w:spacing w:after="160" w:line="278" w:lineRule="auto"/>
            </w:pPr>
            <w:r w:rsidRPr="00576D9D">
              <w:t>Silk &amp; Spice Body Wash 500ml</w:t>
            </w:r>
          </w:p>
        </w:tc>
        <w:tc>
          <w:tcPr>
            <w:tcW w:w="0" w:type="auto"/>
            <w:hideMark/>
          </w:tcPr>
          <w:p w14:paraId="68C328BD" w14:textId="77777777" w:rsidR="00576D9D" w:rsidRPr="00576D9D" w:rsidRDefault="00576D9D" w:rsidP="00576D9D">
            <w:pPr>
              <w:spacing w:after="160" w:line="278" w:lineRule="auto"/>
            </w:pPr>
            <w:r w:rsidRPr="00576D9D">
              <w:t>$6,157.92</w:t>
            </w:r>
          </w:p>
        </w:tc>
        <w:tc>
          <w:tcPr>
            <w:tcW w:w="0" w:type="auto"/>
            <w:hideMark/>
          </w:tcPr>
          <w:p w14:paraId="21FEC104" w14:textId="77777777" w:rsidR="00576D9D" w:rsidRPr="00576D9D" w:rsidRDefault="00576D9D" w:rsidP="00576D9D">
            <w:pPr>
              <w:spacing w:after="160" w:line="278" w:lineRule="auto"/>
            </w:pPr>
            <w:r w:rsidRPr="00576D9D">
              <w:t>1.93%</w:t>
            </w:r>
          </w:p>
        </w:tc>
      </w:tr>
    </w:tbl>
    <w:p w14:paraId="1481D259" w14:textId="77777777" w:rsidR="00E5764B" w:rsidRDefault="00E5764B" w:rsidP="00576D9D">
      <w:pPr>
        <w:rPr>
          <w:b/>
          <w:bCs/>
        </w:rPr>
      </w:pPr>
    </w:p>
    <w:p w14:paraId="2D81D91E" w14:textId="02DA8736" w:rsidR="00576D9D" w:rsidRPr="00576D9D" w:rsidRDefault="00576D9D" w:rsidP="00576D9D">
      <w:pPr>
        <w:rPr>
          <w:b/>
          <w:bCs/>
        </w:rPr>
      </w:pPr>
      <w:r w:rsidRPr="00576D9D">
        <w:rPr>
          <w:b/>
          <w:bCs/>
        </w:rPr>
        <w:t>7.2 Findings</w:t>
      </w:r>
    </w:p>
    <w:p w14:paraId="697313F6" w14:textId="77777777" w:rsidR="00576D9D" w:rsidRPr="00576D9D" w:rsidRDefault="00576D9D" w:rsidP="00576D9D">
      <w:proofErr w:type="spellStart"/>
      <w:r w:rsidRPr="00576D9D">
        <w:t>SoftTouch</w:t>
      </w:r>
      <w:proofErr w:type="spellEnd"/>
      <w:r w:rsidRPr="00576D9D">
        <w:t xml:space="preserve"> Bath Tissue has the highest return-value rate in the reviewed list at 3.72%. Radiance Botanical Shampoo follows at 3.65%.</w:t>
      </w:r>
    </w:p>
    <w:p w14:paraId="7ED1A9D1" w14:textId="77777777" w:rsidR="00576D9D" w:rsidRPr="00576D9D" w:rsidRDefault="00576D9D" w:rsidP="00576D9D">
      <w:proofErr w:type="spellStart"/>
      <w:r w:rsidRPr="00576D9D">
        <w:t>SoftTouch</w:t>
      </w:r>
      <w:proofErr w:type="spellEnd"/>
      <w:r w:rsidRPr="00576D9D">
        <w:t xml:space="preserve"> Bath Tissue also combines a relatively low reported gross margin of approximately 19.91% with a high return-value rate. That combination makes it a strong candidate for a targeted profitability and returns investigation.</w:t>
      </w:r>
    </w:p>
    <w:p w14:paraId="4C6CB4E1" w14:textId="77777777" w:rsidR="00576D9D" w:rsidRPr="00576D9D" w:rsidRDefault="00576D9D" w:rsidP="00576D9D">
      <w:r w:rsidRPr="00576D9D">
        <w:lastRenderedPageBreak/>
        <w:t>However, the analysis cannot establish that returns caused the product's relatively low margin. That relationship must be tested using linked transaction, cost, and return records.</w:t>
      </w:r>
    </w:p>
    <w:p w14:paraId="0164029E" w14:textId="77777777" w:rsidR="00576D9D" w:rsidRPr="00576D9D" w:rsidRDefault="00576D9D" w:rsidP="00576D9D">
      <w:pPr>
        <w:rPr>
          <w:b/>
          <w:bCs/>
        </w:rPr>
      </w:pPr>
      <w:r w:rsidRPr="00576D9D">
        <w:rPr>
          <w:b/>
          <w:bCs/>
        </w:rPr>
        <w:t>7.3 Recommended diagnostic</w:t>
      </w:r>
    </w:p>
    <w:p w14:paraId="74C529EF" w14:textId="77777777" w:rsidR="00576D9D" w:rsidRPr="00576D9D" w:rsidRDefault="00576D9D" w:rsidP="00576D9D">
      <w:r w:rsidRPr="00576D9D">
        <w:t>The business should link each return to the original sale and capture the return reason, units returned, refund value, product condition, batch, and final disposition.</w:t>
      </w:r>
    </w:p>
    <w:p w14:paraId="4AE69B0E" w14:textId="77777777" w:rsidR="00576D9D" w:rsidRPr="00576D9D" w:rsidRDefault="00576D9D" w:rsidP="00576D9D">
      <w:r w:rsidRPr="00576D9D">
        <w:t>This would enable analysis of:</w:t>
      </w:r>
    </w:p>
    <w:p w14:paraId="0BD73664" w14:textId="77777777" w:rsidR="00576D9D" w:rsidRPr="00576D9D" w:rsidRDefault="00576D9D" w:rsidP="00576D9D">
      <w:pPr>
        <w:numPr>
          <w:ilvl w:val="0"/>
          <w:numId w:val="5"/>
        </w:numPr>
      </w:pPr>
      <w:r w:rsidRPr="00576D9D">
        <w:t>Unit return rate by SKU.</w:t>
      </w:r>
    </w:p>
    <w:p w14:paraId="5A4E46AF" w14:textId="77777777" w:rsidR="00576D9D" w:rsidRPr="00576D9D" w:rsidRDefault="00576D9D" w:rsidP="00576D9D">
      <w:pPr>
        <w:numPr>
          <w:ilvl w:val="0"/>
          <w:numId w:val="5"/>
        </w:numPr>
      </w:pPr>
      <w:r w:rsidRPr="00576D9D">
        <w:t>Return-value rate by SKU.</w:t>
      </w:r>
    </w:p>
    <w:p w14:paraId="07FA95CC" w14:textId="77777777" w:rsidR="00576D9D" w:rsidRPr="00576D9D" w:rsidRDefault="00576D9D" w:rsidP="00576D9D">
      <w:pPr>
        <w:numPr>
          <w:ilvl w:val="0"/>
          <w:numId w:val="5"/>
        </w:numPr>
      </w:pPr>
      <w:r w:rsidRPr="00576D9D">
        <w:t>Return reasons by product, region, and channel.</w:t>
      </w:r>
    </w:p>
    <w:p w14:paraId="33516E01" w14:textId="77777777" w:rsidR="00576D9D" w:rsidRPr="00576D9D" w:rsidRDefault="00576D9D" w:rsidP="00576D9D">
      <w:pPr>
        <w:numPr>
          <w:ilvl w:val="0"/>
          <w:numId w:val="5"/>
        </w:numPr>
      </w:pPr>
      <w:r w:rsidRPr="00576D9D">
        <w:t>Cost of returns and write-offs.</w:t>
      </w:r>
    </w:p>
    <w:p w14:paraId="55F5ED5C" w14:textId="77777777" w:rsidR="00576D9D" w:rsidRPr="00576D9D" w:rsidRDefault="00576D9D" w:rsidP="00576D9D">
      <w:pPr>
        <w:numPr>
          <w:ilvl w:val="0"/>
          <w:numId w:val="5"/>
        </w:numPr>
      </w:pPr>
      <w:r w:rsidRPr="00576D9D">
        <w:t>Time taken to process returns.</w:t>
      </w:r>
    </w:p>
    <w:p w14:paraId="569FC9D2" w14:textId="77777777" w:rsidR="00576D9D" w:rsidRPr="00576D9D" w:rsidRDefault="00576D9D" w:rsidP="00576D9D">
      <w:pPr>
        <w:numPr>
          <w:ilvl w:val="0"/>
          <w:numId w:val="5"/>
        </w:numPr>
      </w:pPr>
      <w:r w:rsidRPr="00576D9D">
        <w:t>Whether particular batches, suppliers, or delivery processes are associated with higher returns.</w:t>
      </w:r>
    </w:p>
    <w:p w14:paraId="4B0E709A" w14:textId="77777777" w:rsidR="00576D9D" w:rsidRPr="00576D9D" w:rsidRDefault="00576D9D" w:rsidP="00576D9D">
      <w:r w:rsidRPr="00576D9D">
        <w:t>The analytical objective is to identify actionable causes and quantify the financial impact of corrective action.</w:t>
      </w:r>
    </w:p>
    <w:p w14:paraId="0402B2B1" w14:textId="77777777" w:rsidR="00576D9D" w:rsidRPr="00576D9D" w:rsidRDefault="00576D9D" w:rsidP="00576D9D">
      <w:pPr>
        <w:rPr>
          <w:b/>
          <w:bCs/>
        </w:rPr>
      </w:pPr>
      <w:r w:rsidRPr="00576D9D">
        <w:rPr>
          <w:b/>
          <w:bCs/>
        </w:rPr>
        <w:t>8. Financial exceptions and data reliability</w:t>
      </w:r>
    </w:p>
    <w:p w14:paraId="768DF59B" w14:textId="77777777" w:rsidR="00576D9D" w:rsidRPr="00576D9D" w:rsidRDefault="00576D9D" w:rsidP="00576D9D">
      <w:pPr>
        <w:rPr>
          <w:b/>
          <w:bCs/>
        </w:rPr>
      </w:pPr>
      <w:r w:rsidRPr="00576D9D">
        <w:rPr>
          <w:b/>
          <w:bCs/>
        </w:rPr>
        <w:t>8.1 Data-quality assessment</w:t>
      </w:r>
    </w:p>
    <w:tbl>
      <w:tblPr>
        <w:tblStyle w:val="TableGrid"/>
        <w:tblW w:w="0" w:type="auto"/>
        <w:tblLook w:val="04A0" w:firstRow="1" w:lastRow="0" w:firstColumn="1" w:lastColumn="0" w:noHBand="0" w:noVBand="1"/>
      </w:tblPr>
      <w:tblGrid>
        <w:gridCol w:w="4183"/>
        <w:gridCol w:w="917"/>
      </w:tblGrid>
      <w:tr w:rsidR="00576D9D" w:rsidRPr="00576D9D" w14:paraId="22DDB6BF" w14:textId="77777777" w:rsidTr="00576D9D">
        <w:tc>
          <w:tcPr>
            <w:tcW w:w="0" w:type="auto"/>
            <w:hideMark/>
          </w:tcPr>
          <w:p w14:paraId="3F143C30" w14:textId="77777777" w:rsidR="00576D9D" w:rsidRPr="00576D9D" w:rsidRDefault="00576D9D" w:rsidP="00576D9D">
            <w:pPr>
              <w:spacing w:after="160" w:line="278" w:lineRule="auto"/>
              <w:rPr>
                <w:b/>
                <w:bCs/>
              </w:rPr>
            </w:pPr>
            <w:r w:rsidRPr="00576D9D">
              <w:rPr>
                <w:b/>
                <w:bCs/>
              </w:rPr>
              <w:t>Validation test</w:t>
            </w:r>
          </w:p>
        </w:tc>
        <w:tc>
          <w:tcPr>
            <w:tcW w:w="0" w:type="auto"/>
            <w:hideMark/>
          </w:tcPr>
          <w:p w14:paraId="0655C11A" w14:textId="77777777" w:rsidR="00576D9D" w:rsidRPr="00576D9D" w:rsidRDefault="00576D9D" w:rsidP="00576D9D">
            <w:pPr>
              <w:spacing w:after="160" w:line="278" w:lineRule="auto"/>
              <w:rPr>
                <w:b/>
                <w:bCs/>
              </w:rPr>
            </w:pPr>
            <w:r w:rsidRPr="00576D9D">
              <w:rPr>
                <w:b/>
                <w:bCs/>
              </w:rPr>
              <w:t>Result</w:t>
            </w:r>
          </w:p>
        </w:tc>
      </w:tr>
      <w:tr w:rsidR="00576D9D" w:rsidRPr="00576D9D" w14:paraId="606D9B70" w14:textId="77777777" w:rsidTr="00576D9D">
        <w:tc>
          <w:tcPr>
            <w:tcW w:w="0" w:type="auto"/>
            <w:hideMark/>
          </w:tcPr>
          <w:p w14:paraId="2EB88EFC" w14:textId="77777777" w:rsidR="00576D9D" w:rsidRPr="00576D9D" w:rsidRDefault="00576D9D" w:rsidP="00576D9D">
            <w:pPr>
              <w:spacing w:after="160" w:line="278" w:lineRule="auto"/>
            </w:pPr>
            <w:r w:rsidRPr="00576D9D">
              <w:t>Records examined</w:t>
            </w:r>
          </w:p>
        </w:tc>
        <w:tc>
          <w:tcPr>
            <w:tcW w:w="0" w:type="auto"/>
            <w:hideMark/>
          </w:tcPr>
          <w:p w14:paraId="79522BF7" w14:textId="77777777" w:rsidR="00576D9D" w:rsidRPr="00576D9D" w:rsidRDefault="00576D9D" w:rsidP="00576D9D">
            <w:pPr>
              <w:spacing w:after="160" w:line="278" w:lineRule="auto"/>
            </w:pPr>
            <w:r w:rsidRPr="00576D9D">
              <w:t>8,500</w:t>
            </w:r>
          </w:p>
        </w:tc>
      </w:tr>
      <w:tr w:rsidR="00576D9D" w:rsidRPr="00576D9D" w14:paraId="031037E3" w14:textId="77777777" w:rsidTr="00576D9D">
        <w:tc>
          <w:tcPr>
            <w:tcW w:w="0" w:type="auto"/>
            <w:hideMark/>
          </w:tcPr>
          <w:p w14:paraId="67F10980" w14:textId="77777777" w:rsidR="00576D9D" w:rsidRPr="00576D9D" w:rsidRDefault="00576D9D" w:rsidP="00576D9D">
            <w:pPr>
              <w:spacing w:after="160" w:line="278" w:lineRule="auto"/>
            </w:pPr>
            <w:r w:rsidRPr="00576D9D">
              <w:t xml:space="preserve">Duplicate </w:t>
            </w:r>
            <w:proofErr w:type="spellStart"/>
            <w:r w:rsidRPr="00576D9D">
              <w:t>Order_ID</w:t>
            </w:r>
            <w:proofErr w:type="spellEnd"/>
            <w:r w:rsidRPr="00576D9D">
              <w:t xml:space="preserve"> values detected</w:t>
            </w:r>
          </w:p>
        </w:tc>
        <w:tc>
          <w:tcPr>
            <w:tcW w:w="0" w:type="auto"/>
            <w:hideMark/>
          </w:tcPr>
          <w:p w14:paraId="25067055" w14:textId="77777777" w:rsidR="00576D9D" w:rsidRPr="00576D9D" w:rsidRDefault="00576D9D" w:rsidP="00576D9D">
            <w:pPr>
              <w:spacing w:after="160" w:line="278" w:lineRule="auto"/>
            </w:pPr>
            <w:r w:rsidRPr="00576D9D">
              <w:t>0</w:t>
            </w:r>
          </w:p>
        </w:tc>
      </w:tr>
      <w:tr w:rsidR="00576D9D" w:rsidRPr="00576D9D" w14:paraId="79606C0C" w14:textId="77777777" w:rsidTr="00576D9D">
        <w:tc>
          <w:tcPr>
            <w:tcW w:w="0" w:type="auto"/>
            <w:hideMark/>
          </w:tcPr>
          <w:p w14:paraId="203CAC20" w14:textId="77777777" w:rsidR="00576D9D" w:rsidRPr="00576D9D" w:rsidRDefault="00576D9D" w:rsidP="00576D9D">
            <w:pPr>
              <w:spacing w:after="160" w:line="278" w:lineRule="auto"/>
            </w:pPr>
            <w:r w:rsidRPr="00576D9D">
              <w:t>Missing values in checked key fields</w:t>
            </w:r>
          </w:p>
        </w:tc>
        <w:tc>
          <w:tcPr>
            <w:tcW w:w="0" w:type="auto"/>
            <w:hideMark/>
          </w:tcPr>
          <w:p w14:paraId="52A404FE" w14:textId="77777777" w:rsidR="00576D9D" w:rsidRPr="00576D9D" w:rsidRDefault="00576D9D" w:rsidP="00576D9D">
            <w:pPr>
              <w:spacing w:after="160" w:line="278" w:lineRule="auto"/>
            </w:pPr>
            <w:r w:rsidRPr="00576D9D">
              <w:t>0</w:t>
            </w:r>
          </w:p>
        </w:tc>
      </w:tr>
      <w:tr w:rsidR="00576D9D" w:rsidRPr="00576D9D" w14:paraId="51EEFFE2" w14:textId="77777777" w:rsidTr="00576D9D">
        <w:tc>
          <w:tcPr>
            <w:tcW w:w="0" w:type="auto"/>
            <w:hideMark/>
          </w:tcPr>
          <w:p w14:paraId="031DF828" w14:textId="77777777" w:rsidR="00576D9D" w:rsidRPr="00576D9D" w:rsidRDefault="00576D9D" w:rsidP="00576D9D">
            <w:pPr>
              <w:spacing w:after="160" w:line="278" w:lineRule="auto"/>
            </w:pPr>
            <w:r w:rsidRPr="00576D9D">
              <w:t>Invalid quantity rows detected</w:t>
            </w:r>
          </w:p>
        </w:tc>
        <w:tc>
          <w:tcPr>
            <w:tcW w:w="0" w:type="auto"/>
            <w:hideMark/>
          </w:tcPr>
          <w:p w14:paraId="2FC5CA4F" w14:textId="77777777" w:rsidR="00576D9D" w:rsidRPr="00576D9D" w:rsidRDefault="00576D9D" w:rsidP="00576D9D">
            <w:pPr>
              <w:spacing w:after="160" w:line="278" w:lineRule="auto"/>
            </w:pPr>
            <w:r w:rsidRPr="00576D9D">
              <w:t>0</w:t>
            </w:r>
          </w:p>
        </w:tc>
      </w:tr>
      <w:tr w:rsidR="00576D9D" w:rsidRPr="00576D9D" w14:paraId="7F49623D" w14:textId="77777777" w:rsidTr="00576D9D">
        <w:tc>
          <w:tcPr>
            <w:tcW w:w="0" w:type="auto"/>
            <w:hideMark/>
          </w:tcPr>
          <w:p w14:paraId="58DB6102" w14:textId="77777777" w:rsidR="00576D9D" w:rsidRPr="00576D9D" w:rsidRDefault="00576D9D" w:rsidP="00576D9D">
            <w:pPr>
              <w:spacing w:after="160" w:line="278" w:lineRule="auto"/>
            </w:pPr>
            <w:r w:rsidRPr="00576D9D">
              <w:t>Records with negative financial values</w:t>
            </w:r>
          </w:p>
        </w:tc>
        <w:tc>
          <w:tcPr>
            <w:tcW w:w="0" w:type="auto"/>
            <w:hideMark/>
          </w:tcPr>
          <w:p w14:paraId="732576BF" w14:textId="77777777" w:rsidR="00576D9D" w:rsidRPr="00576D9D" w:rsidRDefault="00576D9D" w:rsidP="00576D9D">
            <w:pPr>
              <w:spacing w:after="160" w:line="278" w:lineRule="auto"/>
            </w:pPr>
            <w:r w:rsidRPr="00576D9D">
              <w:t>311</w:t>
            </w:r>
          </w:p>
        </w:tc>
      </w:tr>
      <w:tr w:rsidR="00576D9D" w:rsidRPr="00576D9D" w14:paraId="7CF10130" w14:textId="77777777" w:rsidTr="00576D9D">
        <w:tc>
          <w:tcPr>
            <w:tcW w:w="0" w:type="auto"/>
            <w:hideMark/>
          </w:tcPr>
          <w:p w14:paraId="3D4AAAE2" w14:textId="77777777" w:rsidR="00576D9D" w:rsidRPr="00576D9D" w:rsidRDefault="00576D9D" w:rsidP="00576D9D">
            <w:pPr>
              <w:spacing w:after="160" w:line="278" w:lineRule="auto"/>
            </w:pPr>
            <w:r w:rsidRPr="00576D9D">
              <w:t>Records with negative gross profit</w:t>
            </w:r>
          </w:p>
        </w:tc>
        <w:tc>
          <w:tcPr>
            <w:tcW w:w="0" w:type="auto"/>
            <w:hideMark/>
          </w:tcPr>
          <w:p w14:paraId="748A6927" w14:textId="77777777" w:rsidR="00576D9D" w:rsidRPr="00576D9D" w:rsidRDefault="00576D9D" w:rsidP="00576D9D">
            <w:pPr>
              <w:spacing w:after="160" w:line="278" w:lineRule="auto"/>
            </w:pPr>
            <w:r w:rsidRPr="00576D9D">
              <w:t>196</w:t>
            </w:r>
          </w:p>
        </w:tc>
      </w:tr>
      <w:tr w:rsidR="00576D9D" w:rsidRPr="00576D9D" w14:paraId="5AE51473" w14:textId="77777777" w:rsidTr="00576D9D">
        <w:tc>
          <w:tcPr>
            <w:tcW w:w="0" w:type="auto"/>
            <w:hideMark/>
          </w:tcPr>
          <w:p w14:paraId="44C790BD" w14:textId="77777777" w:rsidR="00576D9D" w:rsidRPr="00576D9D" w:rsidRDefault="00576D9D" w:rsidP="00576D9D">
            <w:pPr>
              <w:spacing w:after="160" w:line="278" w:lineRule="auto"/>
            </w:pPr>
            <w:r w:rsidRPr="00576D9D">
              <w:t>Records with negative net contribution</w:t>
            </w:r>
          </w:p>
        </w:tc>
        <w:tc>
          <w:tcPr>
            <w:tcW w:w="0" w:type="auto"/>
            <w:hideMark/>
          </w:tcPr>
          <w:p w14:paraId="370877B4" w14:textId="77777777" w:rsidR="00576D9D" w:rsidRPr="00576D9D" w:rsidRDefault="00576D9D" w:rsidP="00576D9D">
            <w:pPr>
              <w:spacing w:after="160" w:line="278" w:lineRule="auto"/>
            </w:pPr>
            <w:r w:rsidRPr="00576D9D">
              <w:t>311</w:t>
            </w:r>
          </w:p>
        </w:tc>
      </w:tr>
    </w:tbl>
    <w:p w14:paraId="214E5460" w14:textId="77777777" w:rsidR="00576D9D" w:rsidRPr="00576D9D" w:rsidRDefault="00576D9D" w:rsidP="00576D9D">
      <w:r w:rsidRPr="00576D9D">
        <w:t>The dataset passed the missing-value and duplicate checks applied in the analysis. Nevertheless, data completeness does not guarantee financial accuracy. Prices, costs, assignments, and classifications may still be incorrect.</w:t>
      </w:r>
    </w:p>
    <w:p w14:paraId="55079D1F" w14:textId="77777777" w:rsidR="00576D9D" w:rsidRPr="00576D9D" w:rsidRDefault="00576D9D" w:rsidP="00576D9D">
      <w:pPr>
        <w:rPr>
          <w:b/>
          <w:bCs/>
        </w:rPr>
      </w:pPr>
      <w:r w:rsidRPr="00576D9D">
        <w:rPr>
          <w:b/>
          <w:bCs/>
        </w:rPr>
        <w:lastRenderedPageBreak/>
        <w:t>8.2 Negative-profit transactions</w:t>
      </w:r>
    </w:p>
    <w:p w14:paraId="20239B96" w14:textId="77777777" w:rsidR="00576D9D" w:rsidRPr="00576D9D" w:rsidRDefault="00576D9D" w:rsidP="00576D9D">
      <w:r w:rsidRPr="00576D9D">
        <w:t>Three examples from the most negative transactions are:</w:t>
      </w:r>
    </w:p>
    <w:tbl>
      <w:tblPr>
        <w:tblStyle w:val="TableGrid"/>
        <w:tblW w:w="0" w:type="auto"/>
        <w:tblLook w:val="04A0" w:firstRow="1" w:lastRow="0" w:firstColumn="1" w:lastColumn="0" w:noHBand="0" w:noVBand="1"/>
      </w:tblPr>
      <w:tblGrid>
        <w:gridCol w:w="1208"/>
        <w:gridCol w:w="1417"/>
        <w:gridCol w:w="1052"/>
        <w:gridCol w:w="1713"/>
        <w:gridCol w:w="1218"/>
        <w:gridCol w:w="1218"/>
        <w:gridCol w:w="1524"/>
      </w:tblGrid>
      <w:tr w:rsidR="00576D9D" w:rsidRPr="00576D9D" w14:paraId="57E9006A" w14:textId="77777777" w:rsidTr="00576D9D">
        <w:tc>
          <w:tcPr>
            <w:tcW w:w="0" w:type="auto"/>
            <w:hideMark/>
          </w:tcPr>
          <w:p w14:paraId="11147D7F" w14:textId="77777777" w:rsidR="00576D9D" w:rsidRPr="00576D9D" w:rsidRDefault="00576D9D" w:rsidP="00576D9D">
            <w:pPr>
              <w:spacing w:after="160" w:line="278" w:lineRule="auto"/>
              <w:rPr>
                <w:b/>
                <w:bCs/>
              </w:rPr>
            </w:pPr>
            <w:r w:rsidRPr="00576D9D">
              <w:rPr>
                <w:b/>
                <w:bCs/>
              </w:rPr>
              <w:t>Order ID</w:t>
            </w:r>
          </w:p>
        </w:tc>
        <w:tc>
          <w:tcPr>
            <w:tcW w:w="0" w:type="auto"/>
            <w:hideMark/>
          </w:tcPr>
          <w:p w14:paraId="5A1F26DC" w14:textId="77777777" w:rsidR="00576D9D" w:rsidRPr="00576D9D" w:rsidRDefault="00576D9D" w:rsidP="00576D9D">
            <w:pPr>
              <w:spacing w:after="160" w:line="278" w:lineRule="auto"/>
              <w:rPr>
                <w:b/>
                <w:bCs/>
              </w:rPr>
            </w:pPr>
            <w:r w:rsidRPr="00576D9D">
              <w:rPr>
                <w:b/>
                <w:bCs/>
              </w:rPr>
              <w:t>Product</w:t>
            </w:r>
          </w:p>
        </w:tc>
        <w:tc>
          <w:tcPr>
            <w:tcW w:w="0" w:type="auto"/>
            <w:hideMark/>
          </w:tcPr>
          <w:p w14:paraId="7822A8D3" w14:textId="77777777" w:rsidR="00576D9D" w:rsidRPr="00576D9D" w:rsidRDefault="00576D9D" w:rsidP="00576D9D">
            <w:pPr>
              <w:spacing w:after="160" w:line="278" w:lineRule="auto"/>
              <w:rPr>
                <w:b/>
                <w:bCs/>
              </w:rPr>
            </w:pPr>
            <w:r w:rsidRPr="00576D9D">
              <w:rPr>
                <w:b/>
                <w:bCs/>
              </w:rPr>
              <w:t>Region</w:t>
            </w:r>
          </w:p>
        </w:tc>
        <w:tc>
          <w:tcPr>
            <w:tcW w:w="0" w:type="auto"/>
            <w:hideMark/>
          </w:tcPr>
          <w:p w14:paraId="64B39DDD" w14:textId="77777777" w:rsidR="00576D9D" w:rsidRPr="00576D9D" w:rsidRDefault="00576D9D" w:rsidP="00576D9D">
            <w:pPr>
              <w:spacing w:after="160" w:line="278" w:lineRule="auto"/>
              <w:rPr>
                <w:b/>
                <w:bCs/>
              </w:rPr>
            </w:pPr>
            <w:r w:rsidRPr="00576D9D">
              <w:rPr>
                <w:b/>
                <w:bCs/>
              </w:rPr>
              <w:t>Channel</w:t>
            </w:r>
          </w:p>
        </w:tc>
        <w:tc>
          <w:tcPr>
            <w:tcW w:w="0" w:type="auto"/>
            <w:hideMark/>
          </w:tcPr>
          <w:p w14:paraId="59BC00D3" w14:textId="77777777" w:rsidR="00576D9D" w:rsidRPr="00576D9D" w:rsidRDefault="00576D9D" w:rsidP="00576D9D">
            <w:pPr>
              <w:spacing w:after="160" w:line="278" w:lineRule="auto"/>
              <w:rPr>
                <w:b/>
                <w:bCs/>
              </w:rPr>
            </w:pPr>
            <w:r w:rsidRPr="00576D9D">
              <w:rPr>
                <w:b/>
                <w:bCs/>
              </w:rPr>
              <w:t>Gross revenue</w:t>
            </w:r>
          </w:p>
        </w:tc>
        <w:tc>
          <w:tcPr>
            <w:tcW w:w="0" w:type="auto"/>
            <w:hideMark/>
          </w:tcPr>
          <w:p w14:paraId="1C787AD1" w14:textId="77777777" w:rsidR="00576D9D" w:rsidRPr="00576D9D" w:rsidRDefault="00576D9D" w:rsidP="00576D9D">
            <w:pPr>
              <w:spacing w:after="160" w:line="278" w:lineRule="auto"/>
              <w:rPr>
                <w:b/>
                <w:bCs/>
              </w:rPr>
            </w:pPr>
            <w:r w:rsidRPr="00576D9D">
              <w:rPr>
                <w:b/>
                <w:bCs/>
              </w:rPr>
              <w:t>Net revenue</w:t>
            </w:r>
          </w:p>
        </w:tc>
        <w:tc>
          <w:tcPr>
            <w:tcW w:w="0" w:type="auto"/>
            <w:hideMark/>
          </w:tcPr>
          <w:p w14:paraId="550C676F" w14:textId="77777777" w:rsidR="00576D9D" w:rsidRPr="00576D9D" w:rsidRDefault="00576D9D" w:rsidP="00576D9D">
            <w:pPr>
              <w:spacing w:after="160" w:line="278" w:lineRule="auto"/>
              <w:rPr>
                <w:b/>
                <w:bCs/>
              </w:rPr>
            </w:pPr>
            <w:r w:rsidRPr="00576D9D">
              <w:rPr>
                <w:b/>
                <w:bCs/>
              </w:rPr>
              <w:t>Gross profit / contribution</w:t>
            </w:r>
          </w:p>
        </w:tc>
      </w:tr>
      <w:tr w:rsidR="00576D9D" w:rsidRPr="00576D9D" w14:paraId="407417B5" w14:textId="77777777" w:rsidTr="00576D9D">
        <w:tc>
          <w:tcPr>
            <w:tcW w:w="0" w:type="auto"/>
            <w:hideMark/>
          </w:tcPr>
          <w:p w14:paraId="20C1BC59" w14:textId="77777777" w:rsidR="00576D9D" w:rsidRPr="00576D9D" w:rsidRDefault="00576D9D" w:rsidP="00576D9D">
            <w:pPr>
              <w:spacing w:after="160" w:line="278" w:lineRule="auto"/>
            </w:pPr>
            <w:r w:rsidRPr="00576D9D">
              <w:t>ORD-20245258</w:t>
            </w:r>
          </w:p>
        </w:tc>
        <w:tc>
          <w:tcPr>
            <w:tcW w:w="0" w:type="auto"/>
            <w:hideMark/>
          </w:tcPr>
          <w:p w14:paraId="43637401" w14:textId="77777777" w:rsidR="00576D9D" w:rsidRPr="00576D9D" w:rsidRDefault="00576D9D" w:rsidP="00576D9D">
            <w:pPr>
              <w:spacing w:after="160" w:line="278" w:lineRule="auto"/>
            </w:pPr>
            <w:proofErr w:type="spellStart"/>
            <w:r w:rsidRPr="00576D9D">
              <w:t>SoftTouch</w:t>
            </w:r>
            <w:proofErr w:type="spellEnd"/>
            <w:r w:rsidRPr="00576D9D">
              <w:t xml:space="preserve"> Bath Tissue 12-Pack</w:t>
            </w:r>
          </w:p>
        </w:tc>
        <w:tc>
          <w:tcPr>
            <w:tcW w:w="0" w:type="auto"/>
            <w:hideMark/>
          </w:tcPr>
          <w:p w14:paraId="596623C0" w14:textId="77777777" w:rsidR="00576D9D" w:rsidRPr="00576D9D" w:rsidRDefault="00576D9D" w:rsidP="00576D9D">
            <w:pPr>
              <w:spacing w:after="160" w:line="278" w:lineRule="auto"/>
            </w:pPr>
            <w:r w:rsidRPr="00576D9D">
              <w:t>Europe</w:t>
            </w:r>
          </w:p>
        </w:tc>
        <w:tc>
          <w:tcPr>
            <w:tcW w:w="0" w:type="auto"/>
            <w:hideMark/>
          </w:tcPr>
          <w:p w14:paraId="3E767157" w14:textId="77777777" w:rsidR="00576D9D" w:rsidRPr="00576D9D" w:rsidRDefault="00576D9D" w:rsidP="00576D9D">
            <w:pPr>
              <w:spacing w:after="160" w:line="278" w:lineRule="auto"/>
            </w:pPr>
            <w:r w:rsidRPr="00576D9D">
              <w:t>Supermarket</w:t>
            </w:r>
          </w:p>
        </w:tc>
        <w:tc>
          <w:tcPr>
            <w:tcW w:w="0" w:type="auto"/>
            <w:hideMark/>
          </w:tcPr>
          <w:p w14:paraId="60E6E25B" w14:textId="77777777" w:rsidR="00576D9D" w:rsidRPr="00576D9D" w:rsidRDefault="00576D9D" w:rsidP="00576D9D">
            <w:pPr>
              <w:spacing w:after="160" w:line="278" w:lineRule="auto"/>
            </w:pPr>
            <w:r w:rsidRPr="00576D9D">
              <w:t>$1,617.00</w:t>
            </w:r>
          </w:p>
        </w:tc>
        <w:tc>
          <w:tcPr>
            <w:tcW w:w="0" w:type="auto"/>
            <w:hideMark/>
          </w:tcPr>
          <w:p w14:paraId="1486AF67" w14:textId="77777777" w:rsidR="00576D9D" w:rsidRPr="00576D9D" w:rsidRDefault="00576D9D" w:rsidP="00576D9D">
            <w:pPr>
              <w:spacing w:after="160" w:line="278" w:lineRule="auto"/>
            </w:pPr>
            <w:r w:rsidRPr="00576D9D">
              <w:t>$810.93</w:t>
            </w:r>
          </w:p>
        </w:tc>
        <w:tc>
          <w:tcPr>
            <w:tcW w:w="0" w:type="auto"/>
            <w:hideMark/>
          </w:tcPr>
          <w:p w14:paraId="0E03BCF1" w14:textId="77777777" w:rsidR="00576D9D" w:rsidRPr="00576D9D" w:rsidRDefault="00576D9D" w:rsidP="00576D9D">
            <w:pPr>
              <w:spacing w:after="160" w:line="278" w:lineRule="auto"/>
            </w:pPr>
            <w:r w:rsidRPr="00576D9D">
              <w:t>-$344.07</w:t>
            </w:r>
          </w:p>
        </w:tc>
      </w:tr>
      <w:tr w:rsidR="00576D9D" w:rsidRPr="00576D9D" w14:paraId="0C809C13" w14:textId="77777777" w:rsidTr="00576D9D">
        <w:tc>
          <w:tcPr>
            <w:tcW w:w="0" w:type="auto"/>
            <w:hideMark/>
          </w:tcPr>
          <w:p w14:paraId="40BE5066" w14:textId="77777777" w:rsidR="00576D9D" w:rsidRPr="00576D9D" w:rsidRDefault="00576D9D" w:rsidP="00576D9D">
            <w:pPr>
              <w:spacing w:after="160" w:line="278" w:lineRule="auto"/>
            </w:pPr>
            <w:r w:rsidRPr="00576D9D">
              <w:t>ORD-20242161</w:t>
            </w:r>
          </w:p>
        </w:tc>
        <w:tc>
          <w:tcPr>
            <w:tcW w:w="0" w:type="auto"/>
            <w:hideMark/>
          </w:tcPr>
          <w:p w14:paraId="601F2422" w14:textId="77777777" w:rsidR="00576D9D" w:rsidRPr="00576D9D" w:rsidRDefault="00576D9D" w:rsidP="00576D9D">
            <w:pPr>
              <w:spacing w:after="160" w:line="278" w:lineRule="auto"/>
            </w:pPr>
            <w:r w:rsidRPr="00576D9D">
              <w:t>Organic Trail Mix Pack 250g</w:t>
            </w:r>
          </w:p>
        </w:tc>
        <w:tc>
          <w:tcPr>
            <w:tcW w:w="0" w:type="auto"/>
            <w:hideMark/>
          </w:tcPr>
          <w:p w14:paraId="25BA0658" w14:textId="77777777" w:rsidR="00576D9D" w:rsidRPr="00576D9D" w:rsidRDefault="00576D9D" w:rsidP="00576D9D">
            <w:pPr>
              <w:spacing w:after="160" w:line="278" w:lineRule="auto"/>
            </w:pPr>
            <w:r w:rsidRPr="00576D9D">
              <w:t>North America</w:t>
            </w:r>
          </w:p>
        </w:tc>
        <w:tc>
          <w:tcPr>
            <w:tcW w:w="0" w:type="auto"/>
            <w:hideMark/>
          </w:tcPr>
          <w:p w14:paraId="6C921736" w14:textId="77777777" w:rsidR="00576D9D" w:rsidRPr="00576D9D" w:rsidRDefault="00576D9D" w:rsidP="00576D9D">
            <w:pPr>
              <w:spacing w:after="160" w:line="278" w:lineRule="auto"/>
            </w:pPr>
            <w:r w:rsidRPr="00576D9D">
              <w:t>Distributor</w:t>
            </w:r>
          </w:p>
        </w:tc>
        <w:tc>
          <w:tcPr>
            <w:tcW w:w="0" w:type="auto"/>
            <w:hideMark/>
          </w:tcPr>
          <w:p w14:paraId="3B916A21" w14:textId="77777777" w:rsidR="00576D9D" w:rsidRPr="00576D9D" w:rsidRDefault="00576D9D" w:rsidP="00576D9D">
            <w:pPr>
              <w:spacing w:after="160" w:line="278" w:lineRule="auto"/>
            </w:pPr>
            <w:r w:rsidRPr="00576D9D">
              <w:t>$2,389.80</w:t>
            </w:r>
          </w:p>
        </w:tc>
        <w:tc>
          <w:tcPr>
            <w:tcW w:w="0" w:type="auto"/>
            <w:hideMark/>
          </w:tcPr>
          <w:p w14:paraId="54A14309" w14:textId="77777777" w:rsidR="00576D9D" w:rsidRPr="00576D9D" w:rsidRDefault="00576D9D" w:rsidP="00576D9D">
            <w:pPr>
              <w:spacing w:after="160" w:line="278" w:lineRule="auto"/>
            </w:pPr>
            <w:r w:rsidRPr="00576D9D">
              <w:t>$1,272.57</w:t>
            </w:r>
          </w:p>
        </w:tc>
        <w:tc>
          <w:tcPr>
            <w:tcW w:w="0" w:type="auto"/>
            <w:hideMark/>
          </w:tcPr>
          <w:p w14:paraId="4995A24F" w14:textId="77777777" w:rsidR="00576D9D" w:rsidRPr="00576D9D" w:rsidRDefault="00576D9D" w:rsidP="00576D9D">
            <w:pPr>
              <w:spacing w:after="160" w:line="278" w:lineRule="auto"/>
            </w:pPr>
            <w:r w:rsidRPr="00576D9D">
              <w:t>-$320.63</w:t>
            </w:r>
          </w:p>
        </w:tc>
      </w:tr>
      <w:tr w:rsidR="00576D9D" w:rsidRPr="00576D9D" w14:paraId="64AA61E7" w14:textId="77777777" w:rsidTr="00576D9D">
        <w:tc>
          <w:tcPr>
            <w:tcW w:w="0" w:type="auto"/>
            <w:hideMark/>
          </w:tcPr>
          <w:p w14:paraId="3CF0438B" w14:textId="77777777" w:rsidR="00576D9D" w:rsidRPr="00576D9D" w:rsidRDefault="00576D9D" w:rsidP="00576D9D">
            <w:pPr>
              <w:spacing w:after="160" w:line="278" w:lineRule="auto"/>
            </w:pPr>
            <w:r w:rsidRPr="00576D9D">
              <w:t>ORD-20245318</w:t>
            </w:r>
          </w:p>
        </w:tc>
        <w:tc>
          <w:tcPr>
            <w:tcW w:w="0" w:type="auto"/>
            <w:hideMark/>
          </w:tcPr>
          <w:p w14:paraId="685BFFA3" w14:textId="77777777" w:rsidR="00576D9D" w:rsidRPr="00576D9D" w:rsidRDefault="00576D9D" w:rsidP="00576D9D">
            <w:pPr>
              <w:spacing w:after="160" w:line="278" w:lineRule="auto"/>
            </w:pPr>
            <w:proofErr w:type="spellStart"/>
            <w:r w:rsidRPr="00576D9D">
              <w:t>UltraAbsorb</w:t>
            </w:r>
            <w:proofErr w:type="spellEnd"/>
            <w:r w:rsidRPr="00576D9D">
              <w:t xml:space="preserve"> Kitchen Towel 4-Pack</w:t>
            </w:r>
          </w:p>
        </w:tc>
        <w:tc>
          <w:tcPr>
            <w:tcW w:w="0" w:type="auto"/>
            <w:hideMark/>
          </w:tcPr>
          <w:p w14:paraId="2C6B0FBF" w14:textId="77777777" w:rsidR="00576D9D" w:rsidRPr="00576D9D" w:rsidRDefault="00576D9D" w:rsidP="00576D9D">
            <w:pPr>
              <w:spacing w:after="160" w:line="278" w:lineRule="auto"/>
            </w:pPr>
            <w:r w:rsidRPr="00576D9D">
              <w:t>Europe</w:t>
            </w:r>
          </w:p>
        </w:tc>
        <w:tc>
          <w:tcPr>
            <w:tcW w:w="0" w:type="auto"/>
            <w:hideMark/>
          </w:tcPr>
          <w:p w14:paraId="2247CBB6" w14:textId="77777777" w:rsidR="00576D9D" w:rsidRPr="00576D9D" w:rsidRDefault="00576D9D" w:rsidP="00576D9D">
            <w:pPr>
              <w:spacing w:after="160" w:line="278" w:lineRule="auto"/>
            </w:pPr>
            <w:r w:rsidRPr="00576D9D">
              <w:t>Corporate/B2B</w:t>
            </w:r>
          </w:p>
        </w:tc>
        <w:tc>
          <w:tcPr>
            <w:tcW w:w="0" w:type="auto"/>
            <w:hideMark/>
          </w:tcPr>
          <w:p w14:paraId="375EB6DF" w14:textId="77777777" w:rsidR="00576D9D" w:rsidRPr="00576D9D" w:rsidRDefault="00576D9D" w:rsidP="00576D9D">
            <w:pPr>
              <w:spacing w:after="160" w:line="278" w:lineRule="auto"/>
            </w:pPr>
            <w:r w:rsidRPr="00576D9D">
              <w:t>$1,662.00</w:t>
            </w:r>
          </w:p>
        </w:tc>
        <w:tc>
          <w:tcPr>
            <w:tcW w:w="0" w:type="auto"/>
            <w:hideMark/>
          </w:tcPr>
          <w:p w14:paraId="479A53DD" w14:textId="77777777" w:rsidR="00576D9D" w:rsidRPr="00576D9D" w:rsidRDefault="00576D9D" w:rsidP="00576D9D">
            <w:pPr>
              <w:spacing w:after="160" w:line="278" w:lineRule="auto"/>
            </w:pPr>
            <w:r w:rsidRPr="00576D9D">
              <w:t>$893.49</w:t>
            </w:r>
          </w:p>
        </w:tc>
        <w:tc>
          <w:tcPr>
            <w:tcW w:w="0" w:type="auto"/>
            <w:hideMark/>
          </w:tcPr>
          <w:p w14:paraId="069030BC" w14:textId="77777777" w:rsidR="00576D9D" w:rsidRPr="00576D9D" w:rsidRDefault="00576D9D" w:rsidP="00576D9D">
            <w:pPr>
              <w:spacing w:after="160" w:line="278" w:lineRule="auto"/>
            </w:pPr>
            <w:r w:rsidRPr="00576D9D">
              <w:t>-$269.91</w:t>
            </w:r>
          </w:p>
        </w:tc>
      </w:tr>
    </w:tbl>
    <w:p w14:paraId="777AD14D" w14:textId="77777777" w:rsidR="00576D9D" w:rsidRPr="00576D9D" w:rsidRDefault="00576D9D" w:rsidP="00576D9D">
      <w:r w:rsidRPr="00576D9D">
        <w:t>These transactions should be reviewed against the source records. Potential explanations include high unit costs, aggressive discounts, incorrect cost assignments, commercial credits, or legitimate loss-making transactions. The current results do not establish which explanation applies to each case.</w:t>
      </w:r>
    </w:p>
    <w:p w14:paraId="3DBC76E0" w14:textId="77777777" w:rsidR="00576D9D" w:rsidRPr="00576D9D" w:rsidRDefault="00576D9D" w:rsidP="00576D9D">
      <w:pPr>
        <w:rPr>
          <w:b/>
          <w:bCs/>
        </w:rPr>
      </w:pPr>
      <w:r w:rsidRPr="00576D9D">
        <w:rPr>
          <w:b/>
          <w:bCs/>
        </w:rPr>
        <w:t>Recommended action</w:t>
      </w:r>
    </w:p>
    <w:p w14:paraId="02294B9E" w14:textId="77777777" w:rsidR="00576D9D" w:rsidRPr="00576D9D" w:rsidRDefault="00576D9D" w:rsidP="00576D9D">
      <w:r w:rsidRPr="00576D9D">
        <w:t>Create a financial exception register containing the transaction identifier, exception type, calculated impact, investigation status, root cause, responsible owner, and resolution.</w:t>
      </w:r>
    </w:p>
    <w:p w14:paraId="05469085" w14:textId="77777777" w:rsidR="00576D9D" w:rsidRPr="00576D9D" w:rsidRDefault="00576D9D" w:rsidP="00576D9D">
      <w:r w:rsidRPr="00576D9D">
        <w:t>This converts the SQL output into a management control process rather than leaving negative values as unexplained anomalies.</w:t>
      </w:r>
    </w:p>
    <w:p w14:paraId="7F22E08F" w14:textId="77777777" w:rsidR="00576D9D" w:rsidRPr="00576D9D" w:rsidRDefault="00576D9D" w:rsidP="00576D9D">
      <w:pPr>
        <w:rPr>
          <w:b/>
          <w:bCs/>
        </w:rPr>
      </w:pPr>
      <w:r w:rsidRPr="00576D9D">
        <w:rPr>
          <w:b/>
          <w:bCs/>
        </w:rPr>
        <w:t>9. The data gap: what Aurelia needs to measure next</w:t>
      </w:r>
    </w:p>
    <w:p w14:paraId="780DBF27" w14:textId="77777777" w:rsidR="00576D9D" w:rsidRPr="00576D9D" w:rsidRDefault="00576D9D" w:rsidP="00576D9D">
      <w:r w:rsidRPr="00576D9D">
        <w:t>The most important strategic conclusion is that Aurelia needs a stronger analytical data foundation to move from descriptive reporting to reliable commercial diagnostics.</w:t>
      </w:r>
    </w:p>
    <w:p w14:paraId="426B3DC5" w14:textId="77777777" w:rsidR="00576D9D" w:rsidRPr="00576D9D" w:rsidRDefault="00576D9D" w:rsidP="00576D9D">
      <w:r w:rsidRPr="00576D9D">
        <w:t>The following additions are prioritized by their potential to improve the decisions already highlighted by this analysis.</w:t>
      </w:r>
    </w:p>
    <w:tbl>
      <w:tblPr>
        <w:tblStyle w:val="TableGrid"/>
        <w:tblW w:w="0" w:type="auto"/>
        <w:tblLook w:val="04A0" w:firstRow="1" w:lastRow="0" w:firstColumn="1" w:lastColumn="0" w:noHBand="0" w:noVBand="1"/>
      </w:tblPr>
      <w:tblGrid>
        <w:gridCol w:w="1007"/>
        <w:gridCol w:w="4138"/>
        <w:gridCol w:w="4205"/>
      </w:tblGrid>
      <w:tr w:rsidR="00576D9D" w:rsidRPr="00576D9D" w14:paraId="598A3C44" w14:textId="77777777" w:rsidTr="00576D9D">
        <w:tc>
          <w:tcPr>
            <w:tcW w:w="0" w:type="auto"/>
            <w:hideMark/>
          </w:tcPr>
          <w:p w14:paraId="272D791F" w14:textId="77777777" w:rsidR="00576D9D" w:rsidRPr="00576D9D" w:rsidRDefault="00576D9D" w:rsidP="00576D9D">
            <w:pPr>
              <w:spacing w:after="160" w:line="278" w:lineRule="auto"/>
              <w:rPr>
                <w:b/>
                <w:bCs/>
              </w:rPr>
            </w:pPr>
            <w:r w:rsidRPr="00576D9D">
              <w:rPr>
                <w:b/>
                <w:bCs/>
              </w:rPr>
              <w:t>Priority</w:t>
            </w:r>
          </w:p>
        </w:tc>
        <w:tc>
          <w:tcPr>
            <w:tcW w:w="0" w:type="auto"/>
            <w:hideMark/>
          </w:tcPr>
          <w:p w14:paraId="168C69D7" w14:textId="77777777" w:rsidR="00576D9D" w:rsidRPr="00576D9D" w:rsidRDefault="00576D9D" w:rsidP="00576D9D">
            <w:pPr>
              <w:spacing w:after="160" w:line="278" w:lineRule="auto"/>
              <w:rPr>
                <w:b/>
                <w:bCs/>
              </w:rPr>
            </w:pPr>
            <w:r w:rsidRPr="00576D9D">
              <w:rPr>
                <w:b/>
                <w:bCs/>
              </w:rPr>
              <w:t>Additional data</w:t>
            </w:r>
          </w:p>
        </w:tc>
        <w:tc>
          <w:tcPr>
            <w:tcW w:w="0" w:type="auto"/>
            <w:hideMark/>
          </w:tcPr>
          <w:p w14:paraId="23C50CD6" w14:textId="77777777" w:rsidR="00576D9D" w:rsidRPr="00576D9D" w:rsidRDefault="00576D9D" w:rsidP="00576D9D">
            <w:pPr>
              <w:spacing w:after="160" w:line="278" w:lineRule="auto"/>
              <w:rPr>
                <w:b/>
                <w:bCs/>
              </w:rPr>
            </w:pPr>
            <w:r w:rsidRPr="00576D9D">
              <w:rPr>
                <w:b/>
                <w:bCs/>
              </w:rPr>
              <w:t>Decision enabled</w:t>
            </w:r>
          </w:p>
        </w:tc>
      </w:tr>
      <w:tr w:rsidR="00576D9D" w:rsidRPr="00576D9D" w14:paraId="2946A9B3" w14:textId="77777777" w:rsidTr="00576D9D">
        <w:tc>
          <w:tcPr>
            <w:tcW w:w="0" w:type="auto"/>
            <w:hideMark/>
          </w:tcPr>
          <w:p w14:paraId="2736E455" w14:textId="77777777" w:rsidR="00576D9D" w:rsidRPr="00576D9D" w:rsidRDefault="00576D9D" w:rsidP="00576D9D">
            <w:pPr>
              <w:spacing w:after="160" w:line="278" w:lineRule="auto"/>
            </w:pPr>
            <w:r w:rsidRPr="00576D9D">
              <w:lastRenderedPageBreak/>
              <w:t>1</w:t>
            </w:r>
          </w:p>
        </w:tc>
        <w:tc>
          <w:tcPr>
            <w:tcW w:w="0" w:type="auto"/>
            <w:hideMark/>
          </w:tcPr>
          <w:p w14:paraId="7FE24C5E" w14:textId="77777777" w:rsidR="00576D9D" w:rsidRPr="00576D9D" w:rsidRDefault="00576D9D" w:rsidP="00576D9D">
            <w:pPr>
              <w:spacing w:after="160" w:line="278" w:lineRule="auto"/>
            </w:pPr>
            <w:r w:rsidRPr="00576D9D">
              <w:t>Order-line ID, actual unit price, discount, unit cost</w:t>
            </w:r>
          </w:p>
        </w:tc>
        <w:tc>
          <w:tcPr>
            <w:tcW w:w="0" w:type="auto"/>
            <w:hideMark/>
          </w:tcPr>
          <w:p w14:paraId="2798BAE5" w14:textId="77777777" w:rsidR="00576D9D" w:rsidRPr="00576D9D" w:rsidRDefault="00576D9D" w:rsidP="00576D9D">
            <w:pPr>
              <w:spacing w:after="160" w:line="278" w:lineRule="auto"/>
            </w:pPr>
            <w:r w:rsidRPr="00576D9D">
              <w:t>Validate transaction profitability</w:t>
            </w:r>
          </w:p>
        </w:tc>
      </w:tr>
      <w:tr w:rsidR="00576D9D" w:rsidRPr="00576D9D" w14:paraId="0009CD08" w14:textId="77777777" w:rsidTr="00576D9D">
        <w:tc>
          <w:tcPr>
            <w:tcW w:w="0" w:type="auto"/>
            <w:hideMark/>
          </w:tcPr>
          <w:p w14:paraId="16E90EF2" w14:textId="77777777" w:rsidR="00576D9D" w:rsidRPr="00576D9D" w:rsidRDefault="00576D9D" w:rsidP="00576D9D">
            <w:pPr>
              <w:spacing w:after="160" w:line="278" w:lineRule="auto"/>
            </w:pPr>
            <w:r w:rsidRPr="00576D9D">
              <w:t>2</w:t>
            </w:r>
          </w:p>
        </w:tc>
        <w:tc>
          <w:tcPr>
            <w:tcW w:w="0" w:type="auto"/>
            <w:hideMark/>
          </w:tcPr>
          <w:p w14:paraId="05EF285E" w14:textId="77777777" w:rsidR="00576D9D" w:rsidRPr="00576D9D" w:rsidRDefault="00576D9D" w:rsidP="00576D9D">
            <w:pPr>
              <w:spacing w:after="160" w:line="278" w:lineRule="auto"/>
            </w:pPr>
            <w:r w:rsidRPr="00576D9D">
              <w:t>Units sold and units returned</w:t>
            </w:r>
          </w:p>
        </w:tc>
        <w:tc>
          <w:tcPr>
            <w:tcW w:w="0" w:type="auto"/>
            <w:hideMark/>
          </w:tcPr>
          <w:p w14:paraId="42EC5871" w14:textId="77777777" w:rsidR="00576D9D" w:rsidRPr="00576D9D" w:rsidRDefault="00576D9D" w:rsidP="00576D9D">
            <w:pPr>
              <w:spacing w:after="160" w:line="278" w:lineRule="auto"/>
            </w:pPr>
            <w:r w:rsidRPr="00576D9D">
              <w:t>Calculate unit return rates and product economics</w:t>
            </w:r>
          </w:p>
        </w:tc>
      </w:tr>
      <w:tr w:rsidR="00576D9D" w:rsidRPr="00576D9D" w14:paraId="373AAF07" w14:textId="77777777" w:rsidTr="00576D9D">
        <w:tc>
          <w:tcPr>
            <w:tcW w:w="0" w:type="auto"/>
            <w:hideMark/>
          </w:tcPr>
          <w:p w14:paraId="130B678D" w14:textId="77777777" w:rsidR="00576D9D" w:rsidRPr="00576D9D" w:rsidRDefault="00576D9D" w:rsidP="00576D9D">
            <w:pPr>
              <w:spacing w:after="160" w:line="278" w:lineRule="auto"/>
            </w:pPr>
            <w:r w:rsidRPr="00576D9D">
              <w:t>3</w:t>
            </w:r>
          </w:p>
        </w:tc>
        <w:tc>
          <w:tcPr>
            <w:tcW w:w="0" w:type="auto"/>
            <w:hideMark/>
          </w:tcPr>
          <w:p w14:paraId="3790562E" w14:textId="77777777" w:rsidR="00576D9D" w:rsidRPr="00576D9D" w:rsidRDefault="00576D9D" w:rsidP="00576D9D">
            <w:pPr>
              <w:spacing w:after="160" w:line="278" w:lineRule="auto"/>
            </w:pPr>
            <w:r w:rsidRPr="00576D9D">
              <w:t>Return reason, refund, disposition, batch</w:t>
            </w:r>
          </w:p>
        </w:tc>
        <w:tc>
          <w:tcPr>
            <w:tcW w:w="0" w:type="auto"/>
            <w:hideMark/>
          </w:tcPr>
          <w:p w14:paraId="3746EE8F" w14:textId="77777777" w:rsidR="00576D9D" w:rsidRPr="00576D9D" w:rsidRDefault="00576D9D" w:rsidP="00576D9D">
            <w:pPr>
              <w:spacing w:after="160" w:line="278" w:lineRule="auto"/>
            </w:pPr>
            <w:r w:rsidRPr="00576D9D">
              <w:t>Identify the causes and cost of returns</w:t>
            </w:r>
          </w:p>
        </w:tc>
      </w:tr>
      <w:tr w:rsidR="00576D9D" w:rsidRPr="00576D9D" w14:paraId="4E1FCAEB" w14:textId="77777777" w:rsidTr="00576D9D">
        <w:tc>
          <w:tcPr>
            <w:tcW w:w="0" w:type="auto"/>
            <w:hideMark/>
          </w:tcPr>
          <w:p w14:paraId="61597988" w14:textId="77777777" w:rsidR="00576D9D" w:rsidRPr="00576D9D" w:rsidRDefault="00576D9D" w:rsidP="00576D9D">
            <w:pPr>
              <w:spacing w:after="160" w:line="278" w:lineRule="auto"/>
            </w:pPr>
            <w:r w:rsidRPr="00576D9D">
              <w:t>4</w:t>
            </w:r>
          </w:p>
        </w:tc>
        <w:tc>
          <w:tcPr>
            <w:tcW w:w="0" w:type="auto"/>
            <w:hideMark/>
          </w:tcPr>
          <w:p w14:paraId="40983604" w14:textId="77777777" w:rsidR="00576D9D" w:rsidRPr="00576D9D" w:rsidRDefault="00576D9D" w:rsidP="00576D9D">
            <w:pPr>
              <w:spacing w:after="160" w:line="278" w:lineRule="auto"/>
            </w:pPr>
            <w:r w:rsidRPr="00576D9D">
              <w:t>Freight, delivery, platform and payment fees</w:t>
            </w:r>
          </w:p>
        </w:tc>
        <w:tc>
          <w:tcPr>
            <w:tcW w:w="0" w:type="auto"/>
            <w:hideMark/>
          </w:tcPr>
          <w:p w14:paraId="2A5D089A" w14:textId="77777777" w:rsidR="00576D9D" w:rsidRPr="00576D9D" w:rsidRDefault="00576D9D" w:rsidP="00576D9D">
            <w:pPr>
              <w:spacing w:after="160" w:line="278" w:lineRule="auto"/>
            </w:pPr>
            <w:r w:rsidRPr="00576D9D">
              <w:t>Compare channel profitability after variable costs</w:t>
            </w:r>
          </w:p>
        </w:tc>
      </w:tr>
      <w:tr w:rsidR="00576D9D" w:rsidRPr="00576D9D" w14:paraId="6BDBBA4A" w14:textId="77777777" w:rsidTr="00576D9D">
        <w:tc>
          <w:tcPr>
            <w:tcW w:w="0" w:type="auto"/>
            <w:hideMark/>
          </w:tcPr>
          <w:p w14:paraId="34B88472" w14:textId="77777777" w:rsidR="00576D9D" w:rsidRPr="00576D9D" w:rsidRDefault="00576D9D" w:rsidP="00576D9D">
            <w:pPr>
              <w:spacing w:after="160" w:line="278" w:lineRule="auto"/>
            </w:pPr>
            <w:r w:rsidRPr="00576D9D">
              <w:t>5</w:t>
            </w:r>
          </w:p>
        </w:tc>
        <w:tc>
          <w:tcPr>
            <w:tcW w:w="0" w:type="auto"/>
            <w:hideMark/>
          </w:tcPr>
          <w:p w14:paraId="25BDD28C" w14:textId="77777777" w:rsidR="00576D9D" w:rsidRPr="00576D9D" w:rsidRDefault="00576D9D" w:rsidP="00576D9D">
            <w:pPr>
              <w:spacing w:after="160" w:line="278" w:lineRule="auto"/>
            </w:pPr>
            <w:r w:rsidRPr="00576D9D">
              <w:t>Customer ID, segment, and repeat-purchase history</w:t>
            </w:r>
          </w:p>
        </w:tc>
        <w:tc>
          <w:tcPr>
            <w:tcW w:w="0" w:type="auto"/>
            <w:hideMark/>
          </w:tcPr>
          <w:p w14:paraId="7E43031F" w14:textId="77777777" w:rsidR="00576D9D" w:rsidRPr="00576D9D" w:rsidRDefault="00576D9D" w:rsidP="00576D9D">
            <w:pPr>
              <w:spacing w:after="160" w:line="278" w:lineRule="auto"/>
            </w:pPr>
            <w:r w:rsidRPr="00576D9D">
              <w:t>Assess customer value, retention, and concentration</w:t>
            </w:r>
          </w:p>
        </w:tc>
      </w:tr>
      <w:tr w:rsidR="00576D9D" w:rsidRPr="00576D9D" w14:paraId="3E93B172" w14:textId="77777777" w:rsidTr="00576D9D">
        <w:tc>
          <w:tcPr>
            <w:tcW w:w="0" w:type="auto"/>
            <w:hideMark/>
          </w:tcPr>
          <w:p w14:paraId="678696CD" w14:textId="77777777" w:rsidR="00576D9D" w:rsidRPr="00576D9D" w:rsidRDefault="00576D9D" w:rsidP="00576D9D">
            <w:pPr>
              <w:spacing w:after="160" w:line="278" w:lineRule="auto"/>
            </w:pPr>
            <w:r w:rsidRPr="00576D9D">
              <w:t>6</w:t>
            </w:r>
          </w:p>
        </w:tc>
        <w:tc>
          <w:tcPr>
            <w:tcW w:w="0" w:type="auto"/>
            <w:hideMark/>
          </w:tcPr>
          <w:p w14:paraId="3154224C" w14:textId="77777777" w:rsidR="00576D9D" w:rsidRPr="00576D9D" w:rsidRDefault="00576D9D" w:rsidP="00576D9D">
            <w:pPr>
              <w:spacing w:after="160" w:line="278" w:lineRule="auto"/>
            </w:pPr>
            <w:r w:rsidRPr="00576D9D">
              <w:t>Promotion ID, campaign cost, and discount approval</w:t>
            </w:r>
          </w:p>
        </w:tc>
        <w:tc>
          <w:tcPr>
            <w:tcW w:w="0" w:type="auto"/>
            <w:hideMark/>
          </w:tcPr>
          <w:p w14:paraId="03B47FB3" w14:textId="77777777" w:rsidR="00576D9D" w:rsidRPr="00576D9D" w:rsidRDefault="00576D9D" w:rsidP="00576D9D">
            <w:pPr>
              <w:spacing w:after="160" w:line="278" w:lineRule="auto"/>
            </w:pPr>
            <w:r w:rsidRPr="00576D9D">
              <w:t>Evaluate promotional effectiveness</w:t>
            </w:r>
          </w:p>
        </w:tc>
      </w:tr>
      <w:tr w:rsidR="00576D9D" w:rsidRPr="00576D9D" w14:paraId="674DC520" w14:textId="77777777" w:rsidTr="00576D9D">
        <w:tc>
          <w:tcPr>
            <w:tcW w:w="0" w:type="auto"/>
            <w:hideMark/>
          </w:tcPr>
          <w:p w14:paraId="430B3DD4" w14:textId="77777777" w:rsidR="00576D9D" w:rsidRPr="00576D9D" w:rsidRDefault="00576D9D" w:rsidP="00576D9D">
            <w:pPr>
              <w:spacing w:after="160" w:line="278" w:lineRule="auto"/>
            </w:pPr>
            <w:r w:rsidRPr="00576D9D">
              <w:t>7</w:t>
            </w:r>
          </w:p>
        </w:tc>
        <w:tc>
          <w:tcPr>
            <w:tcW w:w="0" w:type="auto"/>
            <w:hideMark/>
          </w:tcPr>
          <w:p w14:paraId="214FB892" w14:textId="77777777" w:rsidR="00576D9D" w:rsidRPr="00576D9D" w:rsidRDefault="00576D9D" w:rsidP="00576D9D">
            <w:pPr>
              <w:spacing w:after="160" w:line="278" w:lineRule="auto"/>
            </w:pPr>
            <w:r w:rsidRPr="00576D9D">
              <w:t>Inventory, stock-outs, and fulfillment status</w:t>
            </w:r>
          </w:p>
        </w:tc>
        <w:tc>
          <w:tcPr>
            <w:tcW w:w="0" w:type="auto"/>
            <w:hideMark/>
          </w:tcPr>
          <w:p w14:paraId="0A68889E" w14:textId="77777777" w:rsidR="00576D9D" w:rsidRPr="00576D9D" w:rsidRDefault="00576D9D" w:rsidP="00576D9D">
            <w:pPr>
              <w:spacing w:after="160" w:line="278" w:lineRule="auto"/>
            </w:pPr>
            <w:r w:rsidRPr="00576D9D">
              <w:t>Identify potential operational constraints</w:t>
            </w:r>
          </w:p>
        </w:tc>
      </w:tr>
      <w:tr w:rsidR="00576D9D" w:rsidRPr="00576D9D" w14:paraId="033D5D21" w14:textId="77777777" w:rsidTr="00576D9D">
        <w:tc>
          <w:tcPr>
            <w:tcW w:w="0" w:type="auto"/>
            <w:hideMark/>
          </w:tcPr>
          <w:p w14:paraId="2D905184" w14:textId="77777777" w:rsidR="00576D9D" w:rsidRPr="00576D9D" w:rsidRDefault="00576D9D" w:rsidP="00576D9D">
            <w:pPr>
              <w:spacing w:after="160" w:line="278" w:lineRule="auto"/>
            </w:pPr>
            <w:r w:rsidRPr="00576D9D">
              <w:t>8</w:t>
            </w:r>
          </w:p>
        </w:tc>
        <w:tc>
          <w:tcPr>
            <w:tcW w:w="0" w:type="auto"/>
            <w:hideMark/>
          </w:tcPr>
          <w:p w14:paraId="1493F638" w14:textId="77777777" w:rsidR="00576D9D" w:rsidRPr="00576D9D" w:rsidRDefault="00576D9D" w:rsidP="00576D9D">
            <w:pPr>
              <w:spacing w:after="160" w:line="278" w:lineRule="auto"/>
            </w:pPr>
            <w:r w:rsidRPr="00576D9D">
              <w:t>Sales targets, territories, and account assignments</w:t>
            </w:r>
          </w:p>
        </w:tc>
        <w:tc>
          <w:tcPr>
            <w:tcW w:w="0" w:type="auto"/>
            <w:hideMark/>
          </w:tcPr>
          <w:p w14:paraId="0B597DD7" w14:textId="77777777" w:rsidR="00576D9D" w:rsidRPr="00576D9D" w:rsidRDefault="00576D9D" w:rsidP="00576D9D">
            <w:pPr>
              <w:spacing w:after="160" w:line="278" w:lineRule="auto"/>
            </w:pPr>
            <w:r w:rsidRPr="00576D9D">
              <w:t>Assess salesperson performance fairly</w:t>
            </w:r>
          </w:p>
        </w:tc>
      </w:tr>
      <w:tr w:rsidR="00576D9D" w:rsidRPr="00576D9D" w14:paraId="3EA0AFB5" w14:textId="77777777" w:rsidTr="00576D9D">
        <w:tc>
          <w:tcPr>
            <w:tcW w:w="0" w:type="auto"/>
            <w:hideMark/>
          </w:tcPr>
          <w:p w14:paraId="642A5B0E" w14:textId="77777777" w:rsidR="00576D9D" w:rsidRPr="00576D9D" w:rsidRDefault="00576D9D" w:rsidP="00576D9D">
            <w:pPr>
              <w:spacing w:after="160" w:line="278" w:lineRule="auto"/>
            </w:pPr>
            <w:r w:rsidRPr="00576D9D">
              <w:t>9</w:t>
            </w:r>
          </w:p>
        </w:tc>
        <w:tc>
          <w:tcPr>
            <w:tcW w:w="0" w:type="auto"/>
            <w:hideMark/>
          </w:tcPr>
          <w:p w14:paraId="47F41E66" w14:textId="77777777" w:rsidR="00576D9D" w:rsidRPr="00576D9D" w:rsidRDefault="00576D9D" w:rsidP="00576D9D">
            <w:pPr>
              <w:spacing w:after="160" w:line="278" w:lineRule="auto"/>
            </w:pPr>
            <w:r w:rsidRPr="00576D9D">
              <w:t>Monthly budget and forecast</w:t>
            </w:r>
          </w:p>
        </w:tc>
        <w:tc>
          <w:tcPr>
            <w:tcW w:w="0" w:type="auto"/>
            <w:hideMark/>
          </w:tcPr>
          <w:p w14:paraId="7B3F18A0" w14:textId="77777777" w:rsidR="00576D9D" w:rsidRPr="00576D9D" w:rsidRDefault="00576D9D" w:rsidP="00576D9D">
            <w:pPr>
              <w:spacing w:after="160" w:line="278" w:lineRule="auto"/>
            </w:pPr>
            <w:r w:rsidRPr="00576D9D">
              <w:t>Measure performance against expectations</w:t>
            </w:r>
          </w:p>
        </w:tc>
      </w:tr>
      <w:tr w:rsidR="00576D9D" w:rsidRPr="00576D9D" w14:paraId="55C83F5C" w14:textId="77777777" w:rsidTr="00576D9D">
        <w:tc>
          <w:tcPr>
            <w:tcW w:w="0" w:type="auto"/>
            <w:hideMark/>
          </w:tcPr>
          <w:p w14:paraId="358176B7" w14:textId="77777777" w:rsidR="00576D9D" w:rsidRPr="00576D9D" w:rsidRDefault="00576D9D" w:rsidP="00576D9D">
            <w:pPr>
              <w:spacing w:after="160" w:line="278" w:lineRule="auto"/>
            </w:pPr>
            <w:r w:rsidRPr="00576D9D">
              <w:t>10</w:t>
            </w:r>
          </w:p>
        </w:tc>
        <w:tc>
          <w:tcPr>
            <w:tcW w:w="0" w:type="auto"/>
            <w:hideMark/>
          </w:tcPr>
          <w:p w14:paraId="42B41AA7" w14:textId="77777777" w:rsidR="00576D9D" w:rsidRPr="00576D9D" w:rsidRDefault="00576D9D" w:rsidP="00576D9D">
            <w:pPr>
              <w:spacing w:after="160" w:line="278" w:lineRule="auto"/>
            </w:pPr>
            <w:r w:rsidRPr="00576D9D">
              <w:t>Source-system and audit metadata</w:t>
            </w:r>
          </w:p>
        </w:tc>
        <w:tc>
          <w:tcPr>
            <w:tcW w:w="0" w:type="auto"/>
            <w:hideMark/>
          </w:tcPr>
          <w:p w14:paraId="126F6026" w14:textId="77777777" w:rsidR="00576D9D" w:rsidRPr="00576D9D" w:rsidRDefault="00576D9D" w:rsidP="00576D9D">
            <w:pPr>
              <w:spacing w:after="160" w:line="278" w:lineRule="auto"/>
            </w:pPr>
            <w:r w:rsidRPr="00576D9D">
              <w:t>Improve data governance and traceability</w:t>
            </w:r>
          </w:p>
        </w:tc>
      </w:tr>
    </w:tbl>
    <w:p w14:paraId="7E33970B" w14:textId="77777777" w:rsidR="00576D9D" w:rsidRPr="00576D9D" w:rsidRDefault="00576D9D" w:rsidP="00576D9D">
      <w:pPr>
        <w:rPr>
          <w:b/>
          <w:bCs/>
        </w:rPr>
      </w:pPr>
      <w:r w:rsidRPr="00576D9D">
        <w:rPr>
          <w:b/>
          <w:bCs/>
        </w:rPr>
        <w:t>Minimum viable implementation</w:t>
      </w:r>
    </w:p>
    <w:p w14:paraId="1C366D0C" w14:textId="77777777" w:rsidR="00576D9D" w:rsidRPr="00576D9D" w:rsidRDefault="00576D9D" w:rsidP="00576D9D">
      <w:r w:rsidRPr="00576D9D">
        <w:t>Rather than attempting a large data-collection project immediately, Aurelia should begin with four linked datasets:</w:t>
      </w:r>
    </w:p>
    <w:p w14:paraId="6F021623" w14:textId="77777777" w:rsidR="00576D9D" w:rsidRPr="00576D9D" w:rsidRDefault="00576D9D" w:rsidP="00576D9D">
      <w:pPr>
        <w:numPr>
          <w:ilvl w:val="0"/>
          <w:numId w:val="6"/>
        </w:numPr>
      </w:pPr>
      <w:r w:rsidRPr="00576D9D">
        <w:t>Sales transaction lines: quantities, prices, discounts, product IDs, and dates.</w:t>
      </w:r>
    </w:p>
    <w:p w14:paraId="3E182012" w14:textId="77777777" w:rsidR="00576D9D" w:rsidRPr="00576D9D" w:rsidRDefault="00576D9D" w:rsidP="00576D9D">
      <w:pPr>
        <w:numPr>
          <w:ilvl w:val="0"/>
          <w:numId w:val="6"/>
        </w:numPr>
      </w:pPr>
      <w:r w:rsidRPr="00576D9D">
        <w:t>Product costs: unit cost and cost-effective dates.</w:t>
      </w:r>
    </w:p>
    <w:p w14:paraId="3E9326FC" w14:textId="77777777" w:rsidR="00576D9D" w:rsidRPr="00576D9D" w:rsidRDefault="00576D9D" w:rsidP="00576D9D">
      <w:pPr>
        <w:numPr>
          <w:ilvl w:val="0"/>
          <w:numId w:val="6"/>
        </w:numPr>
      </w:pPr>
      <w:r w:rsidRPr="00576D9D">
        <w:t>Returns: return quantities, reasons, refunds, and links to original transactions.</w:t>
      </w:r>
    </w:p>
    <w:p w14:paraId="2E4B6039" w14:textId="77777777" w:rsidR="00576D9D" w:rsidRPr="00576D9D" w:rsidRDefault="00576D9D" w:rsidP="00576D9D">
      <w:pPr>
        <w:numPr>
          <w:ilvl w:val="0"/>
          <w:numId w:val="6"/>
        </w:numPr>
      </w:pPr>
      <w:r w:rsidRPr="00576D9D">
        <w:t>Fulfillment and channel costs: shipping, handling, platform fees, and other relevant variable costs.</w:t>
      </w:r>
    </w:p>
    <w:p w14:paraId="1CB739E9" w14:textId="77777777" w:rsidR="00576D9D" w:rsidRPr="00576D9D" w:rsidRDefault="00576D9D" w:rsidP="00576D9D">
      <w:r w:rsidRPr="00576D9D">
        <w:t>These would address the largest current analytical gaps: unreliable interpretation of contribution, limited returns diagnostics, and incomplete channel profitability.</w:t>
      </w:r>
    </w:p>
    <w:p w14:paraId="3C3552E5" w14:textId="77777777" w:rsidR="00576D9D" w:rsidRDefault="00576D9D" w:rsidP="00576D9D">
      <w:r w:rsidRPr="00576D9D">
        <w:lastRenderedPageBreak/>
        <w:t>Customer, inventory, sales-target, and forecasting data can then be introduced as the business develops its reporting capability.</w:t>
      </w:r>
    </w:p>
    <w:p w14:paraId="56D3B53E" w14:textId="77777777" w:rsidR="00576D9D" w:rsidRPr="00576D9D" w:rsidRDefault="00576D9D" w:rsidP="00576D9D"/>
    <w:p w14:paraId="64B9FE52" w14:textId="77777777" w:rsidR="00576D9D" w:rsidRPr="00576D9D" w:rsidRDefault="00576D9D" w:rsidP="00576D9D">
      <w:pPr>
        <w:rPr>
          <w:b/>
          <w:bCs/>
        </w:rPr>
      </w:pPr>
      <w:r w:rsidRPr="00576D9D">
        <w:rPr>
          <w:b/>
          <w:bCs/>
        </w:rPr>
        <w:t>10. Proposed business intelligence roadmap</w:t>
      </w:r>
    </w:p>
    <w:tbl>
      <w:tblPr>
        <w:tblStyle w:val="TableGrid"/>
        <w:tblW w:w="0" w:type="auto"/>
        <w:tblLook w:val="04A0" w:firstRow="1" w:lastRow="0" w:firstColumn="1" w:lastColumn="0" w:noHBand="0" w:noVBand="1"/>
      </w:tblPr>
      <w:tblGrid>
        <w:gridCol w:w="2119"/>
        <w:gridCol w:w="4164"/>
        <w:gridCol w:w="3067"/>
      </w:tblGrid>
      <w:tr w:rsidR="00576D9D" w:rsidRPr="00576D9D" w14:paraId="48A3E3FC" w14:textId="77777777" w:rsidTr="00576D9D">
        <w:tc>
          <w:tcPr>
            <w:tcW w:w="0" w:type="auto"/>
            <w:hideMark/>
          </w:tcPr>
          <w:p w14:paraId="4E5E758B" w14:textId="77777777" w:rsidR="00576D9D" w:rsidRPr="00576D9D" w:rsidRDefault="00576D9D" w:rsidP="00576D9D">
            <w:pPr>
              <w:spacing w:after="160" w:line="278" w:lineRule="auto"/>
              <w:rPr>
                <w:b/>
                <w:bCs/>
              </w:rPr>
            </w:pPr>
            <w:r w:rsidRPr="00576D9D">
              <w:rPr>
                <w:b/>
                <w:bCs/>
              </w:rPr>
              <w:t>Phase</w:t>
            </w:r>
          </w:p>
        </w:tc>
        <w:tc>
          <w:tcPr>
            <w:tcW w:w="0" w:type="auto"/>
            <w:hideMark/>
          </w:tcPr>
          <w:p w14:paraId="18D0229A" w14:textId="77777777" w:rsidR="00576D9D" w:rsidRPr="00576D9D" w:rsidRDefault="00576D9D" w:rsidP="00576D9D">
            <w:pPr>
              <w:spacing w:after="160" w:line="278" w:lineRule="auto"/>
              <w:rPr>
                <w:b/>
                <w:bCs/>
              </w:rPr>
            </w:pPr>
            <w:r w:rsidRPr="00576D9D">
              <w:rPr>
                <w:b/>
                <w:bCs/>
              </w:rPr>
              <w:t>Deliverable</w:t>
            </w:r>
          </w:p>
        </w:tc>
        <w:tc>
          <w:tcPr>
            <w:tcW w:w="0" w:type="auto"/>
            <w:hideMark/>
          </w:tcPr>
          <w:p w14:paraId="03CC1DE7" w14:textId="77777777" w:rsidR="00576D9D" w:rsidRPr="00576D9D" w:rsidRDefault="00576D9D" w:rsidP="00576D9D">
            <w:pPr>
              <w:spacing w:after="160" w:line="278" w:lineRule="auto"/>
              <w:rPr>
                <w:b/>
                <w:bCs/>
              </w:rPr>
            </w:pPr>
            <w:r w:rsidRPr="00576D9D">
              <w:rPr>
                <w:b/>
                <w:bCs/>
              </w:rPr>
              <w:t>Business value</w:t>
            </w:r>
          </w:p>
        </w:tc>
      </w:tr>
      <w:tr w:rsidR="00576D9D" w:rsidRPr="00576D9D" w14:paraId="2283ED63" w14:textId="77777777" w:rsidTr="00576D9D">
        <w:tc>
          <w:tcPr>
            <w:tcW w:w="0" w:type="auto"/>
            <w:hideMark/>
          </w:tcPr>
          <w:p w14:paraId="526E15CF" w14:textId="77777777" w:rsidR="00576D9D" w:rsidRPr="00576D9D" w:rsidRDefault="00576D9D" w:rsidP="00576D9D">
            <w:pPr>
              <w:spacing w:after="160" w:line="278" w:lineRule="auto"/>
            </w:pPr>
            <w:r w:rsidRPr="00576D9D">
              <w:t>Phase 1: Validate</w:t>
            </w:r>
          </w:p>
        </w:tc>
        <w:tc>
          <w:tcPr>
            <w:tcW w:w="0" w:type="auto"/>
            <w:hideMark/>
          </w:tcPr>
          <w:p w14:paraId="6447892D" w14:textId="77777777" w:rsidR="00576D9D" w:rsidRPr="00576D9D" w:rsidRDefault="00576D9D" w:rsidP="00576D9D">
            <w:pPr>
              <w:spacing w:after="160" w:line="278" w:lineRule="auto"/>
            </w:pPr>
            <w:r w:rsidRPr="00576D9D">
              <w:t>Reconcile financial formulas and investigate negative-profit transactions</w:t>
            </w:r>
          </w:p>
        </w:tc>
        <w:tc>
          <w:tcPr>
            <w:tcW w:w="0" w:type="auto"/>
            <w:hideMark/>
          </w:tcPr>
          <w:p w14:paraId="27668187" w14:textId="77777777" w:rsidR="00576D9D" w:rsidRPr="00576D9D" w:rsidRDefault="00576D9D" w:rsidP="00576D9D">
            <w:pPr>
              <w:spacing w:after="160" w:line="278" w:lineRule="auto"/>
            </w:pPr>
            <w:r w:rsidRPr="00576D9D">
              <w:t>Greater confidence in reported results</w:t>
            </w:r>
          </w:p>
        </w:tc>
      </w:tr>
      <w:tr w:rsidR="00576D9D" w:rsidRPr="00576D9D" w14:paraId="33EC3C11" w14:textId="77777777" w:rsidTr="00576D9D">
        <w:tc>
          <w:tcPr>
            <w:tcW w:w="0" w:type="auto"/>
            <w:hideMark/>
          </w:tcPr>
          <w:p w14:paraId="3A36C489" w14:textId="77777777" w:rsidR="00576D9D" w:rsidRPr="00576D9D" w:rsidRDefault="00576D9D" w:rsidP="00576D9D">
            <w:pPr>
              <w:spacing w:after="160" w:line="278" w:lineRule="auto"/>
            </w:pPr>
            <w:r w:rsidRPr="00576D9D">
              <w:t>Phase 2: Enrich</w:t>
            </w:r>
          </w:p>
        </w:tc>
        <w:tc>
          <w:tcPr>
            <w:tcW w:w="0" w:type="auto"/>
            <w:hideMark/>
          </w:tcPr>
          <w:p w14:paraId="621E7FE1" w14:textId="77777777" w:rsidR="00576D9D" w:rsidRPr="00576D9D" w:rsidRDefault="00576D9D" w:rsidP="00576D9D">
            <w:pPr>
              <w:spacing w:after="160" w:line="278" w:lineRule="auto"/>
            </w:pPr>
            <w:r w:rsidRPr="00576D9D">
              <w:t>Add unit costs, return reasons, and fulfillment costs</w:t>
            </w:r>
          </w:p>
        </w:tc>
        <w:tc>
          <w:tcPr>
            <w:tcW w:w="0" w:type="auto"/>
            <w:hideMark/>
          </w:tcPr>
          <w:p w14:paraId="471CB8D9" w14:textId="77777777" w:rsidR="00576D9D" w:rsidRPr="00576D9D" w:rsidRDefault="00576D9D" w:rsidP="00576D9D">
            <w:pPr>
              <w:spacing w:after="160" w:line="278" w:lineRule="auto"/>
            </w:pPr>
            <w:r w:rsidRPr="00576D9D">
              <w:t>Explain margin differences and returns</w:t>
            </w:r>
          </w:p>
        </w:tc>
      </w:tr>
      <w:tr w:rsidR="00576D9D" w:rsidRPr="00576D9D" w14:paraId="36E8B7B0" w14:textId="77777777" w:rsidTr="00576D9D">
        <w:tc>
          <w:tcPr>
            <w:tcW w:w="0" w:type="auto"/>
            <w:hideMark/>
          </w:tcPr>
          <w:p w14:paraId="08C92CD9" w14:textId="77777777" w:rsidR="00576D9D" w:rsidRPr="00576D9D" w:rsidRDefault="00576D9D" w:rsidP="00576D9D">
            <w:pPr>
              <w:spacing w:after="160" w:line="278" w:lineRule="auto"/>
            </w:pPr>
            <w:r w:rsidRPr="00576D9D">
              <w:t>Phase 3: Model</w:t>
            </w:r>
          </w:p>
        </w:tc>
        <w:tc>
          <w:tcPr>
            <w:tcW w:w="0" w:type="auto"/>
            <w:hideMark/>
          </w:tcPr>
          <w:p w14:paraId="28CA3E0D" w14:textId="77777777" w:rsidR="00576D9D" w:rsidRPr="00576D9D" w:rsidRDefault="00576D9D" w:rsidP="00576D9D">
            <w:pPr>
              <w:spacing w:after="160" w:line="278" w:lineRule="auto"/>
            </w:pPr>
            <w:r w:rsidRPr="00576D9D">
              <w:t>Build a structured data model with consistent dimensions and measures</w:t>
            </w:r>
          </w:p>
        </w:tc>
        <w:tc>
          <w:tcPr>
            <w:tcW w:w="0" w:type="auto"/>
            <w:hideMark/>
          </w:tcPr>
          <w:p w14:paraId="71BB3B8E" w14:textId="77777777" w:rsidR="00576D9D" w:rsidRPr="00576D9D" w:rsidRDefault="00576D9D" w:rsidP="00576D9D">
            <w:pPr>
              <w:spacing w:after="160" w:line="278" w:lineRule="auto"/>
            </w:pPr>
            <w:r w:rsidRPr="00576D9D">
              <w:t>Reusable, consistent analysis</w:t>
            </w:r>
          </w:p>
        </w:tc>
      </w:tr>
      <w:tr w:rsidR="00576D9D" w:rsidRPr="00576D9D" w14:paraId="16F3383F" w14:textId="77777777" w:rsidTr="00576D9D">
        <w:tc>
          <w:tcPr>
            <w:tcW w:w="0" w:type="auto"/>
            <w:hideMark/>
          </w:tcPr>
          <w:p w14:paraId="18DBB395" w14:textId="77777777" w:rsidR="00576D9D" w:rsidRPr="00576D9D" w:rsidRDefault="00576D9D" w:rsidP="00576D9D">
            <w:pPr>
              <w:spacing w:after="160" w:line="278" w:lineRule="auto"/>
            </w:pPr>
            <w:r w:rsidRPr="00576D9D">
              <w:t>Phase 4: Visualize</w:t>
            </w:r>
          </w:p>
        </w:tc>
        <w:tc>
          <w:tcPr>
            <w:tcW w:w="0" w:type="auto"/>
            <w:hideMark/>
          </w:tcPr>
          <w:p w14:paraId="3F850A09" w14:textId="77777777" w:rsidR="00576D9D" w:rsidRPr="00576D9D" w:rsidRDefault="00576D9D" w:rsidP="00576D9D">
            <w:pPr>
              <w:spacing w:after="160" w:line="278" w:lineRule="auto"/>
            </w:pPr>
            <w:r w:rsidRPr="00576D9D">
              <w:t>Develop a Power BI management dashboard</w:t>
            </w:r>
          </w:p>
        </w:tc>
        <w:tc>
          <w:tcPr>
            <w:tcW w:w="0" w:type="auto"/>
            <w:hideMark/>
          </w:tcPr>
          <w:p w14:paraId="6DDEC9DE" w14:textId="77777777" w:rsidR="00576D9D" w:rsidRPr="00576D9D" w:rsidRDefault="00576D9D" w:rsidP="00576D9D">
            <w:pPr>
              <w:spacing w:after="160" w:line="278" w:lineRule="auto"/>
            </w:pPr>
            <w:r w:rsidRPr="00576D9D">
              <w:t>Accessible, repeatable performance reporting</w:t>
            </w:r>
          </w:p>
        </w:tc>
      </w:tr>
      <w:tr w:rsidR="00576D9D" w:rsidRPr="00576D9D" w14:paraId="42449BF6" w14:textId="77777777" w:rsidTr="00576D9D">
        <w:tc>
          <w:tcPr>
            <w:tcW w:w="0" w:type="auto"/>
            <w:hideMark/>
          </w:tcPr>
          <w:p w14:paraId="0BC18043" w14:textId="77777777" w:rsidR="00576D9D" w:rsidRPr="00576D9D" w:rsidRDefault="00576D9D" w:rsidP="00576D9D">
            <w:pPr>
              <w:spacing w:after="160" w:line="278" w:lineRule="auto"/>
            </w:pPr>
            <w:r w:rsidRPr="00576D9D">
              <w:t>Phase 5: Operationalize</w:t>
            </w:r>
          </w:p>
        </w:tc>
        <w:tc>
          <w:tcPr>
            <w:tcW w:w="0" w:type="auto"/>
            <w:hideMark/>
          </w:tcPr>
          <w:p w14:paraId="196246BC" w14:textId="77777777" w:rsidR="00576D9D" w:rsidRPr="00576D9D" w:rsidRDefault="00576D9D" w:rsidP="00576D9D">
            <w:pPr>
              <w:spacing w:after="160" w:line="278" w:lineRule="auto"/>
            </w:pPr>
            <w:r w:rsidRPr="00576D9D">
              <w:t>Establish monthly reviews, exception ownership, and KPI definitions</w:t>
            </w:r>
          </w:p>
        </w:tc>
        <w:tc>
          <w:tcPr>
            <w:tcW w:w="0" w:type="auto"/>
            <w:hideMark/>
          </w:tcPr>
          <w:p w14:paraId="6A405D35" w14:textId="77777777" w:rsidR="00576D9D" w:rsidRPr="00576D9D" w:rsidRDefault="00576D9D" w:rsidP="00576D9D">
            <w:pPr>
              <w:spacing w:after="160" w:line="278" w:lineRule="auto"/>
            </w:pPr>
            <w:r w:rsidRPr="00576D9D">
              <w:t>Better follow-through and accountability</w:t>
            </w:r>
          </w:p>
        </w:tc>
      </w:tr>
    </w:tbl>
    <w:p w14:paraId="5394B8D5" w14:textId="77777777" w:rsidR="00576D9D" w:rsidRDefault="00576D9D" w:rsidP="00576D9D">
      <w:pPr>
        <w:rPr>
          <w:b/>
          <w:bCs/>
        </w:rPr>
      </w:pPr>
    </w:p>
    <w:p w14:paraId="5D2000CF" w14:textId="138E425D" w:rsidR="00576D9D" w:rsidRPr="00576D9D" w:rsidRDefault="00576D9D" w:rsidP="00576D9D">
      <w:pPr>
        <w:rPr>
          <w:b/>
          <w:bCs/>
        </w:rPr>
      </w:pPr>
      <w:r w:rsidRPr="00576D9D">
        <w:rPr>
          <w:b/>
          <w:bCs/>
        </w:rPr>
        <w:t>Recommended Power BI report pages</w:t>
      </w:r>
    </w:p>
    <w:tbl>
      <w:tblPr>
        <w:tblStyle w:val="TableGrid"/>
        <w:tblW w:w="0" w:type="auto"/>
        <w:tblLook w:val="04A0" w:firstRow="1" w:lastRow="0" w:firstColumn="1" w:lastColumn="0" w:noHBand="0" w:noVBand="1"/>
      </w:tblPr>
      <w:tblGrid>
        <w:gridCol w:w="2569"/>
        <w:gridCol w:w="6781"/>
      </w:tblGrid>
      <w:tr w:rsidR="00576D9D" w:rsidRPr="00576D9D" w14:paraId="58DF3409" w14:textId="77777777" w:rsidTr="00576D9D">
        <w:tc>
          <w:tcPr>
            <w:tcW w:w="0" w:type="auto"/>
            <w:hideMark/>
          </w:tcPr>
          <w:p w14:paraId="2FCBFA3D" w14:textId="77777777" w:rsidR="00576D9D" w:rsidRPr="00576D9D" w:rsidRDefault="00576D9D" w:rsidP="00576D9D">
            <w:pPr>
              <w:spacing w:after="160" w:line="278" w:lineRule="auto"/>
              <w:rPr>
                <w:b/>
                <w:bCs/>
              </w:rPr>
            </w:pPr>
            <w:r w:rsidRPr="00576D9D">
              <w:rPr>
                <w:b/>
                <w:bCs/>
              </w:rPr>
              <w:t>Page</w:t>
            </w:r>
          </w:p>
        </w:tc>
        <w:tc>
          <w:tcPr>
            <w:tcW w:w="0" w:type="auto"/>
            <w:hideMark/>
          </w:tcPr>
          <w:p w14:paraId="3F4BC55C" w14:textId="77777777" w:rsidR="00576D9D" w:rsidRPr="00576D9D" w:rsidRDefault="00576D9D" w:rsidP="00576D9D">
            <w:pPr>
              <w:spacing w:after="160" w:line="278" w:lineRule="auto"/>
              <w:rPr>
                <w:b/>
                <w:bCs/>
              </w:rPr>
            </w:pPr>
            <w:r w:rsidRPr="00576D9D">
              <w:rPr>
                <w:b/>
                <w:bCs/>
              </w:rPr>
              <w:t>Core analysis</w:t>
            </w:r>
          </w:p>
        </w:tc>
      </w:tr>
      <w:tr w:rsidR="00576D9D" w:rsidRPr="00576D9D" w14:paraId="20B1A84D" w14:textId="77777777" w:rsidTr="00576D9D">
        <w:tc>
          <w:tcPr>
            <w:tcW w:w="0" w:type="auto"/>
            <w:hideMark/>
          </w:tcPr>
          <w:p w14:paraId="05DC2067" w14:textId="77777777" w:rsidR="00576D9D" w:rsidRPr="00576D9D" w:rsidRDefault="00576D9D" w:rsidP="00576D9D">
            <w:pPr>
              <w:spacing w:after="160" w:line="278" w:lineRule="auto"/>
            </w:pPr>
            <w:r w:rsidRPr="00576D9D">
              <w:t>Executive performance</w:t>
            </w:r>
          </w:p>
        </w:tc>
        <w:tc>
          <w:tcPr>
            <w:tcW w:w="0" w:type="auto"/>
            <w:hideMark/>
          </w:tcPr>
          <w:p w14:paraId="68D3CECE" w14:textId="77777777" w:rsidR="00576D9D" w:rsidRPr="00576D9D" w:rsidRDefault="00576D9D" w:rsidP="00576D9D">
            <w:pPr>
              <w:spacing w:after="160" w:line="278" w:lineRule="auto"/>
            </w:pPr>
            <w:r w:rsidRPr="00576D9D">
              <w:t>Revenue, gross profit, margin, contribution, monthly trends</w:t>
            </w:r>
          </w:p>
        </w:tc>
      </w:tr>
      <w:tr w:rsidR="00576D9D" w:rsidRPr="00576D9D" w14:paraId="4DA65253" w14:textId="77777777" w:rsidTr="00576D9D">
        <w:tc>
          <w:tcPr>
            <w:tcW w:w="0" w:type="auto"/>
            <w:hideMark/>
          </w:tcPr>
          <w:p w14:paraId="5A92684A" w14:textId="77777777" w:rsidR="00576D9D" w:rsidRPr="00576D9D" w:rsidRDefault="00576D9D" w:rsidP="00576D9D">
            <w:pPr>
              <w:spacing w:after="160" w:line="278" w:lineRule="auto"/>
            </w:pPr>
            <w:r w:rsidRPr="00576D9D">
              <w:t>Regional analysis</w:t>
            </w:r>
          </w:p>
        </w:tc>
        <w:tc>
          <w:tcPr>
            <w:tcW w:w="0" w:type="auto"/>
            <w:hideMark/>
          </w:tcPr>
          <w:p w14:paraId="3DB7C250" w14:textId="77777777" w:rsidR="00576D9D" w:rsidRPr="00576D9D" w:rsidRDefault="00576D9D" w:rsidP="00576D9D">
            <w:pPr>
              <w:spacing w:after="160" w:line="278" w:lineRule="auto"/>
            </w:pPr>
            <w:r w:rsidRPr="00576D9D">
              <w:t>Revenue and profitability by region</w:t>
            </w:r>
          </w:p>
        </w:tc>
      </w:tr>
      <w:tr w:rsidR="00576D9D" w:rsidRPr="00576D9D" w14:paraId="0AB03BF8" w14:textId="77777777" w:rsidTr="00576D9D">
        <w:tc>
          <w:tcPr>
            <w:tcW w:w="0" w:type="auto"/>
            <w:hideMark/>
          </w:tcPr>
          <w:p w14:paraId="00B11D23" w14:textId="77777777" w:rsidR="00576D9D" w:rsidRPr="00576D9D" w:rsidRDefault="00576D9D" w:rsidP="00576D9D">
            <w:pPr>
              <w:spacing w:after="160" w:line="278" w:lineRule="auto"/>
            </w:pPr>
            <w:r w:rsidRPr="00576D9D">
              <w:t>Channel economics</w:t>
            </w:r>
          </w:p>
        </w:tc>
        <w:tc>
          <w:tcPr>
            <w:tcW w:w="0" w:type="auto"/>
            <w:hideMark/>
          </w:tcPr>
          <w:p w14:paraId="25B7792B" w14:textId="77777777" w:rsidR="00576D9D" w:rsidRPr="00576D9D" w:rsidRDefault="00576D9D" w:rsidP="00576D9D">
            <w:pPr>
              <w:spacing w:after="160" w:line="278" w:lineRule="auto"/>
            </w:pPr>
            <w:r w:rsidRPr="00576D9D">
              <w:t>Revenue, margin, and cost-to-serve</w:t>
            </w:r>
          </w:p>
        </w:tc>
      </w:tr>
      <w:tr w:rsidR="00576D9D" w:rsidRPr="00576D9D" w14:paraId="40925FF5" w14:textId="77777777" w:rsidTr="00576D9D">
        <w:tc>
          <w:tcPr>
            <w:tcW w:w="0" w:type="auto"/>
            <w:hideMark/>
          </w:tcPr>
          <w:p w14:paraId="25F953CD" w14:textId="77777777" w:rsidR="00576D9D" w:rsidRPr="00576D9D" w:rsidRDefault="00576D9D" w:rsidP="00576D9D">
            <w:pPr>
              <w:spacing w:after="160" w:line="278" w:lineRule="auto"/>
            </w:pPr>
            <w:r w:rsidRPr="00576D9D">
              <w:t>Product portfolio</w:t>
            </w:r>
          </w:p>
        </w:tc>
        <w:tc>
          <w:tcPr>
            <w:tcW w:w="0" w:type="auto"/>
            <w:hideMark/>
          </w:tcPr>
          <w:p w14:paraId="6910B23B" w14:textId="77777777" w:rsidR="00576D9D" w:rsidRPr="00576D9D" w:rsidRDefault="00576D9D" w:rsidP="00576D9D">
            <w:pPr>
              <w:spacing w:after="160" w:line="278" w:lineRule="auto"/>
            </w:pPr>
            <w:r w:rsidRPr="00576D9D">
              <w:t>Product contribution, unit economics, and return indicators</w:t>
            </w:r>
          </w:p>
        </w:tc>
      </w:tr>
      <w:tr w:rsidR="00576D9D" w:rsidRPr="00576D9D" w14:paraId="4A0813B2" w14:textId="77777777" w:rsidTr="00576D9D">
        <w:tc>
          <w:tcPr>
            <w:tcW w:w="0" w:type="auto"/>
            <w:hideMark/>
          </w:tcPr>
          <w:p w14:paraId="4A7805FB" w14:textId="77777777" w:rsidR="00576D9D" w:rsidRPr="00576D9D" w:rsidRDefault="00576D9D" w:rsidP="00576D9D">
            <w:pPr>
              <w:spacing w:after="160" w:line="278" w:lineRule="auto"/>
            </w:pPr>
            <w:r w:rsidRPr="00576D9D">
              <w:t>Returns diagnostics</w:t>
            </w:r>
          </w:p>
        </w:tc>
        <w:tc>
          <w:tcPr>
            <w:tcW w:w="0" w:type="auto"/>
            <w:hideMark/>
          </w:tcPr>
          <w:p w14:paraId="798A4F10" w14:textId="77777777" w:rsidR="00576D9D" w:rsidRPr="00576D9D" w:rsidRDefault="00576D9D" w:rsidP="00576D9D">
            <w:pPr>
              <w:spacing w:after="160" w:line="278" w:lineRule="auto"/>
            </w:pPr>
            <w:r w:rsidRPr="00576D9D">
              <w:t>Return rates, reasons, and financial impact</w:t>
            </w:r>
          </w:p>
        </w:tc>
      </w:tr>
      <w:tr w:rsidR="00576D9D" w:rsidRPr="00576D9D" w14:paraId="00029A49" w14:textId="77777777" w:rsidTr="00576D9D">
        <w:tc>
          <w:tcPr>
            <w:tcW w:w="0" w:type="auto"/>
            <w:hideMark/>
          </w:tcPr>
          <w:p w14:paraId="32E8694F" w14:textId="77777777" w:rsidR="00576D9D" w:rsidRPr="00576D9D" w:rsidRDefault="00576D9D" w:rsidP="00576D9D">
            <w:pPr>
              <w:spacing w:after="160" w:line="278" w:lineRule="auto"/>
            </w:pPr>
            <w:r w:rsidRPr="00576D9D">
              <w:t>Sales performance</w:t>
            </w:r>
          </w:p>
        </w:tc>
        <w:tc>
          <w:tcPr>
            <w:tcW w:w="0" w:type="auto"/>
            <w:hideMark/>
          </w:tcPr>
          <w:p w14:paraId="191CC6C8" w14:textId="77777777" w:rsidR="00576D9D" w:rsidRPr="00576D9D" w:rsidRDefault="00576D9D" w:rsidP="00576D9D">
            <w:pPr>
              <w:spacing w:after="160" w:line="278" w:lineRule="auto"/>
            </w:pPr>
            <w:r w:rsidRPr="00576D9D">
              <w:t>Sales against targets and contribution</w:t>
            </w:r>
          </w:p>
        </w:tc>
      </w:tr>
      <w:tr w:rsidR="00576D9D" w:rsidRPr="00576D9D" w14:paraId="07437C89" w14:textId="77777777" w:rsidTr="00576D9D">
        <w:tc>
          <w:tcPr>
            <w:tcW w:w="0" w:type="auto"/>
            <w:hideMark/>
          </w:tcPr>
          <w:p w14:paraId="7EE59BC3" w14:textId="77777777" w:rsidR="00576D9D" w:rsidRPr="00576D9D" w:rsidRDefault="00576D9D" w:rsidP="00576D9D">
            <w:pPr>
              <w:spacing w:after="160" w:line="278" w:lineRule="auto"/>
            </w:pPr>
            <w:r w:rsidRPr="00576D9D">
              <w:t>Data quality</w:t>
            </w:r>
          </w:p>
        </w:tc>
        <w:tc>
          <w:tcPr>
            <w:tcW w:w="0" w:type="auto"/>
            <w:hideMark/>
          </w:tcPr>
          <w:p w14:paraId="49957F5A" w14:textId="77777777" w:rsidR="00576D9D" w:rsidRPr="00576D9D" w:rsidRDefault="00576D9D" w:rsidP="00576D9D">
            <w:pPr>
              <w:spacing w:after="160" w:line="278" w:lineRule="auto"/>
            </w:pPr>
            <w:r w:rsidRPr="00576D9D">
              <w:t>Negative-profit exceptions, missing records, reconciliation status</w:t>
            </w:r>
          </w:p>
        </w:tc>
      </w:tr>
    </w:tbl>
    <w:p w14:paraId="430D4945" w14:textId="77777777" w:rsidR="00576D9D" w:rsidRPr="00576D9D" w:rsidRDefault="00576D9D" w:rsidP="00576D9D">
      <w:r w:rsidRPr="00576D9D">
        <w:lastRenderedPageBreak/>
        <w:t>The dashboard should use validated calculations and clearly distinguish available measures from those that require additional data.</w:t>
      </w:r>
    </w:p>
    <w:p w14:paraId="6FC0AA10" w14:textId="77777777" w:rsidR="00576D9D" w:rsidRPr="00576D9D" w:rsidRDefault="00576D9D" w:rsidP="00576D9D">
      <w:pPr>
        <w:rPr>
          <w:b/>
          <w:bCs/>
        </w:rPr>
      </w:pPr>
      <w:r w:rsidRPr="00576D9D">
        <w:rPr>
          <w:b/>
          <w:bCs/>
        </w:rPr>
        <w:t>11. Final consulting recommendations</w:t>
      </w:r>
    </w:p>
    <w:p w14:paraId="4D492B63" w14:textId="77777777" w:rsidR="00576D9D" w:rsidRPr="00576D9D" w:rsidRDefault="00576D9D" w:rsidP="00576D9D">
      <w:r w:rsidRPr="00576D9D">
        <w:t>Based on the findings, the recommended management priorities are:</w:t>
      </w:r>
    </w:p>
    <w:p w14:paraId="0B124D4F" w14:textId="77777777" w:rsidR="00576D9D" w:rsidRPr="00576D9D" w:rsidRDefault="00576D9D" w:rsidP="00576D9D">
      <w:r w:rsidRPr="00576D9D">
        <w:t>1. Validate the financial model. Reconcile gross revenue, net revenue, gross profit, return value, and reported contribution against approved accounting definitions.</w:t>
      </w:r>
    </w:p>
    <w:p w14:paraId="582C8918" w14:textId="77777777" w:rsidR="00576D9D" w:rsidRPr="00576D9D" w:rsidRDefault="00576D9D" w:rsidP="00576D9D">
      <w:r w:rsidRPr="00576D9D">
        <w:t>2. Investigate negative-profit transactions. Establish whether the 196 negative gross-profit records reflect genuine commercial losses, cost issues, pricing decisions, or data problems.</w:t>
      </w:r>
    </w:p>
    <w:p w14:paraId="3F943CCE" w14:textId="77777777" w:rsidR="00576D9D" w:rsidRPr="00576D9D" w:rsidRDefault="00576D9D" w:rsidP="00576D9D">
      <w:r w:rsidRPr="00576D9D">
        <w:t>3. Review channel economics. Focus on the lower distributor and E-Commerce margins, while assessing whether the higher-margin retail channel offers a viable growth opportunity.</w:t>
      </w:r>
    </w:p>
    <w:p w14:paraId="34ED7192" w14:textId="77777777" w:rsidR="00576D9D" w:rsidRPr="00576D9D" w:rsidRDefault="00576D9D" w:rsidP="00576D9D">
      <w:r w:rsidRPr="00576D9D">
        <w:t xml:space="preserve">4. Prioritize product-level diagnostics. Investigate </w:t>
      </w:r>
      <w:proofErr w:type="spellStart"/>
      <w:r w:rsidRPr="00576D9D">
        <w:t>SoftTouch</w:t>
      </w:r>
      <w:proofErr w:type="spellEnd"/>
      <w:r w:rsidRPr="00576D9D">
        <w:t xml:space="preserve"> Bath Tissue and Radiance Botanical Shampoo for return-related issues, and examine the drivers of strong contribution from Velvet Touch Night Cream.</w:t>
      </w:r>
    </w:p>
    <w:p w14:paraId="142AB380" w14:textId="77777777" w:rsidR="00576D9D" w:rsidRPr="00576D9D" w:rsidRDefault="00576D9D" w:rsidP="00576D9D">
      <w:r w:rsidRPr="00576D9D">
        <w:t>5. Improve transaction-level data collection. Introduce linked order-line, cost, quantity, return, and fulfillment records to make future analysis more diagnostic.</w:t>
      </w:r>
    </w:p>
    <w:p w14:paraId="4534F796" w14:textId="77777777" w:rsidR="00576D9D" w:rsidRPr="00576D9D" w:rsidRDefault="00576D9D" w:rsidP="00576D9D">
      <w:r w:rsidRPr="00576D9D">
        <w:t>6. Establish a repeatable BI reporting process. Use SQL for reproducible calculations and data validation, then Power BI for management reporting and ongoing monitoring.</w:t>
      </w:r>
    </w:p>
    <w:p w14:paraId="1C0B1747" w14:textId="77777777" w:rsidR="00576D9D" w:rsidRPr="00576D9D" w:rsidRDefault="00576D9D" w:rsidP="00576D9D">
      <w:pPr>
        <w:rPr>
          <w:b/>
          <w:bCs/>
        </w:rPr>
      </w:pPr>
      <w:r w:rsidRPr="00576D9D">
        <w:rPr>
          <w:b/>
          <w:bCs/>
        </w:rPr>
        <w:t>Closing assessment</w:t>
      </w:r>
    </w:p>
    <w:p w14:paraId="7088B3D7" w14:textId="77777777" w:rsidR="00576D9D" w:rsidRPr="00576D9D" w:rsidRDefault="00576D9D" w:rsidP="00576D9D">
      <w:r w:rsidRPr="00576D9D">
        <w:t>The analysis establishes a useful baseline of Aurelia Consumer Products' sales and reported profitability. More importantly, it identifies where management should focus its attention and what information is needed to make those decisions with greater confidence.</w:t>
      </w:r>
    </w:p>
    <w:p w14:paraId="47683006" w14:textId="77777777" w:rsidR="00576D9D" w:rsidRPr="00576D9D" w:rsidRDefault="00576D9D" w:rsidP="00576D9D">
      <w:r w:rsidRPr="00576D9D">
        <w:t>The next step is not simply to produce more charts. It is to validate the financial measures, investigate the exceptions, enrich the data, and build a repeatable business intelligence process that supports commercial decisions.</w:t>
      </w:r>
    </w:p>
    <w:p w14:paraId="030725D5" w14:textId="77777777" w:rsidR="00576D9D" w:rsidRPr="00576D9D" w:rsidRDefault="00576D9D" w:rsidP="00576D9D">
      <w:r w:rsidRPr="00576D9D">
        <w:t xml:space="preserve">That is the intended value of this engagement: translating sales data into a prioritized </w:t>
      </w:r>
      <w:proofErr w:type="spellStart"/>
      <w:r w:rsidRPr="00576D9D">
        <w:t>programme</w:t>
      </w:r>
      <w:proofErr w:type="spellEnd"/>
      <w:r w:rsidRPr="00576D9D">
        <w:t xml:space="preserve"> of financial validation, profitability improvement, and stronger management reporting.</w:t>
      </w:r>
    </w:p>
    <w:p w14:paraId="44431314" w14:textId="77777777" w:rsidR="00576D9D" w:rsidRPr="00576D9D" w:rsidRDefault="00576D9D" w:rsidP="00576D9D">
      <w:r w:rsidRPr="00576D9D">
        <w:t>Prepared by Prosper Nwaiwu | Data Analyst &amp; Business Intelligence Consultant</w:t>
      </w:r>
    </w:p>
    <w:p w14:paraId="67F28086" w14:textId="77777777" w:rsidR="00576D9D" w:rsidRDefault="00576D9D"/>
    <w:sectPr w:rsidR="00576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0390B"/>
    <w:multiLevelType w:val="multilevel"/>
    <w:tmpl w:val="35F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3361B"/>
    <w:multiLevelType w:val="multilevel"/>
    <w:tmpl w:val="E12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414C1"/>
    <w:multiLevelType w:val="multilevel"/>
    <w:tmpl w:val="C3F2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F20BD"/>
    <w:multiLevelType w:val="multilevel"/>
    <w:tmpl w:val="424C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359A9"/>
    <w:multiLevelType w:val="multilevel"/>
    <w:tmpl w:val="F20E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8B5DD4"/>
    <w:multiLevelType w:val="multilevel"/>
    <w:tmpl w:val="A6C4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364086">
    <w:abstractNumId w:val="2"/>
  </w:num>
  <w:num w:numId="2" w16cid:durableId="253368550">
    <w:abstractNumId w:val="5"/>
  </w:num>
  <w:num w:numId="3" w16cid:durableId="1189222008">
    <w:abstractNumId w:val="3"/>
  </w:num>
  <w:num w:numId="4" w16cid:durableId="472529389">
    <w:abstractNumId w:val="1"/>
  </w:num>
  <w:num w:numId="5" w16cid:durableId="1332685955">
    <w:abstractNumId w:val="0"/>
  </w:num>
  <w:num w:numId="6" w16cid:durableId="54740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9D"/>
    <w:rsid w:val="004A0895"/>
    <w:rsid w:val="00576D9D"/>
    <w:rsid w:val="00E5764B"/>
    <w:rsid w:val="00F62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0B30"/>
  <w15:chartTrackingRefBased/>
  <w15:docId w15:val="{D997F999-AB18-4767-AEF9-46436A205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D9D"/>
    <w:rPr>
      <w:rFonts w:eastAsiaTheme="majorEastAsia" w:cstheme="majorBidi"/>
      <w:color w:val="272727" w:themeColor="text1" w:themeTint="D8"/>
    </w:rPr>
  </w:style>
  <w:style w:type="paragraph" w:styleId="Title">
    <w:name w:val="Title"/>
    <w:basedOn w:val="Normal"/>
    <w:next w:val="Normal"/>
    <w:link w:val="TitleChar"/>
    <w:uiPriority w:val="10"/>
    <w:qFormat/>
    <w:rsid w:val="00576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D9D"/>
    <w:pPr>
      <w:spacing w:before="160"/>
      <w:jc w:val="center"/>
    </w:pPr>
    <w:rPr>
      <w:i/>
      <w:iCs/>
      <w:color w:val="404040" w:themeColor="text1" w:themeTint="BF"/>
    </w:rPr>
  </w:style>
  <w:style w:type="character" w:customStyle="1" w:styleId="QuoteChar">
    <w:name w:val="Quote Char"/>
    <w:basedOn w:val="DefaultParagraphFont"/>
    <w:link w:val="Quote"/>
    <w:uiPriority w:val="29"/>
    <w:rsid w:val="00576D9D"/>
    <w:rPr>
      <w:i/>
      <w:iCs/>
      <w:color w:val="404040" w:themeColor="text1" w:themeTint="BF"/>
    </w:rPr>
  </w:style>
  <w:style w:type="paragraph" w:styleId="ListParagraph">
    <w:name w:val="List Paragraph"/>
    <w:basedOn w:val="Normal"/>
    <w:uiPriority w:val="34"/>
    <w:qFormat/>
    <w:rsid w:val="00576D9D"/>
    <w:pPr>
      <w:ind w:left="720"/>
      <w:contextualSpacing/>
    </w:pPr>
  </w:style>
  <w:style w:type="character" w:styleId="IntenseEmphasis">
    <w:name w:val="Intense Emphasis"/>
    <w:basedOn w:val="DefaultParagraphFont"/>
    <w:uiPriority w:val="21"/>
    <w:qFormat/>
    <w:rsid w:val="00576D9D"/>
    <w:rPr>
      <w:i/>
      <w:iCs/>
      <w:color w:val="0F4761" w:themeColor="accent1" w:themeShade="BF"/>
    </w:rPr>
  </w:style>
  <w:style w:type="paragraph" w:styleId="IntenseQuote">
    <w:name w:val="Intense Quote"/>
    <w:basedOn w:val="Normal"/>
    <w:next w:val="Normal"/>
    <w:link w:val="IntenseQuoteChar"/>
    <w:uiPriority w:val="30"/>
    <w:qFormat/>
    <w:rsid w:val="00576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D9D"/>
    <w:rPr>
      <w:i/>
      <w:iCs/>
      <w:color w:val="0F4761" w:themeColor="accent1" w:themeShade="BF"/>
    </w:rPr>
  </w:style>
  <w:style w:type="character" w:styleId="IntenseReference">
    <w:name w:val="Intense Reference"/>
    <w:basedOn w:val="DefaultParagraphFont"/>
    <w:uiPriority w:val="32"/>
    <w:qFormat/>
    <w:rsid w:val="00576D9D"/>
    <w:rPr>
      <w:b/>
      <w:bCs/>
      <w:smallCaps/>
      <w:color w:val="0F4761" w:themeColor="accent1" w:themeShade="BF"/>
      <w:spacing w:val="5"/>
    </w:rPr>
  </w:style>
  <w:style w:type="table" w:styleId="TableGrid">
    <w:name w:val="Table Grid"/>
    <w:basedOn w:val="TableNormal"/>
    <w:uiPriority w:val="39"/>
    <w:rsid w:val="00576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43918">
      <w:bodyDiv w:val="1"/>
      <w:marLeft w:val="0"/>
      <w:marRight w:val="0"/>
      <w:marTop w:val="0"/>
      <w:marBottom w:val="0"/>
      <w:divBdr>
        <w:top w:val="none" w:sz="0" w:space="0" w:color="auto"/>
        <w:left w:val="none" w:sz="0" w:space="0" w:color="auto"/>
        <w:bottom w:val="none" w:sz="0" w:space="0" w:color="auto"/>
        <w:right w:val="none" w:sz="0" w:space="0" w:color="auto"/>
      </w:divBdr>
      <w:divsChild>
        <w:div w:id="1104032778">
          <w:marLeft w:val="0"/>
          <w:marRight w:val="0"/>
          <w:marTop w:val="0"/>
          <w:marBottom w:val="0"/>
          <w:divBdr>
            <w:top w:val="none" w:sz="0" w:space="0" w:color="auto"/>
            <w:left w:val="none" w:sz="0" w:space="0" w:color="auto"/>
            <w:bottom w:val="none" w:sz="0" w:space="0" w:color="auto"/>
            <w:right w:val="none" w:sz="0" w:space="0" w:color="auto"/>
          </w:divBdr>
          <w:divsChild>
            <w:div w:id="723022871">
              <w:marLeft w:val="0"/>
              <w:marRight w:val="0"/>
              <w:marTop w:val="0"/>
              <w:marBottom w:val="0"/>
              <w:divBdr>
                <w:top w:val="none" w:sz="0" w:space="0" w:color="auto"/>
                <w:left w:val="none" w:sz="0" w:space="0" w:color="auto"/>
                <w:bottom w:val="none" w:sz="0" w:space="0" w:color="auto"/>
                <w:right w:val="none" w:sz="0" w:space="0" w:color="auto"/>
              </w:divBdr>
              <w:divsChild>
                <w:div w:id="1959142474">
                  <w:marLeft w:val="0"/>
                  <w:marRight w:val="0"/>
                  <w:marTop w:val="0"/>
                  <w:marBottom w:val="0"/>
                  <w:divBdr>
                    <w:top w:val="none" w:sz="0" w:space="0" w:color="auto"/>
                    <w:left w:val="none" w:sz="0" w:space="0" w:color="auto"/>
                    <w:bottom w:val="none" w:sz="0" w:space="0" w:color="auto"/>
                    <w:right w:val="none" w:sz="0" w:space="0" w:color="auto"/>
                  </w:divBdr>
                  <w:divsChild>
                    <w:div w:id="1003244848">
                      <w:marLeft w:val="0"/>
                      <w:marRight w:val="0"/>
                      <w:marTop w:val="0"/>
                      <w:marBottom w:val="0"/>
                      <w:divBdr>
                        <w:top w:val="none" w:sz="0" w:space="0" w:color="auto"/>
                        <w:left w:val="none" w:sz="0" w:space="0" w:color="auto"/>
                        <w:bottom w:val="none" w:sz="0" w:space="0" w:color="auto"/>
                        <w:right w:val="none" w:sz="0" w:space="0" w:color="auto"/>
                      </w:divBdr>
                      <w:divsChild>
                        <w:div w:id="19549413">
                          <w:marLeft w:val="0"/>
                          <w:marRight w:val="0"/>
                          <w:marTop w:val="0"/>
                          <w:marBottom w:val="0"/>
                          <w:divBdr>
                            <w:top w:val="none" w:sz="0" w:space="0" w:color="auto"/>
                            <w:left w:val="none" w:sz="0" w:space="0" w:color="auto"/>
                            <w:bottom w:val="none" w:sz="0" w:space="0" w:color="auto"/>
                            <w:right w:val="none" w:sz="0" w:space="0" w:color="auto"/>
                          </w:divBdr>
                          <w:divsChild>
                            <w:div w:id="2085376707">
                              <w:marLeft w:val="0"/>
                              <w:marRight w:val="0"/>
                              <w:marTop w:val="0"/>
                              <w:marBottom w:val="0"/>
                              <w:divBdr>
                                <w:top w:val="none" w:sz="0" w:space="0" w:color="auto"/>
                                <w:left w:val="none" w:sz="0" w:space="0" w:color="auto"/>
                                <w:bottom w:val="none" w:sz="0" w:space="0" w:color="auto"/>
                                <w:right w:val="none" w:sz="0" w:space="0" w:color="auto"/>
                              </w:divBdr>
                            </w:div>
                            <w:div w:id="845166359">
                              <w:marLeft w:val="0"/>
                              <w:marRight w:val="0"/>
                              <w:marTop w:val="0"/>
                              <w:marBottom w:val="0"/>
                              <w:divBdr>
                                <w:top w:val="none" w:sz="0" w:space="0" w:color="auto"/>
                                <w:left w:val="none" w:sz="0" w:space="0" w:color="auto"/>
                                <w:bottom w:val="none" w:sz="0" w:space="0" w:color="auto"/>
                                <w:right w:val="none" w:sz="0" w:space="0" w:color="auto"/>
                              </w:divBdr>
                            </w:div>
                          </w:divsChild>
                        </w:div>
                        <w:div w:id="1323199487">
                          <w:marLeft w:val="0"/>
                          <w:marRight w:val="0"/>
                          <w:marTop w:val="0"/>
                          <w:marBottom w:val="0"/>
                          <w:divBdr>
                            <w:top w:val="none" w:sz="0" w:space="0" w:color="auto"/>
                            <w:left w:val="none" w:sz="0" w:space="0" w:color="auto"/>
                            <w:bottom w:val="none" w:sz="0" w:space="0" w:color="auto"/>
                            <w:right w:val="none" w:sz="0" w:space="0" w:color="auto"/>
                          </w:divBdr>
                          <w:divsChild>
                            <w:div w:id="91244734">
                              <w:marLeft w:val="0"/>
                              <w:marRight w:val="0"/>
                              <w:marTop w:val="0"/>
                              <w:marBottom w:val="0"/>
                              <w:divBdr>
                                <w:top w:val="none" w:sz="0" w:space="0" w:color="auto"/>
                                <w:left w:val="none" w:sz="0" w:space="0" w:color="auto"/>
                                <w:bottom w:val="none" w:sz="0" w:space="0" w:color="auto"/>
                                <w:right w:val="none" w:sz="0" w:space="0" w:color="auto"/>
                              </w:divBdr>
                            </w:div>
                            <w:div w:id="13439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3854">
                      <w:marLeft w:val="0"/>
                      <w:marRight w:val="0"/>
                      <w:marTop w:val="0"/>
                      <w:marBottom w:val="0"/>
                      <w:divBdr>
                        <w:top w:val="none" w:sz="0" w:space="0" w:color="auto"/>
                        <w:left w:val="none" w:sz="0" w:space="0" w:color="auto"/>
                        <w:bottom w:val="none" w:sz="0" w:space="0" w:color="auto"/>
                        <w:right w:val="none" w:sz="0" w:space="0" w:color="auto"/>
                      </w:divBdr>
                      <w:divsChild>
                        <w:div w:id="2064401174">
                          <w:marLeft w:val="0"/>
                          <w:marRight w:val="0"/>
                          <w:marTop w:val="0"/>
                          <w:marBottom w:val="0"/>
                          <w:divBdr>
                            <w:top w:val="none" w:sz="0" w:space="0" w:color="auto"/>
                            <w:left w:val="none" w:sz="0" w:space="0" w:color="auto"/>
                            <w:bottom w:val="none" w:sz="0" w:space="0" w:color="auto"/>
                            <w:right w:val="none" w:sz="0" w:space="0" w:color="auto"/>
                          </w:divBdr>
                        </w:div>
                      </w:divsChild>
                    </w:div>
                    <w:div w:id="1098909212">
                      <w:marLeft w:val="0"/>
                      <w:marRight w:val="0"/>
                      <w:marTop w:val="0"/>
                      <w:marBottom w:val="0"/>
                      <w:divBdr>
                        <w:top w:val="none" w:sz="0" w:space="0" w:color="auto"/>
                        <w:left w:val="none" w:sz="0" w:space="0" w:color="auto"/>
                        <w:bottom w:val="none" w:sz="0" w:space="0" w:color="auto"/>
                        <w:right w:val="none" w:sz="0" w:space="0" w:color="auto"/>
                      </w:divBdr>
                      <w:divsChild>
                        <w:div w:id="994646793">
                          <w:marLeft w:val="0"/>
                          <w:marRight w:val="0"/>
                          <w:marTop w:val="0"/>
                          <w:marBottom w:val="0"/>
                          <w:divBdr>
                            <w:top w:val="none" w:sz="0" w:space="0" w:color="auto"/>
                            <w:left w:val="none" w:sz="0" w:space="0" w:color="auto"/>
                            <w:bottom w:val="none" w:sz="0" w:space="0" w:color="auto"/>
                            <w:right w:val="none" w:sz="0" w:space="0" w:color="auto"/>
                          </w:divBdr>
                        </w:div>
                      </w:divsChild>
                    </w:div>
                    <w:div w:id="468011348">
                      <w:marLeft w:val="0"/>
                      <w:marRight w:val="0"/>
                      <w:marTop w:val="0"/>
                      <w:marBottom w:val="0"/>
                      <w:divBdr>
                        <w:top w:val="none" w:sz="0" w:space="0" w:color="auto"/>
                        <w:left w:val="none" w:sz="0" w:space="0" w:color="auto"/>
                        <w:bottom w:val="none" w:sz="0" w:space="0" w:color="auto"/>
                        <w:right w:val="none" w:sz="0" w:space="0" w:color="auto"/>
                      </w:divBdr>
                      <w:divsChild>
                        <w:div w:id="1749889288">
                          <w:marLeft w:val="0"/>
                          <w:marRight w:val="0"/>
                          <w:marTop w:val="0"/>
                          <w:marBottom w:val="0"/>
                          <w:divBdr>
                            <w:top w:val="none" w:sz="0" w:space="0" w:color="auto"/>
                            <w:left w:val="none" w:sz="0" w:space="0" w:color="auto"/>
                            <w:bottom w:val="none" w:sz="0" w:space="0" w:color="auto"/>
                            <w:right w:val="none" w:sz="0" w:space="0" w:color="auto"/>
                          </w:divBdr>
                        </w:div>
                      </w:divsChild>
                    </w:div>
                    <w:div w:id="379936950">
                      <w:marLeft w:val="0"/>
                      <w:marRight w:val="0"/>
                      <w:marTop w:val="0"/>
                      <w:marBottom w:val="0"/>
                      <w:divBdr>
                        <w:top w:val="none" w:sz="0" w:space="0" w:color="auto"/>
                        <w:left w:val="none" w:sz="0" w:space="0" w:color="auto"/>
                        <w:bottom w:val="none" w:sz="0" w:space="0" w:color="auto"/>
                        <w:right w:val="none" w:sz="0" w:space="0" w:color="auto"/>
                      </w:divBdr>
                      <w:divsChild>
                        <w:div w:id="1899702092">
                          <w:marLeft w:val="0"/>
                          <w:marRight w:val="0"/>
                          <w:marTop w:val="0"/>
                          <w:marBottom w:val="0"/>
                          <w:divBdr>
                            <w:top w:val="none" w:sz="0" w:space="0" w:color="auto"/>
                            <w:left w:val="none" w:sz="0" w:space="0" w:color="auto"/>
                            <w:bottom w:val="none" w:sz="0" w:space="0" w:color="auto"/>
                            <w:right w:val="none" w:sz="0" w:space="0" w:color="auto"/>
                          </w:divBdr>
                          <w:divsChild>
                            <w:div w:id="1070007666">
                              <w:marLeft w:val="0"/>
                              <w:marRight w:val="0"/>
                              <w:marTop w:val="0"/>
                              <w:marBottom w:val="0"/>
                              <w:divBdr>
                                <w:top w:val="none" w:sz="0" w:space="0" w:color="auto"/>
                                <w:left w:val="none" w:sz="0" w:space="0" w:color="auto"/>
                                <w:bottom w:val="none" w:sz="0" w:space="0" w:color="auto"/>
                                <w:right w:val="none" w:sz="0" w:space="0" w:color="auto"/>
                              </w:divBdr>
                            </w:div>
                          </w:divsChild>
                        </w:div>
                        <w:div w:id="1345863610">
                          <w:marLeft w:val="0"/>
                          <w:marRight w:val="0"/>
                          <w:marTop w:val="0"/>
                          <w:marBottom w:val="0"/>
                          <w:divBdr>
                            <w:top w:val="none" w:sz="0" w:space="0" w:color="auto"/>
                            <w:left w:val="none" w:sz="0" w:space="0" w:color="auto"/>
                            <w:bottom w:val="none" w:sz="0" w:space="0" w:color="auto"/>
                            <w:right w:val="none" w:sz="0" w:space="0" w:color="auto"/>
                          </w:divBdr>
                          <w:divsChild>
                            <w:div w:id="736363349">
                              <w:marLeft w:val="0"/>
                              <w:marRight w:val="0"/>
                              <w:marTop w:val="0"/>
                              <w:marBottom w:val="0"/>
                              <w:divBdr>
                                <w:top w:val="none" w:sz="0" w:space="0" w:color="auto"/>
                                <w:left w:val="none" w:sz="0" w:space="0" w:color="auto"/>
                                <w:bottom w:val="none" w:sz="0" w:space="0" w:color="auto"/>
                                <w:right w:val="none" w:sz="0" w:space="0" w:color="auto"/>
                              </w:divBdr>
                            </w:div>
                          </w:divsChild>
                        </w:div>
                        <w:div w:id="1661227307">
                          <w:marLeft w:val="0"/>
                          <w:marRight w:val="0"/>
                          <w:marTop w:val="0"/>
                          <w:marBottom w:val="0"/>
                          <w:divBdr>
                            <w:top w:val="none" w:sz="0" w:space="0" w:color="auto"/>
                            <w:left w:val="none" w:sz="0" w:space="0" w:color="auto"/>
                            <w:bottom w:val="none" w:sz="0" w:space="0" w:color="auto"/>
                            <w:right w:val="none" w:sz="0" w:space="0" w:color="auto"/>
                          </w:divBdr>
                          <w:divsChild>
                            <w:div w:id="1868979946">
                              <w:marLeft w:val="0"/>
                              <w:marRight w:val="0"/>
                              <w:marTop w:val="0"/>
                              <w:marBottom w:val="0"/>
                              <w:divBdr>
                                <w:top w:val="none" w:sz="0" w:space="0" w:color="auto"/>
                                <w:left w:val="none" w:sz="0" w:space="0" w:color="auto"/>
                                <w:bottom w:val="none" w:sz="0" w:space="0" w:color="auto"/>
                                <w:right w:val="none" w:sz="0" w:space="0" w:color="auto"/>
                              </w:divBdr>
                            </w:div>
                          </w:divsChild>
                        </w:div>
                        <w:div w:id="1511793657">
                          <w:marLeft w:val="0"/>
                          <w:marRight w:val="0"/>
                          <w:marTop w:val="0"/>
                          <w:marBottom w:val="0"/>
                          <w:divBdr>
                            <w:top w:val="none" w:sz="0" w:space="0" w:color="auto"/>
                            <w:left w:val="none" w:sz="0" w:space="0" w:color="auto"/>
                            <w:bottom w:val="none" w:sz="0" w:space="0" w:color="auto"/>
                            <w:right w:val="none" w:sz="0" w:space="0" w:color="auto"/>
                          </w:divBdr>
                          <w:divsChild>
                            <w:div w:id="2945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3097">
                      <w:marLeft w:val="0"/>
                      <w:marRight w:val="0"/>
                      <w:marTop w:val="0"/>
                      <w:marBottom w:val="0"/>
                      <w:divBdr>
                        <w:top w:val="none" w:sz="0" w:space="0" w:color="auto"/>
                        <w:left w:val="none" w:sz="0" w:space="0" w:color="auto"/>
                        <w:bottom w:val="none" w:sz="0" w:space="0" w:color="auto"/>
                        <w:right w:val="none" w:sz="0" w:space="0" w:color="auto"/>
                      </w:divBdr>
                      <w:divsChild>
                        <w:div w:id="1438671433">
                          <w:marLeft w:val="0"/>
                          <w:marRight w:val="0"/>
                          <w:marTop w:val="0"/>
                          <w:marBottom w:val="0"/>
                          <w:divBdr>
                            <w:top w:val="none" w:sz="0" w:space="0" w:color="auto"/>
                            <w:left w:val="none" w:sz="0" w:space="0" w:color="auto"/>
                            <w:bottom w:val="none" w:sz="0" w:space="0" w:color="auto"/>
                            <w:right w:val="none" w:sz="0" w:space="0" w:color="auto"/>
                          </w:divBdr>
                        </w:div>
                      </w:divsChild>
                    </w:div>
                    <w:div w:id="514612504">
                      <w:marLeft w:val="0"/>
                      <w:marRight w:val="0"/>
                      <w:marTop w:val="0"/>
                      <w:marBottom w:val="0"/>
                      <w:divBdr>
                        <w:top w:val="none" w:sz="0" w:space="0" w:color="auto"/>
                        <w:left w:val="none" w:sz="0" w:space="0" w:color="auto"/>
                        <w:bottom w:val="none" w:sz="0" w:space="0" w:color="auto"/>
                        <w:right w:val="none" w:sz="0" w:space="0" w:color="auto"/>
                      </w:divBdr>
                      <w:divsChild>
                        <w:div w:id="1737127118">
                          <w:marLeft w:val="0"/>
                          <w:marRight w:val="0"/>
                          <w:marTop w:val="0"/>
                          <w:marBottom w:val="0"/>
                          <w:divBdr>
                            <w:top w:val="none" w:sz="0" w:space="0" w:color="auto"/>
                            <w:left w:val="none" w:sz="0" w:space="0" w:color="auto"/>
                            <w:bottom w:val="none" w:sz="0" w:space="0" w:color="auto"/>
                            <w:right w:val="none" w:sz="0" w:space="0" w:color="auto"/>
                          </w:divBdr>
                        </w:div>
                      </w:divsChild>
                    </w:div>
                    <w:div w:id="869338577">
                      <w:marLeft w:val="0"/>
                      <w:marRight w:val="0"/>
                      <w:marTop w:val="0"/>
                      <w:marBottom w:val="0"/>
                      <w:divBdr>
                        <w:top w:val="none" w:sz="0" w:space="0" w:color="auto"/>
                        <w:left w:val="none" w:sz="0" w:space="0" w:color="auto"/>
                        <w:bottom w:val="none" w:sz="0" w:space="0" w:color="auto"/>
                        <w:right w:val="none" w:sz="0" w:space="0" w:color="auto"/>
                      </w:divBdr>
                      <w:divsChild>
                        <w:div w:id="1836989616">
                          <w:marLeft w:val="0"/>
                          <w:marRight w:val="0"/>
                          <w:marTop w:val="0"/>
                          <w:marBottom w:val="0"/>
                          <w:divBdr>
                            <w:top w:val="none" w:sz="0" w:space="0" w:color="auto"/>
                            <w:left w:val="none" w:sz="0" w:space="0" w:color="auto"/>
                            <w:bottom w:val="none" w:sz="0" w:space="0" w:color="auto"/>
                            <w:right w:val="none" w:sz="0" w:space="0" w:color="auto"/>
                          </w:divBdr>
                        </w:div>
                      </w:divsChild>
                    </w:div>
                    <w:div w:id="748649255">
                      <w:marLeft w:val="0"/>
                      <w:marRight w:val="0"/>
                      <w:marTop w:val="0"/>
                      <w:marBottom w:val="0"/>
                      <w:divBdr>
                        <w:top w:val="none" w:sz="0" w:space="0" w:color="auto"/>
                        <w:left w:val="none" w:sz="0" w:space="0" w:color="auto"/>
                        <w:bottom w:val="none" w:sz="0" w:space="0" w:color="auto"/>
                        <w:right w:val="none" w:sz="0" w:space="0" w:color="auto"/>
                      </w:divBdr>
                      <w:divsChild>
                        <w:div w:id="402485150">
                          <w:marLeft w:val="0"/>
                          <w:marRight w:val="0"/>
                          <w:marTop w:val="0"/>
                          <w:marBottom w:val="0"/>
                          <w:divBdr>
                            <w:top w:val="none" w:sz="0" w:space="0" w:color="auto"/>
                            <w:left w:val="none" w:sz="0" w:space="0" w:color="auto"/>
                            <w:bottom w:val="none" w:sz="0" w:space="0" w:color="auto"/>
                            <w:right w:val="none" w:sz="0" w:space="0" w:color="auto"/>
                          </w:divBdr>
                        </w:div>
                      </w:divsChild>
                    </w:div>
                    <w:div w:id="1042094486">
                      <w:marLeft w:val="0"/>
                      <w:marRight w:val="0"/>
                      <w:marTop w:val="0"/>
                      <w:marBottom w:val="0"/>
                      <w:divBdr>
                        <w:top w:val="none" w:sz="0" w:space="0" w:color="auto"/>
                        <w:left w:val="none" w:sz="0" w:space="0" w:color="auto"/>
                        <w:bottom w:val="none" w:sz="0" w:space="0" w:color="auto"/>
                        <w:right w:val="none" w:sz="0" w:space="0" w:color="auto"/>
                      </w:divBdr>
                      <w:divsChild>
                        <w:div w:id="1154879354">
                          <w:marLeft w:val="0"/>
                          <w:marRight w:val="0"/>
                          <w:marTop w:val="0"/>
                          <w:marBottom w:val="0"/>
                          <w:divBdr>
                            <w:top w:val="none" w:sz="0" w:space="0" w:color="auto"/>
                            <w:left w:val="none" w:sz="0" w:space="0" w:color="auto"/>
                            <w:bottom w:val="none" w:sz="0" w:space="0" w:color="auto"/>
                            <w:right w:val="none" w:sz="0" w:space="0" w:color="auto"/>
                          </w:divBdr>
                        </w:div>
                      </w:divsChild>
                    </w:div>
                    <w:div w:id="790513612">
                      <w:marLeft w:val="0"/>
                      <w:marRight w:val="0"/>
                      <w:marTop w:val="0"/>
                      <w:marBottom w:val="0"/>
                      <w:divBdr>
                        <w:top w:val="none" w:sz="0" w:space="0" w:color="auto"/>
                        <w:left w:val="none" w:sz="0" w:space="0" w:color="auto"/>
                        <w:bottom w:val="none" w:sz="0" w:space="0" w:color="auto"/>
                        <w:right w:val="none" w:sz="0" w:space="0" w:color="auto"/>
                      </w:divBdr>
                      <w:divsChild>
                        <w:div w:id="539365972">
                          <w:marLeft w:val="0"/>
                          <w:marRight w:val="0"/>
                          <w:marTop w:val="0"/>
                          <w:marBottom w:val="0"/>
                          <w:divBdr>
                            <w:top w:val="none" w:sz="0" w:space="0" w:color="auto"/>
                            <w:left w:val="none" w:sz="0" w:space="0" w:color="auto"/>
                            <w:bottom w:val="none" w:sz="0" w:space="0" w:color="auto"/>
                            <w:right w:val="none" w:sz="0" w:space="0" w:color="auto"/>
                          </w:divBdr>
                        </w:div>
                      </w:divsChild>
                    </w:div>
                    <w:div w:id="1606965045">
                      <w:marLeft w:val="0"/>
                      <w:marRight w:val="0"/>
                      <w:marTop w:val="0"/>
                      <w:marBottom w:val="0"/>
                      <w:divBdr>
                        <w:top w:val="none" w:sz="0" w:space="0" w:color="auto"/>
                        <w:left w:val="none" w:sz="0" w:space="0" w:color="auto"/>
                        <w:bottom w:val="none" w:sz="0" w:space="0" w:color="auto"/>
                        <w:right w:val="none" w:sz="0" w:space="0" w:color="auto"/>
                      </w:divBdr>
                      <w:divsChild>
                        <w:div w:id="1872449030">
                          <w:marLeft w:val="0"/>
                          <w:marRight w:val="0"/>
                          <w:marTop w:val="0"/>
                          <w:marBottom w:val="0"/>
                          <w:divBdr>
                            <w:top w:val="none" w:sz="0" w:space="0" w:color="auto"/>
                            <w:left w:val="none" w:sz="0" w:space="0" w:color="auto"/>
                            <w:bottom w:val="none" w:sz="0" w:space="0" w:color="auto"/>
                            <w:right w:val="none" w:sz="0" w:space="0" w:color="auto"/>
                          </w:divBdr>
                        </w:div>
                      </w:divsChild>
                    </w:div>
                    <w:div w:id="2126578907">
                      <w:marLeft w:val="0"/>
                      <w:marRight w:val="0"/>
                      <w:marTop w:val="0"/>
                      <w:marBottom w:val="0"/>
                      <w:divBdr>
                        <w:top w:val="none" w:sz="0" w:space="0" w:color="auto"/>
                        <w:left w:val="none" w:sz="0" w:space="0" w:color="auto"/>
                        <w:bottom w:val="none" w:sz="0" w:space="0" w:color="auto"/>
                        <w:right w:val="none" w:sz="0" w:space="0" w:color="auto"/>
                      </w:divBdr>
                      <w:divsChild>
                        <w:div w:id="985815923">
                          <w:marLeft w:val="0"/>
                          <w:marRight w:val="0"/>
                          <w:marTop w:val="0"/>
                          <w:marBottom w:val="0"/>
                          <w:divBdr>
                            <w:top w:val="none" w:sz="0" w:space="0" w:color="auto"/>
                            <w:left w:val="none" w:sz="0" w:space="0" w:color="auto"/>
                            <w:bottom w:val="none" w:sz="0" w:space="0" w:color="auto"/>
                            <w:right w:val="none" w:sz="0" w:space="0" w:color="auto"/>
                          </w:divBdr>
                        </w:div>
                      </w:divsChild>
                    </w:div>
                    <w:div w:id="543178823">
                      <w:marLeft w:val="0"/>
                      <w:marRight w:val="0"/>
                      <w:marTop w:val="0"/>
                      <w:marBottom w:val="0"/>
                      <w:divBdr>
                        <w:top w:val="none" w:sz="0" w:space="0" w:color="auto"/>
                        <w:left w:val="none" w:sz="0" w:space="0" w:color="auto"/>
                        <w:bottom w:val="none" w:sz="0" w:space="0" w:color="auto"/>
                        <w:right w:val="none" w:sz="0" w:space="0" w:color="auto"/>
                      </w:divBdr>
                      <w:divsChild>
                        <w:div w:id="1640840547">
                          <w:marLeft w:val="0"/>
                          <w:marRight w:val="0"/>
                          <w:marTop w:val="0"/>
                          <w:marBottom w:val="0"/>
                          <w:divBdr>
                            <w:top w:val="none" w:sz="0" w:space="0" w:color="auto"/>
                            <w:left w:val="none" w:sz="0" w:space="0" w:color="auto"/>
                            <w:bottom w:val="none" w:sz="0" w:space="0" w:color="auto"/>
                            <w:right w:val="none" w:sz="0" w:space="0" w:color="auto"/>
                          </w:divBdr>
                        </w:div>
                      </w:divsChild>
                    </w:div>
                    <w:div w:id="1851875380">
                      <w:marLeft w:val="0"/>
                      <w:marRight w:val="0"/>
                      <w:marTop w:val="0"/>
                      <w:marBottom w:val="0"/>
                      <w:divBdr>
                        <w:top w:val="none" w:sz="0" w:space="0" w:color="auto"/>
                        <w:left w:val="none" w:sz="0" w:space="0" w:color="auto"/>
                        <w:bottom w:val="none" w:sz="0" w:space="0" w:color="auto"/>
                        <w:right w:val="none" w:sz="0" w:space="0" w:color="auto"/>
                      </w:divBdr>
                      <w:divsChild>
                        <w:div w:id="395781889">
                          <w:marLeft w:val="0"/>
                          <w:marRight w:val="0"/>
                          <w:marTop w:val="0"/>
                          <w:marBottom w:val="0"/>
                          <w:divBdr>
                            <w:top w:val="none" w:sz="0" w:space="0" w:color="auto"/>
                            <w:left w:val="none" w:sz="0" w:space="0" w:color="auto"/>
                            <w:bottom w:val="none" w:sz="0" w:space="0" w:color="auto"/>
                            <w:right w:val="none" w:sz="0" w:space="0" w:color="auto"/>
                          </w:divBdr>
                        </w:div>
                      </w:divsChild>
                    </w:div>
                    <w:div w:id="1834687885">
                      <w:marLeft w:val="0"/>
                      <w:marRight w:val="0"/>
                      <w:marTop w:val="0"/>
                      <w:marBottom w:val="0"/>
                      <w:divBdr>
                        <w:top w:val="none" w:sz="0" w:space="0" w:color="auto"/>
                        <w:left w:val="none" w:sz="0" w:space="0" w:color="auto"/>
                        <w:bottom w:val="none" w:sz="0" w:space="0" w:color="auto"/>
                        <w:right w:val="none" w:sz="0" w:space="0" w:color="auto"/>
                      </w:divBdr>
                      <w:divsChild>
                        <w:div w:id="1589078910">
                          <w:marLeft w:val="0"/>
                          <w:marRight w:val="0"/>
                          <w:marTop w:val="0"/>
                          <w:marBottom w:val="0"/>
                          <w:divBdr>
                            <w:top w:val="none" w:sz="0" w:space="0" w:color="auto"/>
                            <w:left w:val="none" w:sz="0" w:space="0" w:color="auto"/>
                            <w:bottom w:val="none" w:sz="0" w:space="0" w:color="auto"/>
                            <w:right w:val="none" w:sz="0" w:space="0" w:color="auto"/>
                          </w:divBdr>
                        </w:div>
                      </w:divsChild>
                    </w:div>
                    <w:div w:id="1776172081">
                      <w:marLeft w:val="0"/>
                      <w:marRight w:val="0"/>
                      <w:marTop w:val="0"/>
                      <w:marBottom w:val="0"/>
                      <w:divBdr>
                        <w:top w:val="none" w:sz="0" w:space="0" w:color="auto"/>
                        <w:left w:val="none" w:sz="0" w:space="0" w:color="auto"/>
                        <w:bottom w:val="none" w:sz="0" w:space="0" w:color="auto"/>
                        <w:right w:val="none" w:sz="0" w:space="0" w:color="auto"/>
                      </w:divBdr>
                      <w:divsChild>
                        <w:div w:id="164590376">
                          <w:marLeft w:val="0"/>
                          <w:marRight w:val="0"/>
                          <w:marTop w:val="0"/>
                          <w:marBottom w:val="0"/>
                          <w:divBdr>
                            <w:top w:val="none" w:sz="0" w:space="0" w:color="auto"/>
                            <w:left w:val="none" w:sz="0" w:space="0" w:color="auto"/>
                            <w:bottom w:val="none" w:sz="0" w:space="0" w:color="auto"/>
                            <w:right w:val="none" w:sz="0" w:space="0" w:color="auto"/>
                          </w:divBdr>
                        </w:div>
                      </w:divsChild>
                    </w:div>
                    <w:div w:id="2059433811">
                      <w:marLeft w:val="0"/>
                      <w:marRight w:val="0"/>
                      <w:marTop w:val="0"/>
                      <w:marBottom w:val="0"/>
                      <w:divBdr>
                        <w:top w:val="none" w:sz="0" w:space="0" w:color="auto"/>
                        <w:left w:val="none" w:sz="0" w:space="0" w:color="auto"/>
                        <w:bottom w:val="none" w:sz="0" w:space="0" w:color="auto"/>
                        <w:right w:val="none" w:sz="0" w:space="0" w:color="auto"/>
                      </w:divBdr>
                      <w:divsChild>
                        <w:div w:id="840774376">
                          <w:marLeft w:val="0"/>
                          <w:marRight w:val="0"/>
                          <w:marTop w:val="0"/>
                          <w:marBottom w:val="0"/>
                          <w:divBdr>
                            <w:top w:val="none" w:sz="0" w:space="0" w:color="auto"/>
                            <w:left w:val="none" w:sz="0" w:space="0" w:color="auto"/>
                            <w:bottom w:val="none" w:sz="0" w:space="0" w:color="auto"/>
                            <w:right w:val="none" w:sz="0" w:space="0" w:color="auto"/>
                          </w:divBdr>
                        </w:div>
                      </w:divsChild>
                    </w:div>
                    <w:div w:id="635333306">
                      <w:marLeft w:val="0"/>
                      <w:marRight w:val="0"/>
                      <w:marTop w:val="0"/>
                      <w:marBottom w:val="0"/>
                      <w:divBdr>
                        <w:top w:val="none" w:sz="0" w:space="0" w:color="auto"/>
                        <w:left w:val="none" w:sz="0" w:space="0" w:color="auto"/>
                        <w:bottom w:val="none" w:sz="0" w:space="0" w:color="auto"/>
                        <w:right w:val="none" w:sz="0" w:space="0" w:color="auto"/>
                      </w:divBdr>
                      <w:divsChild>
                        <w:div w:id="1367875797">
                          <w:marLeft w:val="0"/>
                          <w:marRight w:val="0"/>
                          <w:marTop w:val="0"/>
                          <w:marBottom w:val="0"/>
                          <w:divBdr>
                            <w:top w:val="none" w:sz="0" w:space="0" w:color="auto"/>
                            <w:left w:val="none" w:sz="0" w:space="0" w:color="auto"/>
                            <w:bottom w:val="none" w:sz="0" w:space="0" w:color="auto"/>
                            <w:right w:val="none" w:sz="0" w:space="0" w:color="auto"/>
                          </w:divBdr>
                        </w:div>
                      </w:divsChild>
                    </w:div>
                    <w:div w:id="950166500">
                      <w:marLeft w:val="0"/>
                      <w:marRight w:val="0"/>
                      <w:marTop w:val="0"/>
                      <w:marBottom w:val="0"/>
                      <w:divBdr>
                        <w:top w:val="none" w:sz="0" w:space="0" w:color="auto"/>
                        <w:left w:val="none" w:sz="0" w:space="0" w:color="auto"/>
                        <w:bottom w:val="none" w:sz="0" w:space="0" w:color="auto"/>
                        <w:right w:val="none" w:sz="0" w:space="0" w:color="auto"/>
                      </w:divBdr>
                      <w:divsChild>
                        <w:div w:id="175115473">
                          <w:marLeft w:val="0"/>
                          <w:marRight w:val="0"/>
                          <w:marTop w:val="0"/>
                          <w:marBottom w:val="0"/>
                          <w:divBdr>
                            <w:top w:val="none" w:sz="0" w:space="0" w:color="auto"/>
                            <w:left w:val="none" w:sz="0" w:space="0" w:color="auto"/>
                            <w:bottom w:val="none" w:sz="0" w:space="0" w:color="auto"/>
                            <w:right w:val="none" w:sz="0" w:space="0" w:color="auto"/>
                          </w:divBdr>
                        </w:div>
                      </w:divsChild>
                    </w:div>
                    <w:div w:id="562065591">
                      <w:marLeft w:val="0"/>
                      <w:marRight w:val="0"/>
                      <w:marTop w:val="0"/>
                      <w:marBottom w:val="0"/>
                      <w:divBdr>
                        <w:top w:val="none" w:sz="0" w:space="0" w:color="auto"/>
                        <w:left w:val="none" w:sz="0" w:space="0" w:color="auto"/>
                        <w:bottom w:val="none" w:sz="0" w:space="0" w:color="auto"/>
                        <w:right w:val="none" w:sz="0" w:space="0" w:color="auto"/>
                      </w:divBdr>
                      <w:divsChild>
                        <w:div w:id="1126385683">
                          <w:marLeft w:val="0"/>
                          <w:marRight w:val="0"/>
                          <w:marTop w:val="0"/>
                          <w:marBottom w:val="0"/>
                          <w:divBdr>
                            <w:top w:val="none" w:sz="0" w:space="0" w:color="auto"/>
                            <w:left w:val="none" w:sz="0" w:space="0" w:color="auto"/>
                            <w:bottom w:val="none" w:sz="0" w:space="0" w:color="auto"/>
                            <w:right w:val="none" w:sz="0" w:space="0" w:color="auto"/>
                          </w:divBdr>
                        </w:div>
                      </w:divsChild>
                    </w:div>
                    <w:div w:id="1932228276">
                      <w:marLeft w:val="0"/>
                      <w:marRight w:val="0"/>
                      <w:marTop w:val="0"/>
                      <w:marBottom w:val="0"/>
                      <w:divBdr>
                        <w:top w:val="none" w:sz="0" w:space="0" w:color="auto"/>
                        <w:left w:val="none" w:sz="0" w:space="0" w:color="auto"/>
                        <w:bottom w:val="none" w:sz="0" w:space="0" w:color="auto"/>
                        <w:right w:val="none" w:sz="0" w:space="0" w:color="auto"/>
                      </w:divBdr>
                      <w:divsChild>
                        <w:div w:id="1045838465">
                          <w:marLeft w:val="0"/>
                          <w:marRight w:val="0"/>
                          <w:marTop w:val="0"/>
                          <w:marBottom w:val="0"/>
                          <w:divBdr>
                            <w:top w:val="none" w:sz="0" w:space="0" w:color="auto"/>
                            <w:left w:val="none" w:sz="0" w:space="0" w:color="auto"/>
                            <w:bottom w:val="none" w:sz="0" w:space="0" w:color="auto"/>
                            <w:right w:val="none" w:sz="0" w:space="0" w:color="auto"/>
                          </w:divBdr>
                        </w:div>
                      </w:divsChild>
                    </w:div>
                    <w:div w:id="1113866511">
                      <w:marLeft w:val="0"/>
                      <w:marRight w:val="0"/>
                      <w:marTop w:val="0"/>
                      <w:marBottom w:val="0"/>
                      <w:divBdr>
                        <w:top w:val="none" w:sz="0" w:space="0" w:color="auto"/>
                        <w:left w:val="none" w:sz="0" w:space="0" w:color="auto"/>
                        <w:bottom w:val="none" w:sz="0" w:space="0" w:color="auto"/>
                        <w:right w:val="none" w:sz="0" w:space="0" w:color="auto"/>
                      </w:divBdr>
                      <w:divsChild>
                        <w:div w:id="647366301">
                          <w:marLeft w:val="0"/>
                          <w:marRight w:val="0"/>
                          <w:marTop w:val="0"/>
                          <w:marBottom w:val="0"/>
                          <w:divBdr>
                            <w:top w:val="none" w:sz="0" w:space="0" w:color="auto"/>
                            <w:left w:val="none" w:sz="0" w:space="0" w:color="auto"/>
                            <w:bottom w:val="none" w:sz="0" w:space="0" w:color="auto"/>
                            <w:right w:val="none" w:sz="0" w:space="0" w:color="auto"/>
                          </w:divBdr>
                        </w:div>
                      </w:divsChild>
                    </w:div>
                    <w:div w:id="1257178033">
                      <w:marLeft w:val="0"/>
                      <w:marRight w:val="0"/>
                      <w:marTop w:val="0"/>
                      <w:marBottom w:val="0"/>
                      <w:divBdr>
                        <w:top w:val="none" w:sz="0" w:space="0" w:color="auto"/>
                        <w:left w:val="none" w:sz="0" w:space="0" w:color="auto"/>
                        <w:bottom w:val="none" w:sz="0" w:space="0" w:color="auto"/>
                        <w:right w:val="none" w:sz="0" w:space="0" w:color="auto"/>
                      </w:divBdr>
                      <w:divsChild>
                        <w:div w:id="2090538858">
                          <w:marLeft w:val="0"/>
                          <w:marRight w:val="0"/>
                          <w:marTop w:val="0"/>
                          <w:marBottom w:val="0"/>
                          <w:divBdr>
                            <w:top w:val="none" w:sz="0" w:space="0" w:color="auto"/>
                            <w:left w:val="none" w:sz="0" w:space="0" w:color="auto"/>
                            <w:bottom w:val="none" w:sz="0" w:space="0" w:color="auto"/>
                            <w:right w:val="none" w:sz="0" w:space="0" w:color="auto"/>
                          </w:divBdr>
                        </w:div>
                      </w:divsChild>
                    </w:div>
                    <w:div w:id="642350223">
                      <w:marLeft w:val="0"/>
                      <w:marRight w:val="0"/>
                      <w:marTop w:val="0"/>
                      <w:marBottom w:val="0"/>
                      <w:divBdr>
                        <w:top w:val="none" w:sz="0" w:space="0" w:color="auto"/>
                        <w:left w:val="none" w:sz="0" w:space="0" w:color="auto"/>
                        <w:bottom w:val="none" w:sz="0" w:space="0" w:color="auto"/>
                        <w:right w:val="none" w:sz="0" w:space="0" w:color="auto"/>
                      </w:divBdr>
                      <w:divsChild>
                        <w:div w:id="2111925827">
                          <w:marLeft w:val="0"/>
                          <w:marRight w:val="0"/>
                          <w:marTop w:val="0"/>
                          <w:marBottom w:val="0"/>
                          <w:divBdr>
                            <w:top w:val="none" w:sz="0" w:space="0" w:color="auto"/>
                            <w:left w:val="none" w:sz="0" w:space="0" w:color="auto"/>
                            <w:bottom w:val="none" w:sz="0" w:space="0" w:color="auto"/>
                            <w:right w:val="none" w:sz="0" w:space="0" w:color="auto"/>
                          </w:divBdr>
                        </w:div>
                      </w:divsChild>
                    </w:div>
                    <w:div w:id="623074810">
                      <w:marLeft w:val="0"/>
                      <w:marRight w:val="0"/>
                      <w:marTop w:val="0"/>
                      <w:marBottom w:val="0"/>
                      <w:divBdr>
                        <w:top w:val="none" w:sz="0" w:space="0" w:color="auto"/>
                        <w:left w:val="none" w:sz="0" w:space="0" w:color="auto"/>
                        <w:bottom w:val="none" w:sz="0" w:space="0" w:color="auto"/>
                        <w:right w:val="none" w:sz="0" w:space="0" w:color="auto"/>
                      </w:divBdr>
                      <w:divsChild>
                        <w:div w:id="827282876">
                          <w:marLeft w:val="0"/>
                          <w:marRight w:val="0"/>
                          <w:marTop w:val="0"/>
                          <w:marBottom w:val="0"/>
                          <w:divBdr>
                            <w:top w:val="none" w:sz="0" w:space="0" w:color="auto"/>
                            <w:left w:val="none" w:sz="0" w:space="0" w:color="auto"/>
                            <w:bottom w:val="none" w:sz="0" w:space="0" w:color="auto"/>
                            <w:right w:val="none" w:sz="0" w:space="0" w:color="auto"/>
                          </w:divBdr>
                        </w:div>
                      </w:divsChild>
                    </w:div>
                    <w:div w:id="272632975">
                      <w:marLeft w:val="0"/>
                      <w:marRight w:val="0"/>
                      <w:marTop w:val="0"/>
                      <w:marBottom w:val="0"/>
                      <w:divBdr>
                        <w:top w:val="none" w:sz="0" w:space="0" w:color="auto"/>
                        <w:left w:val="none" w:sz="0" w:space="0" w:color="auto"/>
                        <w:bottom w:val="none" w:sz="0" w:space="0" w:color="auto"/>
                        <w:right w:val="none" w:sz="0" w:space="0" w:color="auto"/>
                      </w:divBdr>
                      <w:divsChild>
                        <w:div w:id="1937441539">
                          <w:marLeft w:val="0"/>
                          <w:marRight w:val="0"/>
                          <w:marTop w:val="0"/>
                          <w:marBottom w:val="0"/>
                          <w:divBdr>
                            <w:top w:val="none" w:sz="0" w:space="0" w:color="auto"/>
                            <w:left w:val="none" w:sz="0" w:space="0" w:color="auto"/>
                            <w:bottom w:val="none" w:sz="0" w:space="0" w:color="auto"/>
                            <w:right w:val="none" w:sz="0" w:space="0" w:color="auto"/>
                          </w:divBdr>
                        </w:div>
                      </w:divsChild>
                    </w:div>
                    <w:div w:id="1620260839">
                      <w:marLeft w:val="0"/>
                      <w:marRight w:val="0"/>
                      <w:marTop w:val="0"/>
                      <w:marBottom w:val="0"/>
                      <w:divBdr>
                        <w:top w:val="none" w:sz="0" w:space="0" w:color="auto"/>
                        <w:left w:val="none" w:sz="0" w:space="0" w:color="auto"/>
                        <w:bottom w:val="none" w:sz="0" w:space="0" w:color="auto"/>
                        <w:right w:val="none" w:sz="0" w:space="0" w:color="auto"/>
                      </w:divBdr>
                      <w:divsChild>
                        <w:div w:id="1227490036">
                          <w:marLeft w:val="0"/>
                          <w:marRight w:val="0"/>
                          <w:marTop w:val="0"/>
                          <w:marBottom w:val="0"/>
                          <w:divBdr>
                            <w:top w:val="none" w:sz="0" w:space="0" w:color="auto"/>
                            <w:left w:val="none" w:sz="0" w:space="0" w:color="auto"/>
                            <w:bottom w:val="none" w:sz="0" w:space="0" w:color="auto"/>
                            <w:right w:val="none" w:sz="0" w:space="0" w:color="auto"/>
                          </w:divBdr>
                        </w:div>
                      </w:divsChild>
                    </w:div>
                    <w:div w:id="1759063058">
                      <w:marLeft w:val="0"/>
                      <w:marRight w:val="0"/>
                      <w:marTop w:val="0"/>
                      <w:marBottom w:val="0"/>
                      <w:divBdr>
                        <w:top w:val="none" w:sz="0" w:space="0" w:color="auto"/>
                        <w:left w:val="none" w:sz="0" w:space="0" w:color="auto"/>
                        <w:bottom w:val="none" w:sz="0" w:space="0" w:color="auto"/>
                        <w:right w:val="none" w:sz="0" w:space="0" w:color="auto"/>
                      </w:divBdr>
                      <w:divsChild>
                        <w:div w:id="799151528">
                          <w:marLeft w:val="0"/>
                          <w:marRight w:val="0"/>
                          <w:marTop w:val="0"/>
                          <w:marBottom w:val="0"/>
                          <w:divBdr>
                            <w:top w:val="none" w:sz="0" w:space="0" w:color="auto"/>
                            <w:left w:val="none" w:sz="0" w:space="0" w:color="auto"/>
                            <w:bottom w:val="none" w:sz="0" w:space="0" w:color="auto"/>
                            <w:right w:val="none" w:sz="0" w:space="0" w:color="auto"/>
                          </w:divBdr>
                        </w:div>
                      </w:divsChild>
                    </w:div>
                    <w:div w:id="1402213026">
                      <w:marLeft w:val="0"/>
                      <w:marRight w:val="0"/>
                      <w:marTop w:val="0"/>
                      <w:marBottom w:val="0"/>
                      <w:divBdr>
                        <w:top w:val="none" w:sz="0" w:space="0" w:color="auto"/>
                        <w:left w:val="none" w:sz="0" w:space="0" w:color="auto"/>
                        <w:bottom w:val="none" w:sz="0" w:space="0" w:color="auto"/>
                        <w:right w:val="none" w:sz="0" w:space="0" w:color="auto"/>
                      </w:divBdr>
                      <w:divsChild>
                        <w:div w:id="1141119233">
                          <w:marLeft w:val="0"/>
                          <w:marRight w:val="0"/>
                          <w:marTop w:val="0"/>
                          <w:marBottom w:val="0"/>
                          <w:divBdr>
                            <w:top w:val="none" w:sz="0" w:space="0" w:color="auto"/>
                            <w:left w:val="none" w:sz="0" w:space="0" w:color="auto"/>
                            <w:bottom w:val="none" w:sz="0" w:space="0" w:color="auto"/>
                            <w:right w:val="none" w:sz="0" w:space="0" w:color="auto"/>
                          </w:divBdr>
                        </w:div>
                      </w:divsChild>
                    </w:div>
                    <w:div w:id="469787742">
                      <w:marLeft w:val="0"/>
                      <w:marRight w:val="0"/>
                      <w:marTop w:val="0"/>
                      <w:marBottom w:val="0"/>
                      <w:divBdr>
                        <w:top w:val="none" w:sz="0" w:space="0" w:color="auto"/>
                        <w:left w:val="none" w:sz="0" w:space="0" w:color="auto"/>
                        <w:bottom w:val="none" w:sz="0" w:space="0" w:color="auto"/>
                        <w:right w:val="none" w:sz="0" w:space="0" w:color="auto"/>
                      </w:divBdr>
                      <w:divsChild>
                        <w:div w:id="16002766">
                          <w:marLeft w:val="0"/>
                          <w:marRight w:val="0"/>
                          <w:marTop w:val="0"/>
                          <w:marBottom w:val="0"/>
                          <w:divBdr>
                            <w:top w:val="none" w:sz="0" w:space="0" w:color="auto"/>
                            <w:left w:val="none" w:sz="0" w:space="0" w:color="auto"/>
                            <w:bottom w:val="none" w:sz="0" w:space="0" w:color="auto"/>
                            <w:right w:val="none" w:sz="0" w:space="0" w:color="auto"/>
                          </w:divBdr>
                        </w:div>
                      </w:divsChild>
                    </w:div>
                    <w:div w:id="1295329378">
                      <w:marLeft w:val="0"/>
                      <w:marRight w:val="0"/>
                      <w:marTop w:val="0"/>
                      <w:marBottom w:val="0"/>
                      <w:divBdr>
                        <w:top w:val="none" w:sz="0" w:space="0" w:color="auto"/>
                        <w:left w:val="none" w:sz="0" w:space="0" w:color="auto"/>
                        <w:bottom w:val="none" w:sz="0" w:space="0" w:color="auto"/>
                        <w:right w:val="none" w:sz="0" w:space="0" w:color="auto"/>
                      </w:divBdr>
                      <w:divsChild>
                        <w:div w:id="1388645319">
                          <w:marLeft w:val="0"/>
                          <w:marRight w:val="0"/>
                          <w:marTop w:val="0"/>
                          <w:marBottom w:val="0"/>
                          <w:divBdr>
                            <w:top w:val="none" w:sz="0" w:space="0" w:color="auto"/>
                            <w:left w:val="none" w:sz="0" w:space="0" w:color="auto"/>
                            <w:bottom w:val="none" w:sz="0" w:space="0" w:color="auto"/>
                            <w:right w:val="none" w:sz="0" w:space="0" w:color="auto"/>
                          </w:divBdr>
                        </w:div>
                      </w:divsChild>
                    </w:div>
                    <w:div w:id="1218784796">
                      <w:marLeft w:val="0"/>
                      <w:marRight w:val="0"/>
                      <w:marTop w:val="0"/>
                      <w:marBottom w:val="0"/>
                      <w:divBdr>
                        <w:top w:val="none" w:sz="0" w:space="0" w:color="auto"/>
                        <w:left w:val="none" w:sz="0" w:space="0" w:color="auto"/>
                        <w:bottom w:val="none" w:sz="0" w:space="0" w:color="auto"/>
                        <w:right w:val="none" w:sz="0" w:space="0" w:color="auto"/>
                      </w:divBdr>
                      <w:divsChild>
                        <w:div w:id="1350178256">
                          <w:marLeft w:val="0"/>
                          <w:marRight w:val="0"/>
                          <w:marTop w:val="0"/>
                          <w:marBottom w:val="0"/>
                          <w:divBdr>
                            <w:top w:val="none" w:sz="0" w:space="0" w:color="auto"/>
                            <w:left w:val="none" w:sz="0" w:space="0" w:color="auto"/>
                            <w:bottom w:val="none" w:sz="0" w:space="0" w:color="auto"/>
                            <w:right w:val="none" w:sz="0" w:space="0" w:color="auto"/>
                          </w:divBdr>
                        </w:div>
                      </w:divsChild>
                    </w:div>
                    <w:div w:id="1751272024">
                      <w:marLeft w:val="0"/>
                      <w:marRight w:val="0"/>
                      <w:marTop w:val="0"/>
                      <w:marBottom w:val="0"/>
                      <w:divBdr>
                        <w:top w:val="none" w:sz="0" w:space="0" w:color="auto"/>
                        <w:left w:val="none" w:sz="0" w:space="0" w:color="auto"/>
                        <w:bottom w:val="none" w:sz="0" w:space="0" w:color="auto"/>
                        <w:right w:val="none" w:sz="0" w:space="0" w:color="auto"/>
                      </w:divBdr>
                      <w:divsChild>
                        <w:div w:id="1940142507">
                          <w:marLeft w:val="0"/>
                          <w:marRight w:val="0"/>
                          <w:marTop w:val="0"/>
                          <w:marBottom w:val="0"/>
                          <w:divBdr>
                            <w:top w:val="none" w:sz="0" w:space="0" w:color="auto"/>
                            <w:left w:val="none" w:sz="0" w:space="0" w:color="auto"/>
                            <w:bottom w:val="none" w:sz="0" w:space="0" w:color="auto"/>
                            <w:right w:val="none" w:sz="0" w:space="0" w:color="auto"/>
                          </w:divBdr>
                        </w:div>
                      </w:divsChild>
                    </w:div>
                    <w:div w:id="213854972">
                      <w:marLeft w:val="0"/>
                      <w:marRight w:val="0"/>
                      <w:marTop w:val="0"/>
                      <w:marBottom w:val="0"/>
                      <w:divBdr>
                        <w:top w:val="none" w:sz="0" w:space="0" w:color="auto"/>
                        <w:left w:val="none" w:sz="0" w:space="0" w:color="auto"/>
                        <w:bottom w:val="none" w:sz="0" w:space="0" w:color="auto"/>
                        <w:right w:val="none" w:sz="0" w:space="0" w:color="auto"/>
                      </w:divBdr>
                      <w:divsChild>
                        <w:div w:id="589200833">
                          <w:marLeft w:val="0"/>
                          <w:marRight w:val="0"/>
                          <w:marTop w:val="0"/>
                          <w:marBottom w:val="0"/>
                          <w:divBdr>
                            <w:top w:val="none" w:sz="0" w:space="0" w:color="auto"/>
                            <w:left w:val="none" w:sz="0" w:space="0" w:color="auto"/>
                            <w:bottom w:val="none" w:sz="0" w:space="0" w:color="auto"/>
                            <w:right w:val="none" w:sz="0" w:space="0" w:color="auto"/>
                          </w:divBdr>
                        </w:div>
                      </w:divsChild>
                    </w:div>
                    <w:div w:id="2002082522">
                      <w:marLeft w:val="0"/>
                      <w:marRight w:val="0"/>
                      <w:marTop w:val="0"/>
                      <w:marBottom w:val="0"/>
                      <w:divBdr>
                        <w:top w:val="none" w:sz="0" w:space="0" w:color="auto"/>
                        <w:left w:val="none" w:sz="0" w:space="0" w:color="auto"/>
                        <w:bottom w:val="none" w:sz="0" w:space="0" w:color="auto"/>
                        <w:right w:val="none" w:sz="0" w:space="0" w:color="auto"/>
                      </w:divBdr>
                      <w:divsChild>
                        <w:div w:id="599025597">
                          <w:marLeft w:val="0"/>
                          <w:marRight w:val="0"/>
                          <w:marTop w:val="0"/>
                          <w:marBottom w:val="0"/>
                          <w:divBdr>
                            <w:top w:val="none" w:sz="0" w:space="0" w:color="auto"/>
                            <w:left w:val="none" w:sz="0" w:space="0" w:color="auto"/>
                            <w:bottom w:val="none" w:sz="0" w:space="0" w:color="auto"/>
                            <w:right w:val="none" w:sz="0" w:space="0" w:color="auto"/>
                          </w:divBdr>
                        </w:div>
                      </w:divsChild>
                    </w:div>
                    <w:div w:id="272171303">
                      <w:marLeft w:val="0"/>
                      <w:marRight w:val="0"/>
                      <w:marTop w:val="0"/>
                      <w:marBottom w:val="0"/>
                      <w:divBdr>
                        <w:top w:val="none" w:sz="0" w:space="0" w:color="auto"/>
                        <w:left w:val="none" w:sz="0" w:space="0" w:color="auto"/>
                        <w:bottom w:val="none" w:sz="0" w:space="0" w:color="auto"/>
                        <w:right w:val="none" w:sz="0" w:space="0" w:color="auto"/>
                      </w:divBdr>
                      <w:divsChild>
                        <w:div w:id="304092182">
                          <w:marLeft w:val="0"/>
                          <w:marRight w:val="0"/>
                          <w:marTop w:val="0"/>
                          <w:marBottom w:val="0"/>
                          <w:divBdr>
                            <w:top w:val="none" w:sz="0" w:space="0" w:color="auto"/>
                            <w:left w:val="none" w:sz="0" w:space="0" w:color="auto"/>
                            <w:bottom w:val="none" w:sz="0" w:space="0" w:color="auto"/>
                            <w:right w:val="none" w:sz="0" w:space="0" w:color="auto"/>
                          </w:divBdr>
                        </w:div>
                      </w:divsChild>
                    </w:div>
                    <w:div w:id="1572349972">
                      <w:marLeft w:val="0"/>
                      <w:marRight w:val="0"/>
                      <w:marTop w:val="0"/>
                      <w:marBottom w:val="0"/>
                      <w:divBdr>
                        <w:top w:val="none" w:sz="0" w:space="0" w:color="auto"/>
                        <w:left w:val="none" w:sz="0" w:space="0" w:color="auto"/>
                        <w:bottom w:val="none" w:sz="0" w:space="0" w:color="auto"/>
                        <w:right w:val="none" w:sz="0" w:space="0" w:color="auto"/>
                      </w:divBdr>
                      <w:divsChild>
                        <w:div w:id="1607614264">
                          <w:marLeft w:val="0"/>
                          <w:marRight w:val="0"/>
                          <w:marTop w:val="0"/>
                          <w:marBottom w:val="0"/>
                          <w:divBdr>
                            <w:top w:val="none" w:sz="0" w:space="0" w:color="auto"/>
                            <w:left w:val="none" w:sz="0" w:space="0" w:color="auto"/>
                            <w:bottom w:val="none" w:sz="0" w:space="0" w:color="auto"/>
                            <w:right w:val="none" w:sz="0" w:space="0" w:color="auto"/>
                          </w:divBdr>
                        </w:div>
                      </w:divsChild>
                    </w:div>
                    <w:div w:id="1087456509">
                      <w:marLeft w:val="0"/>
                      <w:marRight w:val="0"/>
                      <w:marTop w:val="0"/>
                      <w:marBottom w:val="0"/>
                      <w:divBdr>
                        <w:top w:val="none" w:sz="0" w:space="0" w:color="auto"/>
                        <w:left w:val="none" w:sz="0" w:space="0" w:color="auto"/>
                        <w:bottom w:val="none" w:sz="0" w:space="0" w:color="auto"/>
                        <w:right w:val="none" w:sz="0" w:space="0" w:color="auto"/>
                      </w:divBdr>
                      <w:divsChild>
                        <w:div w:id="1041706549">
                          <w:marLeft w:val="0"/>
                          <w:marRight w:val="0"/>
                          <w:marTop w:val="0"/>
                          <w:marBottom w:val="0"/>
                          <w:divBdr>
                            <w:top w:val="none" w:sz="0" w:space="0" w:color="auto"/>
                            <w:left w:val="none" w:sz="0" w:space="0" w:color="auto"/>
                            <w:bottom w:val="none" w:sz="0" w:space="0" w:color="auto"/>
                            <w:right w:val="none" w:sz="0" w:space="0" w:color="auto"/>
                          </w:divBdr>
                        </w:div>
                      </w:divsChild>
                    </w:div>
                    <w:div w:id="2127191819">
                      <w:marLeft w:val="0"/>
                      <w:marRight w:val="0"/>
                      <w:marTop w:val="0"/>
                      <w:marBottom w:val="0"/>
                      <w:divBdr>
                        <w:top w:val="none" w:sz="0" w:space="0" w:color="auto"/>
                        <w:left w:val="none" w:sz="0" w:space="0" w:color="auto"/>
                        <w:bottom w:val="none" w:sz="0" w:space="0" w:color="auto"/>
                        <w:right w:val="none" w:sz="0" w:space="0" w:color="auto"/>
                      </w:divBdr>
                      <w:divsChild>
                        <w:div w:id="1155224535">
                          <w:marLeft w:val="0"/>
                          <w:marRight w:val="0"/>
                          <w:marTop w:val="0"/>
                          <w:marBottom w:val="0"/>
                          <w:divBdr>
                            <w:top w:val="none" w:sz="0" w:space="0" w:color="auto"/>
                            <w:left w:val="none" w:sz="0" w:space="0" w:color="auto"/>
                            <w:bottom w:val="none" w:sz="0" w:space="0" w:color="auto"/>
                            <w:right w:val="none" w:sz="0" w:space="0" w:color="auto"/>
                          </w:divBdr>
                        </w:div>
                      </w:divsChild>
                    </w:div>
                    <w:div w:id="436797522">
                      <w:marLeft w:val="0"/>
                      <w:marRight w:val="0"/>
                      <w:marTop w:val="0"/>
                      <w:marBottom w:val="0"/>
                      <w:divBdr>
                        <w:top w:val="none" w:sz="0" w:space="0" w:color="auto"/>
                        <w:left w:val="none" w:sz="0" w:space="0" w:color="auto"/>
                        <w:bottom w:val="none" w:sz="0" w:space="0" w:color="auto"/>
                        <w:right w:val="none" w:sz="0" w:space="0" w:color="auto"/>
                      </w:divBdr>
                      <w:divsChild>
                        <w:div w:id="1596326773">
                          <w:marLeft w:val="0"/>
                          <w:marRight w:val="0"/>
                          <w:marTop w:val="0"/>
                          <w:marBottom w:val="0"/>
                          <w:divBdr>
                            <w:top w:val="none" w:sz="0" w:space="0" w:color="auto"/>
                            <w:left w:val="none" w:sz="0" w:space="0" w:color="auto"/>
                            <w:bottom w:val="none" w:sz="0" w:space="0" w:color="auto"/>
                            <w:right w:val="none" w:sz="0" w:space="0" w:color="auto"/>
                          </w:divBdr>
                        </w:div>
                      </w:divsChild>
                    </w:div>
                    <w:div w:id="2034767292">
                      <w:marLeft w:val="0"/>
                      <w:marRight w:val="0"/>
                      <w:marTop w:val="0"/>
                      <w:marBottom w:val="0"/>
                      <w:divBdr>
                        <w:top w:val="none" w:sz="0" w:space="0" w:color="auto"/>
                        <w:left w:val="none" w:sz="0" w:space="0" w:color="auto"/>
                        <w:bottom w:val="none" w:sz="0" w:space="0" w:color="auto"/>
                        <w:right w:val="none" w:sz="0" w:space="0" w:color="auto"/>
                      </w:divBdr>
                      <w:divsChild>
                        <w:div w:id="1678341468">
                          <w:marLeft w:val="0"/>
                          <w:marRight w:val="0"/>
                          <w:marTop w:val="0"/>
                          <w:marBottom w:val="0"/>
                          <w:divBdr>
                            <w:top w:val="none" w:sz="0" w:space="0" w:color="auto"/>
                            <w:left w:val="none" w:sz="0" w:space="0" w:color="auto"/>
                            <w:bottom w:val="none" w:sz="0" w:space="0" w:color="auto"/>
                            <w:right w:val="none" w:sz="0" w:space="0" w:color="auto"/>
                          </w:divBdr>
                        </w:div>
                      </w:divsChild>
                    </w:div>
                    <w:div w:id="1206067154">
                      <w:marLeft w:val="0"/>
                      <w:marRight w:val="0"/>
                      <w:marTop w:val="0"/>
                      <w:marBottom w:val="0"/>
                      <w:divBdr>
                        <w:top w:val="none" w:sz="0" w:space="0" w:color="auto"/>
                        <w:left w:val="none" w:sz="0" w:space="0" w:color="auto"/>
                        <w:bottom w:val="none" w:sz="0" w:space="0" w:color="auto"/>
                        <w:right w:val="none" w:sz="0" w:space="0" w:color="auto"/>
                      </w:divBdr>
                      <w:divsChild>
                        <w:div w:id="1453357133">
                          <w:marLeft w:val="0"/>
                          <w:marRight w:val="0"/>
                          <w:marTop w:val="0"/>
                          <w:marBottom w:val="0"/>
                          <w:divBdr>
                            <w:top w:val="none" w:sz="0" w:space="0" w:color="auto"/>
                            <w:left w:val="none" w:sz="0" w:space="0" w:color="auto"/>
                            <w:bottom w:val="none" w:sz="0" w:space="0" w:color="auto"/>
                            <w:right w:val="none" w:sz="0" w:space="0" w:color="auto"/>
                          </w:divBdr>
                        </w:div>
                      </w:divsChild>
                    </w:div>
                    <w:div w:id="1344819590">
                      <w:marLeft w:val="0"/>
                      <w:marRight w:val="0"/>
                      <w:marTop w:val="0"/>
                      <w:marBottom w:val="0"/>
                      <w:divBdr>
                        <w:top w:val="none" w:sz="0" w:space="0" w:color="auto"/>
                        <w:left w:val="none" w:sz="0" w:space="0" w:color="auto"/>
                        <w:bottom w:val="none" w:sz="0" w:space="0" w:color="auto"/>
                        <w:right w:val="none" w:sz="0" w:space="0" w:color="auto"/>
                      </w:divBdr>
                      <w:divsChild>
                        <w:div w:id="1108700713">
                          <w:marLeft w:val="0"/>
                          <w:marRight w:val="0"/>
                          <w:marTop w:val="0"/>
                          <w:marBottom w:val="0"/>
                          <w:divBdr>
                            <w:top w:val="none" w:sz="0" w:space="0" w:color="auto"/>
                            <w:left w:val="none" w:sz="0" w:space="0" w:color="auto"/>
                            <w:bottom w:val="none" w:sz="0" w:space="0" w:color="auto"/>
                            <w:right w:val="none" w:sz="0" w:space="0" w:color="auto"/>
                          </w:divBdr>
                        </w:div>
                      </w:divsChild>
                    </w:div>
                    <w:div w:id="1450121329">
                      <w:marLeft w:val="0"/>
                      <w:marRight w:val="0"/>
                      <w:marTop w:val="0"/>
                      <w:marBottom w:val="0"/>
                      <w:divBdr>
                        <w:top w:val="none" w:sz="0" w:space="0" w:color="auto"/>
                        <w:left w:val="none" w:sz="0" w:space="0" w:color="auto"/>
                        <w:bottom w:val="none" w:sz="0" w:space="0" w:color="auto"/>
                        <w:right w:val="none" w:sz="0" w:space="0" w:color="auto"/>
                      </w:divBdr>
                      <w:divsChild>
                        <w:div w:id="1331828213">
                          <w:marLeft w:val="0"/>
                          <w:marRight w:val="0"/>
                          <w:marTop w:val="0"/>
                          <w:marBottom w:val="0"/>
                          <w:divBdr>
                            <w:top w:val="none" w:sz="0" w:space="0" w:color="auto"/>
                            <w:left w:val="none" w:sz="0" w:space="0" w:color="auto"/>
                            <w:bottom w:val="none" w:sz="0" w:space="0" w:color="auto"/>
                            <w:right w:val="none" w:sz="0" w:space="0" w:color="auto"/>
                          </w:divBdr>
                        </w:div>
                      </w:divsChild>
                    </w:div>
                    <w:div w:id="1982879473">
                      <w:marLeft w:val="0"/>
                      <w:marRight w:val="0"/>
                      <w:marTop w:val="0"/>
                      <w:marBottom w:val="0"/>
                      <w:divBdr>
                        <w:top w:val="none" w:sz="0" w:space="0" w:color="auto"/>
                        <w:left w:val="none" w:sz="0" w:space="0" w:color="auto"/>
                        <w:bottom w:val="none" w:sz="0" w:space="0" w:color="auto"/>
                        <w:right w:val="none" w:sz="0" w:space="0" w:color="auto"/>
                      </w:divBdr>
                      <w:divsChild>
                        <w:div w:id="4929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834399">
      <w:bodyDiv w:val="1"/>
      <w:marLeft w:val="0"/>
      <w:marRight w:val="0"/>
      <w:marTop w:val="0"/>
      <w:marBottom w:val="0"/>
      <w:divBdr>
        <w:top w:val="none" w:sz="0" w:space="0" w:color="auto"/>
        <w:left w:val="none" w:sz="0" w:space="0" w:color="auto"/>
        <w:bottom w:val="none" w:sz="0" w:space="0" w:color="auto"/>
        <w:right w:val="none" w:sz="0" w:space="0" w:color="auto"/>
      </w:divBdr>
      <w:divsChild>
        <w:div w:id="53044653">
          <w:marLeft w:val="0"/>
          <w:marRight w:val="0"/>
          <w:marTop w:val="0"/>
          <w:marBottom w:val="0"/>
          <w:divBdr>
            <w:top w:val="none" w:sz="0" w:space="0" w:color="auto"/>
            <w:left w:val="none" w:sz="0" w:space="0" w:color="auto"/>
            <w:bottom w:val="none" w:sz="0" w:space="0" w:color="auto"/>
            <w:right w:val="none" w:sz="0" w:space="0" w:color="auto"/>
          </w:divBdr>
          <w:divsChild>
            <w:div w:id="1913735997">
              <w:marLeft w:val="0"/>
              <w:marRight w:val="0"/>
              <w:marTop w:val="0"/>
              <w:marBottom w:val="0"/>
              <w:divBdr>
                <w:top w:val="none" w:sz="0" w:space="0" w:color="auto"/>
                <w:left w:val="none" w:sz="0" w:space="0" w:color="auto"/>
                <w:bottom w:val="none" w:sz="0" w:space="0" w:color="auto"/>
                <w:right w:val="none" w:sz="0" w:space="0" w:color="auto"/>
              </w:divBdr>
              <w:divsChild>
                <w:div w:id="549343901">
                  <w:marLeft w:val="0"/>
                  <w:marRight w:val="0"/>
                  <w:marTop w:val="0"/>
                  <w:marBottom w:val="0"/>
                  <w:divBdr>
                    <w:top w:val="none" w:sz="0" w:space="0" w:color="auto"/>
                    <w:left w:val="none" w:sz="0" w:space="0" w:color="auto"/>
                    <w:bottom w:val="none" w:sz="0" w:space="0" w:color="auto"/>
                    <w:right w:val="none" w:sz="0" w:space="0" w:color="auto"/>
                  </w:divBdr>
                  <w:divsChild>
                    <w:div w:id="742988808">
                      <w:marLeft w:val="0"/>
                      <w:marRight w:val="0"/>
                      <w:marTop w:val="0"/>
                      <w:marBottom w:val="0"/>
                      <w:divBdr>
                        <w:top w:val="none" w:sz="0" w:space="0" w:color="auto"/>
                        <w:left w:val="none" w:sz="0" w:space="0" w:color="auto"/>
                        <w:bottom w:val="none" w:sz="0" w:space="0" w:color="auto"/>
                        <w:right w:val="none" w:sz="0" w:space="0" w:color="auto"/>
                      </w:divBdr>
                      <w:divsChild>
                        <w:div w:id="1408847978">
                          <w:marLeft w:val="0"/>
                          <w:marRight w:val="0"/>
                          <w:marTop w:val="0"/>
                          <w:marBottom w:val="0"/>
                          <w:divBdr>
                            <w:top w:val="none" w:sz="0" w:space="0" w:color="auto"/>
                            <w:left w:val="none" w:sz="0" w:space="0" w:color="auto"/>
                            <w:bottom w:val="none" w:sz="0" w:space="0" w:color="auto"/>
                            <w:right w:val="none" w:sz="0" w:space="0" w:color="auto"/>
                          </w:divBdr>
                          <w:divsChild>
                            <w:div w:id="940794492">
                              <w:marLeft w:val="0"/>
                              <w:marRight w:val="0"/>
                              <w:marTop w:val="0"/>
                              <w:marBottom w:val="0"/>
                              <w:divBdr>
                                <w:top w:val="none" w:sz="0" w:space="0" w:color="auto"/>
                                <w:left w:val="none" w:sz="0" w:space="0" w:color="auto"/>
                                <w:bottom w:val="none" w:sz="0" w:space="0" w:color="auto"/>
                                <w:right w:val="none" w:sz="0" w:space="0" w:color="auto"/>
                              </w:divBdr>
                            </w:div>
                            <w:div w:id="1627000902">
                              <w:marLeft w:val="0"/>
                              <w:marRight w:val="0"/>
                              <w:marTop w:val="0"/>
                              <w:marBottom w:val="0"/>
                              <w:divBdr>
                                <w:top w:val="none" w:sz="0" w:space="0" w:color="auto"/>
                                <w:left w:val="none" w:sz="0" w:space="0" w:color="auto"/>
                                <w:bottom w:val="none" w:sz="0" w:space="0" w:color="auto"/>
                                <w:right w:val="none" w:sz="0" w:space="0" w:color="auto"/>
                              </w:divBdr>
                            </w:div>
                          </w:divsChild>
                        </w:div>
                        <w:div w:id="171069346">
                          <w:marLeft w:val="0"/>
                          <w:marRight w:val="0"/>
                          <w:marTop w:val="0"/>
                          <w:marBottom w:val="0"/>
                          <w:divBdr>
                            <w:top w:val="none" w:sz="0" w:space="0" w:color="auto"/>
                            <w:left w:val="none" w:sz="0" w:space="0" w:color="auto"/>
                            <w:bottom w:val="none" w:sz="0" w:space="0" w:color="auto"/>
                            <w:right w:val="none" w:sz="0" w:space="0" w:color="auto"/>
                          </w:divBdr>
                          <w:divsChild>
                            <w:div w:id="502935548">
                              <w:marLeft w:val="0"/>
                              <w:marRight w:val="0"/>
                              <w:marTop w:val="0"/>
                              <w:marBottom w:val="0"/>
                              <w:divBdr>
                                <w:top w:val="none" w:sz="0" w:space="0" w:color="auto"/>
                                <w:left w:val="none" w:sz="0" w:space="0" w:color="auto"/>
                                <w:bottom w:val="none" w:sz="0" w:space="0" w:color="auto"/>
                                <w:right w:val="none" w:sz="0" w:space="0" w:color="auto"/>
                              </w:divBdr>
                            </w:div>
                            <w:div w:id="20214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3392">
                      <w:marLeft w:val="0"/>
                      <w:marRight w:val="0"/>
                      <w:marTop w:val="0"/>
                      <w:marBottom w:val="0"/>
                      <w:divBdr>
                        <w:top w:val="none" w:sz="0" w:space="0" w:color="auto"/>
                        <w:left w:val="none" w:sz="0" w:space="0" w:color="auto"/>
                        <w:bottom w:val="none" w:sz="0" w:space="0" w:color="auto"/>
                        <w:right w:val="none" w:sz="0" w:space="0" w:color="auto"/>
                      </w:divBdr>
                      <w:divsChild>
                        <w:div w:id="1699966375">
                          <w:marLeft w:val="0"/>
                          <w:marRight w:val="0"/>
                          <w:marTop w:val="0"/>
                          <w:marBottom w:val="0"/>
                          <w:divBdr>
                            <w:top w:val="none" w:sz="0" w:space="0" w:color="auto"/>
                            <w:left w:val="none" w:sz="0" w:space="0" w:color="auto"/>
                            <w:bottom w:val="none" w:sz="0" w:space="0" w:color="auto"/>
                            <w:right w:val="none" w:sz="0" w:space="0" w:color="auto"/>
                          </w:divBdr>
                        </w:div>
                      </w:divsChild>
                    </w:div>
                    <w:div w:id="2046364226">
                      <w:marLeft w:val="0"/>
                      <w:marRight w:val="0"/>
                      <w:marTop w:val="0"/>
                      <w:marBottom w:val="0"/>
                      <w:divBdr>
                        <w:top w:val="none" w:sz="0" w:space="0" w:color="auto"/>
                        <w:left w:val="none" w:sz="0" w:space="0" w:color="auto"/>
                        <w:bottom w:val="none" w:sz="0" w:space="0" w:color="auto"/>
                        <w:right w:val="none" w:sz="0" w:space="0" w:color="auto"/>
                      </w:divBdr>
                      <w:divsChild>
                        <w:div w:id="452988195">
                          <w:marLeft w:val="0"/>
                          <w:marRight w:val="0"/>
                          <w:marTop w:val="0"/>
                          <w:marBottom w:val="0"/>
                          <w:divBdr>
                            <w:top w:val="none" w:sz="0" w:space="0" w:color="auto"/>
                            <w:left w:val="none" w:sz="0" w:space="0" w:color="auto"/>
                            <w:bottom w:val="none" w:sz="0" w:space="0" w:color="auto"/>
                            <w:right w:val="none" w:sz="0" w:space="0" w:color="auto"/>
                          </w:divBdr>
                        </w:div>
                      </w:divsChild>
                    </w:div>
                    <w:div w:id="1203514171">
                      <w:marLeft w:val="0"/>
                      <w:marRight w:val="0"/>
                      <w:marTop w:val="0"/>
                      <w:marBottom w:val="0"/>
                      <w:divBdr>
                        <w:top w:val="none" w:sz="0" w:space="0" w:color="auto"/>
                        <w:left w:val="none" w:sz="0" w:space="0" w:color="auto"/>
                        <w:bottom w:val="none" w:sz="0" w:space="0" w:color="auto"/>
                        <w:right w:val="none" w:sz="0" w:space="0" w:color="auto"/>
                      </w:divBdr>
                      <w:divsChild>
                        <w:div w:id="233442500">
                          <w:marLeft w:val="0"/>
                          <w:marRight w:val="0"/>
                          <w:marTop w:val="0"/>
                          <w:marBottom w:val="0"/>
                          <w:divBdr>
                            <w:top w:val="none" w:sz="0" w:space="0" w:color="auto"/>
                            <w:left w:val="none" w:sz="0" w:space="0" w:color="auto"/>
                            <w:bottom w:val="none" w:sz="0" w:space="0" w:color="auto"/>
                            <w:right w:val="none" w:sz="0" w:space="0" w:color="auto"/>
                          </w:divBdr>
                        </w:div>
                      </w:divsChild>
                    </w:div>
                    <w:div w:id="1562014603">
                      <w:marLeft w:val="0"/>
                      <w:marRight w:val="0"/>
                      <w:marTop w:val="0"/>
                      <w:marBottom w:val="0"/>
                      <w:divBdr>
                        <w:top w:val="none" w:sz="0" w:space="0" w:color="auto"/>
                        <w:left w:val="none" w:sz="0" w:space="0" w:color="auto"/>
                        <w:bottom w:val="none" w:sz="0" w:space="0" w:color="auto"/>
                        <w:right w:val="none" w:sz="0" w:space="0" w:color="auto"/>
                      </w:divBdr>
                      <w:divsChild>
                        <w:div w:id="973099965">
                          <w:marLeft w:val="0"/>
                          <w:marRight w:val="0"/>
                          <w:marTop w:val="0"/>
                          <w:marBottom w:val="0"/>
                          <w:divBdr>
                            <w:top w:val="none" w:sz="0" w:space="0" w:color="auto"/>
                            <w:left w:val="none" w:sz="0" w:space="0" w:color="auto"/>
                            <w:bottom w:val="none" w:sz="0" w:space="0" w:color="auto"/>
                            <w:right w:val="none" w:sz="0" w:space="0" w:color="auto"/>
                          </w:divBdr>
                          <w:divsChild>
                            <w:div w:id="465777559">
                              <w:marLeft w:val="0"/>
                              <w:marRight w:val="0"/>
                              <w:marTop w:val="0"/>
                              <w:marBottom w:val="0"/>
                              <w:divBdr>
                                <w:top w:val="none" w:sz="0" w:space="0" w:color="auto"/>
                                <w:left w:val="none" w:sz="0" w:space="0" w:color="auto"/>
                                <w:bottom w:val="none" w:sz="0" w:space="0" w:color="auto"/>
                                <w:right w:val="none" w:sz="0" w:space="0" w:color="auto"/>
                              </w:divBdr>
                            </w:div>
                          </w:divsChild>
                        </w:div>
                        <w:div w:id="2018774084">
                          <w:marLeft w:val="0"/>
                          <w:marRight w:val="0"/>
                          <w:marTop w:val="0"/>
                          <w:marBottom w:val="0"/>
                          <w:divBdr>
                            <w:top w:val="none" w:sz="0" w:space="0" w:color="auto"/>
                            <w:left w:val="none" w:sz="0" w:space="0" w:color="auto"/>
                            <w:bottom w:val="none" w:sz="0" w:space="0" w:color="auto"/>
                            <w:right w:val="none" w:sz="0" w:space="0" w:color="auto"/>
                          </w:divBdr>
                          <w:divsChild>
                            <w:div w:id="277688183">
                              <w:marLeft w:val="0"/>
                              <w:marRight w:val="0"/>
                              <w:marTop w:val="0"/>
                              <w:marBottom w:val="0"/>
                              <w:divBdr>
                                <w:top w:val="none" w:sz="0" w:space="0" w:color="auto"/>
                                <w:left w:val="none" w:sz="0" w:space="0" w:color="auto"/>
                                <w:bottom w:val="none" w:sz="0" w:space="0" w:color="auto"/>
                                <w:right w:val="none" w:sz="0" w:space="0" w:color="auto"/>
                              </w:divBdr>
                            </w:div>
                          </w:divsChild>
                        </w:div>
                        <w:div w:id="1241521099">
                          <w:marLeft w:val="0"/>
                          <w:marRight w:val="0"/>
                          <w:marTop w:val="0"/>
                          <w:marBottom w:val="0"/>
                          <w:divBdr>
                            <w:top w:val="none" w:sz="0" w:space="0" w:color="auto"/>
                            <w:left w:val="none" w:sz="0" w:space="0" w:color="auto"/>
                            <w:bottom w:val="none" w:sz="0" w:space="0" w:color="auto"/>
                            <w:right w:val="none" w:sz="0" w:space="0" w:color="auto"/>
                          </w:divBdr>
                          <w:divsChild>
                            <w:div w:id="379211550">
                              <w:marLeft w:val="0"/>
                              <w:marRight w:val="0"/>
                              <w:marTop w:val="0"/>
                              <w:marBottom w:val="0"/>
                              <w:divBdr>
                                <w:top w:val="none" w:sz="0" w:space="0" w:color="auto"/>
                                <w:left w:val="none" w:sz="0" w:space="0" w:color="auto"/>
                                <w:bottom w:val="none" w:sz="0" w:space="0" w:color="auto"/>
                                <w:right w:val="none" w:sz="0" w:space="0" w:color="auto"/>
                              </w:divBdr>
                            </w:div>
                          </w:divsChild>
                        </w:div>
                        <w:div w:id="1836919343">
                          <w:marLeft w:val="0"/>
                          <w:marRight w:val="0"/>
                          <w:marTop w:val="0"/>
                          <w:marBottom w:val="0"/>
                          <w:divBdr>
                            <w:top w:val="none" w:sz="0" w:space="0" w:color="auto"/>
                            <w:left w:val="none" w:sz="0" w:space="0" w:color="auto"/>
                            <w:bottom w:val="none" w:sz="0" w:space="0" w:color="auto"/>
                            <w:right w:val="none" w:sz="0" w:space="0" w:color="auto"/>
                          </w:divBdr>
                          <w:divsChild>
                            <w:div w:id="15077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13944">
                      <w:marLeft w:val="0"/>
                      <w:marRight w:val="0"/>
                      <w:marTop w:val="0"/>
                      <w:marBottom w:val="0"/>
                      <w:divBdr>
                        <w:top w:val="none" w:sz="0" w:space="0" w:color="auto"/>
                        <w:left w:val="none" w:sz="0" w:space="0" w:color="auto"/>
                        <w:bottom w:val="none" w:sz="0" w:space="0" w:color="auto"/>
                        <w:right w:val="none" w:sz="0" w:space="0" w:color="auto"/>
                      </w:divBdr>
                      <w:divsChild>
                        <w:div w:id="1208908106">
                          <w:marLeft w:val="0"/>
                          <w:marRight w:val="0"/>
                          <w:marTop w:val="0"/>
                          <w:marBottom w:val="0"/>
                          <w:divBdr>
                            <w:top w:val="none" w:sz="0" w:space="0" w:color="auto"/>
                            <w:left w:val="none" w:sz="0" w:space="0" w:color="auto"/>
                            <w:bottom w:val="none" w:sz="0" w:space="0" w:color="auto"/>
                            <w:right w:val="none" w:sz="0" w:space="0" w:color="auto"/>
                          </w:divBdr>
                        </w:div>
                      </w:divsChild>
                    </w:div>
                    <w:div w:id="1660306764">
                      <w:marLeft w:val="0"/>
                      <w:marRight w:val="0"/>
                      <w:marTop w:val="0"/>
                      <w:marBottom w:val="0"/>
                      <w:divBdr>
                        <w:top w:val="none" w:sz="0" w:space="0" w:color="auto"/>
                        <w:left w:val="none" w:sz="0" w:space="0" w:color="auto"/>
                        <w:bottom w:val="none" w:sz="0" w:space="0" w:color="auto"/>
                        <w:right w:val="none" w:sz="0" w:space="0" w:color="auto"/>
                      </w:divBdr>
                      <w:divsChild>
                        <w:div w:id="824736375">
                          <w:marLeft w:val="0"/>
                          <w:marRight w:val="0"/>
                          <w:marTop w:val="0"/>
                          <w:marBottom w:val="0"/>
                          <w:divBdr>
                            <w:top w:val="none" w:sz="0" w:space="0" w:color="auto"/>
                            <w:left w:val="none" w:sz="0" w:space="0" w:color="auto"/>
                            <w:bottom w:val="none" w:sz="0" w:space="0" w:color="auto"/>
                            <w:right w:val="none" w:sz="0" w:space="0" w:color="auto"/>
                          </w:divBdr>
                        </w:div>
                      </w:divsChild>
                    </w:div>
                    <w:div w:id="1425567187">
                      <w:marLeft w:val="0"/>
                      <w:marRight w:val="0"/>
                      <w:marTop w:val="0"/>
                      <w:marBottom w:val="0"/>
                      <w:divBdr>
                        <w:top w:val="none" w:sz="0" w:space="0" w:color="auto"/>
                        <w:left w:val="none" w:sz="0" w:space="0" w:color="auto"/>
                        <w:bottom w:val="none" w:sz="0" w:space="0" w:color="auto"/>
                        <w:right w:val="none" w:sz="0" w:space="0" w:color="auto"/>
                      </w:divBdr>
                      <w:divsChild>
                        <w:div w:id="439028015">
                          <w:marLeft w:val="0"/>
                          <w:marRight w:val="0"/>
                          <w:marTop w:val="0"/>
                          <w:marBottom w:val="0"/>
                          <w:divBdr>
                            <w:top w:val="none" w:sz="0" w:space="0" w:color="auto"/>
                            <w:left w:val="none" w:sz="0" w:space="0" w:color="auto"/>
                            <w:bottom w:val="none" w:sz="0" w:space="0" w:color="auto"/>
                            <w:right w:val="none" w:sz="0" w:space="0" w:color="auto"/>
                          </w:divBdr>
                        </w:div>
                      </w:divsChild>
                    </w:div>
                    <w:div w:id="2116366831">
                      <w:marLeft w:val="0"/>
                      <w:marRight w:val="0"/>
                      <w:marTop w:val="0"/>
                      <w:marBottom w:val="0"/>
                      <w:divBdr>
                        <w:top w:val="none" w:sz="0" w:space="0" w:color="auto"/>
                        <w:left w:val="none" w:sz="0" w:space="0" w:color="auto"/>
                        <w:bottom w:val="none" w:sz="0" w:space="0" w:color="auto"/>
                        <w:right w:val="none" w:sz="0" w:space="0" w:color="auto"/>
                      </w:divBdr>
                      <w:divsChild>
                        <w:div w:id="1666130699">
                          <w:marLeft w:val="0"/>
                          <w:marRight w:val="0"/>
                          <w:marTop w:val="0"/>
                          <w:marBottom w:val="0"/>
                          <w:divBdr>
                            <w:top w:val="none" w:sz="0" w:space="0" w:color="auto"/>
                            <w:left w:val="none" w:sz="0" w:space="0" w:color="auto"/>
                            <w:bottom w:val="none" w:sz="0" w:space="0" w:color="auto"/>
                            <w:right w:val="none" w:sz="0" w:space="0" w:color="auto"/>
                          </w:divBdr>
                        </w:div>
                      </w:divsChild>
                    </w:div>
                    <w:div w:id="979455347">
                      <w:marLeft w:val="0"/>
                      <w:marRight w:val="0"/>
                      <w:marTop w:val="0"/>
                      <w:marBottom w:val="0"/>
                      <w:divBdr>
                        <w:top w:val="none" w:sz="0" w:space="0" w:color="auto"/>
                        <w:left w:val="none" w:sz="0" w:space="0" w:color="auto"/>
                        <w:bottom w:val="none" w:sz="0" w:space="0" w:color="auto"/>
                        <w:right w:val="none" w:sz="0" w:space="0" w:color="auto"/>
                      </w:divBdr>
                      <w:divsChild>
                        <w:div w:id="1169715066">
                          <w:marLeft w:val="0"/>
                          <w:marRight w:val="0"/>
                          <w:marTop w:val="0"/>
                          <w:marBottom w:val="0"/>
                          <w:divBdr>
                            <w:top w:val="none" w:sz="0" w:space="0" w:color="auto"/>
                            <w:left w:val="none" w:sz="0" w:space="0" w:color="auto"/>
                            <w:bottom w:val="none" w:sz="0" w:space="0" w:color="auto"/>
                            <w:right w:val="none" w:sz="0" w:space="0" w:color="auto"/>
                          </w:divBdr>
                        </w:div>
                      </w:divsChild>
                    </w:div>
                    <w:div w:id="1439989404">
                      <w:marLeft w:val="0"/>
                      <w:marRight w:val="0"/>
                      <w:marTop w:val="0"/>
                      <w:marBottom w:val="0"/>
                      <w:divBdr>
                        <w:top w:val="none" w:sz="0" w:space="0" w:color="auto"/>
                        <w:left w:val="none" w:sz="0" w:space="0" w:color="auto"/>
                        <w:bottom w:val="none" w:sz="0" w:space="0" w:color="auto"/>
                        <w:right w:val="none" w:sz="0" w:space="0" w:color="auto"/>
                      </w:divBdr>
                      <w:divsChild>
                        <w:div w:id="1467965048">
                          <w:marLeft w:val="0"/>
                          <w:marRight w:val="0"/>
                          <w:marTop w:val="0"/>
                          <w:marBottom w:val="0"/>
                          <w:divBdr>
                            <w:top w:val="none" w:sz="0" w:space="0" w:color="auto"/>
                            <w:left w:val="none" w:sz="0" w:space="0" w:color="auto"/>
                            <w:bottom w:val="none" w:sz="0" w:space="0" w:color="auto"/>
                            <w:right w:val="none" w:sz="0" w:space="0" w:color="auto"/>
                          </w:divBdr>
                        </w:div>
                      </w:divsChild>
                    </w:div>
                    <w:div w:id="886793756">
                      <w:marLeft w:val="0"/>
                      <w:marRight w:val="0"/>
                      <w:marTop w:val="0"/>
                      <w:marBottom w:val="0"/>
                      <w:divBdr>
                        <w:top w:val="none" w:sz="0" w:space="0" w:color="auto"/>
                        <w:left w:val="none" w:sz="0" w:space="0" w:color="auto"/>
                        <w:bottom w:val="none" w:sz="0" w:space="0" w:color="auto"/>
                        <w:right w:val="none" w:sz="0" w:space="0" w:color="auto"/>
                      </w:divBdr>
                      <w:divsChild>
                        <w:div w:id="1570572760">
                          <w:marLeft w:val="0"/>
                          <w:marRight w:val="0"/>
                          <w:marTop w:val="0"/>
                          <w:marBottom w:val="0"/>
                          <w:divBdr>
                            <w:top w:val="none" w:sz="0" w:space="0" w:color="auto"/>
                            <w:left w:val="none" w:sz="0" w:space="0" w:color="auto"/>
                            <w:bottom w:val="none" w:sz="0" w:space="0" w:color="auto"/>
                            <w:right w:val="none" w:sz="0" w:space="0" w:color="auto"/>
                          </w:divBdr>
                        </w:div>
                      </w:divsChild>
                    </w:div>
                    <w:div w:id="1508207620">
                      <w:marLeft w:val="0"/>
                      <w:marRight w:val="0"/>
                      <w:marTop w:val="0"/>
                      <w:marBottom w:val="0"/>
                      <w:divBdr>
                        <w:top w:val="none" w:sz="0" w:space="0" w:color="auto"/>
                        <w:left w:val="none" w:sz="0" w:space="0" w:color="auto"/>
                        <w:bottom w:val="none" w:sz="0" w:space="0" w:color="auto"/>
                        <w:right w:val="none" w:sz="0" w:space="0" w:color="auto"/>
                      </w:divBdr>
                      <w:divsChild>
                        <w:div w:id="1776831052">
                          <w:marLeft w:val="0"/>
                          <w:marRight w:val="0"/>
                          <w:marTop w:val="0"/>
                          <w:marBottom w:val="0"/>
                          <w:divBdr>
                            <w:top w:val="none" w:sz="0" w:space="0" w:color="auto"/>
                            <w:left w:val="none" w:sz="0" w:space="0" w:color="auto"/>
                            <w:bottom w:val="none" w:sz="0" w:space="0" w:color="auto"/>
                            <w:right w:val="none" w:sz="0" w:space="0" w:color="auto"/>
                          </w:divBdr>
                        </w:div>
                      </w:divsChild>
                    </w:div>
                    <w:div w:id="1595362851">
                      <w:marLeft w:val="0"/>
                      <w:marRight w:val="0"/>
                      <w:marTop w:val="0"/>
                      <w:marBottom w:val="0"/>
                      <w:divBdr>
                        <w:top w:val="none" w:sz="0" w:space="0" w:color="auto"/>
                        <w:left w:val="none" w:sz="0" w:space="0" w:color="auto"/>
                        <w:bottom w:val="none" w:sz="0" w:space="0" w:color="auto"/>
                        <w:right w:val="none" w:sz="0" w:space="0" w:color="auto"/>
                      </w:divBdr>
                      <w:divsChild>
                        <w:div w:id="2040162617">
                          <w:marLeft w:val="0"/>
                          <w:marRight w:val="0"/>
                          <w:marTop w:val="0"/>
                          <w:marBottom w:val="0"/>
                          <w:divBdr>
                            <w:top w:val="none" w:sz="0" w:space="0" w:color="auto"/>
                            <w:left w:val="none" w:sz="0" w:space="0" w:color="auto"/>
                            <w:bottom w:val="none" w:sz="0" w:space="0" w:color="auto"/>
                            <w:right w:val="none" w:sz="0" w:space="0" w:color="auto"/>
                          </w:divBdr>
                        </w:div>
                      </w:divsChild>
                    </w:div>
                    <w:div w:id="1564834374">
                      <w:marLeft w:val="0"/>
                      <w:marRight w:val="0"/>
                      <w:marTop w:val="0"/>
                      <w:marBottom w:val="0"/>
                      <w:divBdr>
                        <w:top w:val="none" w:sz="0" w:space="0" w:color="auto"/>
                        <w:left w:val="none" w:sz="0" w:space="0" w:color="auto"/>
                        <w:bottom w:val="none" w:sz="0" w:space="0" w:color="auto"/>
                        <w:right w:val="none" w:sz="0" w:space="0" w:color="auto"/>
                      </w:divBdr>
                      <w:divsChild>
                        <w:div w:id="1038241396">
                          <w:marLeft w:val="0"/>
                          <w:marRight w:val="0"/>
                          <w:marTop w:val="0"/>
                          <w:marBottom w:val="0"/>
                          <w:divBdr>
                            <w:top w:val="none" w:sz="0" w:space="0" w:color="auto"/>
                            <w:left w:val="none" w:sz="0" w:space="0" w:color="auto"/>
                            <w:bottom w:val="none" w:sz="0" w:space="0" w:color="auto"/>
                            <w:right w:val="none" w:sz="0" w:space="0" w:color="auto"/>
                          </w:divBdr>
                        </w:div>
                      </w:divsChild>
                    </w:div>
                    <w:div w:id="1796368528">
                      <w:marLeft w:val="0"/>
                      <w:marRight w:val="0"/>
                      <w:marTop w:val="0"/>
                      <w:marBottom w:val="0"/>
                      <w:divBdr>
                        <w:top w:val="none" w:sz="0" w:space="0" w:color="auto"/>
                        <w:left w:val="none" w:sz="0" w:space="0" w:color="auto"/>
                        <w:bottom w:val="none" w:sz="0" w:space="0" w:color="auto"/>
                        <w:right w:val="none" w:sz="0" w:space="0" w:color="auto"/>
                      </w:divBdr>
                      <w:divsChild>
                        <w:div w:id="1375080155">
                          <w:marLeft w:val="0"/>
                          <w:marRight w:val="0"/>
                          <w:marTop w:val="0"/>
                          <w:marBottom w:val="0"/>
                          <w:divBdr>
                            <w:top w:val="none" w:sz="0" w:space="0" w:color="auto"/>
                            <w:left w:val="none" w:sz="0" w:space="0" w:color="auto"/>
                            <w:bottom w:val="none" w:sz="0" w:space="0" w:color="auto"/>
                            <w:right w:val="none" w:sz="0" w:space="0" w:color="auto"/>
                          </w:divBdr>
                        </w:div>
                      </w:divsChild>
                    </w:div>
                    <w:div w:id="405372881">
                      <w:marLeft w:val="0"/>
                      <w:marRight w:val="0"/>
                      <w:marTop w:val="0"/>
                      <w:marBottom w:val="0"/>
                      <w:divBdr>
                        <w:top w:val="none" w:sz="0" w:space="0" w:color="auto"/>
                        <w:left w:val="none" w:sz="0" w:space="0" w:color="auto"/>
                        <w:bottom w:val="none" w:sz="0" w:space="0" w:color="auto"/>
                        <w:right w:val="none" w:sz="0" w:space="0" w:color="auto"/>
                      </w:divBdr>
                      <w:divsChild>
                        <w:div w:id="1013266670">
                          <w:marLeft w:val="0"/>
                          <w:marRight w:val="0"/>
                          <w:marTop w:val="0"/>
                          <w:marBottom w:val="0"/>
                          <w:divBdr>
                            <w:top w:val="none" w:sz="0" w:space="0" w:color="auto"/>
                            <w:left w:val="none" w:sz="0" w:space="0" w:color="auto"/>
                            <w:bottom w:val="none" w:sz="0" w:space="0" w:color="auto"/>
                            <w:right w:val="none" w:sz="0" w:space="0" w:color="auto"/>
                          </w:divBdr>
                        </w:div>
                      </w:divsChild>
                    </w:div>
                    <w:div w:id="612707771">
                      <w:marLeft w:val="0"/>
                      <w:marRight w:val="0"/>
                      <w:marTop w:val="0"/>
                      <w:marBottom w:val="0"/>
                      <w:divBdr>
                        <w:top w:val="none" w:sz="0" w:space="0" w:color="auto"/>
                        <w:left w:val="none" w:sz="0" w:space="0" w:color="auto"/>
                        <w:bottom w:val="none" w:sz="0" w:space="0" w:color="auto"/>
                        <w:right w:val="none" w:sz="0" w:space="0" w:color="auto"/>
                      </w:divBdr>
                      <w:divsChild>
                        <w:div w:id="2101484920">
                          <w:marLeft w:val="0"/>
                          <w:marRight w:val="0"/>
                          <w:marTop w:val="0"/>
                          <w:marBottom w:val="0"/>
                          <w:divBdr>
                            <w:top w:val="none" w:sz="0" w:space="0" w:color="auto"/>
                            <w:left w:val="none" w:sz="0" w:space="0" w:color="auto"/>
                            <w:bottom w:val="none" w:sz="0" w:space="0" w:color="auto"/>
                            <w:right w:val="none" w:sz="0" w:space="0" w:color="auto"/>
                          </w:divBdr>
                        </w:div>
                      </w:divsChild>
                    </w:div>
                    <w:div w:id="1145514836">
                      <w:marLeft w:val="0"/>
                      <w:marRight w:val="0"/>
                      <w:marTop w:val="0"/>
                      <w:marBottom w:val="0"/>
                      <w:divBdr>
                        <w:top w:val="none" w:sz="0" w:space="0" w:color="auto"/>
                        <w:left w:val="none" w:sz="0" w:space="0" w:color="auto"/>
                        <w:bottom w:val="none" w:sz="0" w:space="0" w:color="auto"/>
                        <w:right w:val="none" w:sz="0" w:space="0" w:color="auto"/>
                      </w:divBdr>
                      <w:divsChild>
                        <w:div w:id="114301358">
                          <w:marLeft w:val="0"/>
                          <w:marRight w:val="0"/>
                          <w:marTop w:val="0"/>
                          <w:marBottom w:val="0"/>
                          <w:divBdr>
                            <w:top w:val="none" w:sz="0" w:space="0" w:color="auto"/>
                            <w:left w:val="none" w:sz="0" w:space="0" w:color="auto"/>
                            <w:bottom w:val="none" w:sz="0" w:space="0" w:color="auto"/>
                            <w:right w:val="none" w:sz="0" w:space="0" w:color="auto"/>
                          </w:divBdr>
                        </w:div>
                      </w:divsChild>
                    </w:div>
                    <w:div w:id="996156328">
                      <w:marLeft w:val="0"/>
                      <w:marRight w:val="0"/>
                      <w:marTop w:val="0"/>
                      <w:marBottom w:val="0"/>
                      <w:divBdr>
                        <w:top w:val="none" w:sz="0" w:space="0" w:color="auto"/>
                        <w:left w:val="none" w:sz="0" w:space="0" w:color="auto"/>
                        <w:bottom w:val="none" w:sz="0" w:space="0" w:color="auto"/>
                        <w:right w:val="none" w:sz="0" w:space="0" w:color="auto"/>
                      </w:divBdr>
                      <w:divsChild>
                        <w:div w:id="1552955974">
                          <w:marLeft w:val="0"/>
                          <w:marRight w:val="0"/>
                          <w:marTop w:val="0"/>
                          <w:marBottom w:val="0"/>
                          <w:divBdr>
                            <w:top w:val="none" w:sz="0" w:space="0" w:color="auto"/>
                            <w:left w:val="none" w:sz="0" w:space="0" w:color="auto"/>
                            <w:bottom w:val="none" w:sz="0" w:space="0" w:color="auto"/>
                            <w:right w:val="none" w:sz="0" w:space="0" w:color="auto"/>
                          </w:divBdr>
                        </w:div>
                      </w:divsChild>
                    </w:div>
                    <w:div w:id="1935741527">
                      <w:marLeft w:val="0"/>
                      <w:marRight w:val="0"/>
                      <w:marTop w:val="0"/>
                      <w:marBottom w:val="0"/>
                      <w:divBdr>
                        <w:top w:val="none" w:sz="0" w:space="0" w:color="auto"/>
                        <w:left w:val="none" w:sz="0" w:space="0" w:color="auto"/>
                        <w:bottom w:val="none" w:sz="0" w:space="0" w:color="auto"/>
                        <w:right w:val="none" w:sz="0" w:space="0" w:color="auto"/>
                      </w:divBdr>
                      <w:divsChild>
                        <w:div w:id="1952319244">
                          <w:marLeft w:val="0"/>
                          <w:marRight w:val="0"/>
                          <w:marTop w:val="0"/>
                          <w:marBottom w:val="0"/>
                          <w:divBdr>
                            <w:top w:val="none" w:sz="0" w:space="0" w:color="auto"/>
                            <w:left w:val="none" w:sz="0" w:space="0" w:color="auto"/>
                            <w:bottom w:val="none" w:sz="0" w:space="0" w:color="auto"/>
                            <w:right w:val="none" w:sz="0" w:space="0" w:color="auto"/>
                          </w:divBdr>
                        </w:div>
                      </w:divsChild>
                    </w:div>
                    <w:div w:id="555553454">
                      <w:marLeft w:val="0"/>
                      <w:marRight w:val="0"/>
                      <w:marTop w:val="0"/>
                      <w:marBottom w:val="0"/>
                      <w:divBdr>
                        <w:top w:val="none" w:sz="0" w:space="0" w:color="auto"/>
                        <w:left w:val="none" w:sz="0" w:space="0" w:color="auto"/>
                        <w:bottom w:val="none" w:sz="0" w:space="0" w:color="auto"/>
                        <w:right w:val="none" w:sz="0" w:space="0" w:color="auto"/>
                      </w:divBdr>
                      <w:divsChild>
                        <w:div w:id="659890519">
                          <w:marLeft w:val="0"/>
                          <w:marRight w:val="0"/>
                          <w:marTop w:val="0"/>
                          <w:marBottom w:val="0"/>
                          <w:divBdr>
                            <w:top w:val="none" w:sz="0" w:space="0" w:color="auto"/>
                            <w:left w:val="none" w:sz="0" w:space="0" w:color="auto"/>
                            <w:bottom w:val="none" w:sz="0" w:space="0" w:color="auto"/>
                            <w:right w:val="none" w:sz="0" w:space="0" w:color="auto"/>
                          </w:divBdr>
                        </w:div>
                      </w:divsChild>
                    </w:div>
                    <w:div w:id="1548952603">
                      <w:marLeft w:val="0"/>
                      <w:marRight w:val="0"/>
                      <w:marTop w:val="0"/>
                      <w:marBottom w:val="0"/>
                      <w:divBdr>
                        <w:top w:val="none" w:sz="0" w:space="0" w:color="auto"/>
                        <w:left w:val="none" w:sz="0" w:space="0" w:color="auto"/>
                        <w:bottom w:val="none" w:sz="0" w:space="0" w:color="auto"/>
                        <w:right w:val="none" w:sz="0" w:space="0" w:color="auto"/>
                      </w:divBdr>
                      <w:divsChild>
                        <w:div w:id="2115861098">
                          <w:marLeft w:val="0"/>
                          <w:marRight w:val="0"/>
                          <w:marTop w:val="0"/>
                          <w:marBottom w:val="0"/>
                          <w:divBdr>
                            <w:top w:val="none" w:sz="0" w:space="0" w:color="auto"/>
                            <w:left w:val="none" w:sz="0" w:space="0" w:color="auto"/>
                            <w:bottom w:val="none" w:sz="0" w:space="0" w:color="auto"/>
                            <w:right w:val="none" w:sz="0" w:space="0" w:color="auto"/>
                          </w:divBdr>
                        </w:div>
                      </w:divsChild>
                    </w:div>
                    <w:div w:id="1128932025">
                      <w:marLeft w:val="0"/>
                      <w:marRight w:val="0"/>
                      <w:marTop w:val="0"/>
                      <w:marBottom w:val="0"/>
                      <w:divBdr>
                        <w:top w:val="none" w:sz="0" w:space="0" w:color="auto"/>
                        <w:left w:val="none" w:sz="0" w:space="0" w:color="auto"/>
                        <w:bottom w:val="none" w:sz="0" w:space="0" w:color="auto"/>
                        <w:right w:val="none" w:sz="0" w:space="0" w:color="auto"/>
                      </w:divBdr>
                      <w:divsChild>
                        <w:div w:id="1087118223">
                          <w:marLeft w:val="0"/>
                          <w:marRight w:val="0"/>
                          <w:marTop w:val="0"/>
                          <w:marBottom w:val="0"/>
                          <w:divBdr>
                            <w:top w:val="none" w:sz="0" w:space="0" w:color="auto"/>
                            <w:left w:val="none" w:sz="0" w:space="0" w:color="auto"/>
                            <w:bottom w:val="none" w:sz="0" w:space="0" w:color="auto"/>
                            <w:right w:val="none" w:sz="0" w:space="0" w:color="auto"/>
                          </w:divBdr>
                        </w:div>
                      </w:divsChild>
                    </w:div>
                    <w:div w:id="950010868">
                      <w:marLeft w:val="0"/>
                      <w:marRight w:val="0"/>
                      <w:marTop w:val="0"/>
                      <w:marBottom w:val="0"/>
                      <w:divBdr>
                        <w:top w:val="none" w:sz="0" w:space="0" w:color="auto"/>
                        <w:left w:val="none" w:sz="0" w:space="0" w:color="auto"/>
                        <w:bottom w:val="none" w:sz="0" w:space="0" w:color="auto"/>
                        <w:right w:val="none" w:sz="0" w:space="0" w:color="auto"/>
                      </w:divBdr>
                      <w:divsChild>
                        <w:div w:id="960384540">
                          <w:marLeft w:val="0"/>
                          <w:marRight w:val="0"/>
                          <w:marTop w:val="0"/>
                          <w:marBottom w:val="0"/>
                          <w:divBdr>
                            <w:top w:val="none" w:sz="0" w:space="0" w:color="auto"/>
                            <w:left w:val="none" w:sz="0" w:space="0" w:color="auto"/>
                            <w:bottom w:val="none" w:sz="0" w:space="0" w:color="auto"/>
                            <w:right w:val="none" w:sz="0" w:space="0" w:color="auto"/>
                          </w:divBdr>
                        </w:div>
                      </w:divsChild>
                    </w:div>
                    <w:div w:id="578560212">
                      <w:marLeft w:val="0"/>
                      <w:marRight w:val="0"/>
                      <w:marTop w:val="0"/>
                      <w:marBottom w:val="0"/>
                      <w:divBdr>
                        <w:top w:val="none" w:sz="0" w:space="0" w:color="auto"/>
                        <w:left w:val="none" w:sz="0" w:space="0" w:color="auto"/>
                        <w:bottom w:val="none" w:sz="0" w:space="0" w:color="auto"/>
                        <w:right w:val="none" w:sz="0" w:space="0" w:color="auto"/>
                      </w:divBdr>
                      <w:divsChild>
                        <w:div w:id="787315324">
                          <w:marLeft w:val="0"/>
                          <w:marRight w:val="0"/>
                          <w:marTop w:val="0"/>
                          <w:marBottom w:val="0"/>
                          <w:divBdr>
                            <w:top w:val="none" w:sz="0" w:space="0" w:color="auto"/>
                            <w:left w:val="none" w:sz="0" w:space="0" w:color="auto"/>
                            <w:bottom w:val="none" w:sz="0" w:space="0" w:color="auto"/>
                            <w:right w:val="none" w:sz="0" w:space="0" w:color="auto"/>
                          </w:divBdr>
                        </w:div>
                      </w:divsChild>
                    </w:div>
                    <w:div w:id="188186257">
                      <w:marLeft w:val="0"/>
                      <w:marRight w:val="0"/>
                      <w:marTop w:val="0"/>
                      <w:marBottom w:val="0"/>
                      <w:divBdr>
                        <w:top w:val="none" w:sz="0" w:space="0" w:color="auto"/>
                        <w:left w:val="none" w:sz="0" w:space="0" w:color="auto"/>
                        <w:bottom w:val="none" w:sz="0" w:space="0" w:color="auto"/>
                        <w:right w:val="none" w:sz="0" w:space="0" w:color="auto"/>
                      </w:divBdr>
                      <w:divsChild>
                        <w:div w:id="1819489908">
                          <w:marLeft w:val="0"/>
                          <w:marRight w:val="0"/>
                          <w:marTop w:val="0"/>
                          <w:marBottom w:val="0"/>
                          <w:divBdr>
                            <w:top w:val="none" w:sz="0" w:space="0" w:color="auto"/>
                            <w:left w:val="none" w:sz="0" w:space="0" w:color="auto"/>
                            <w:bottom w:val="none" w:sz="0" w:space="0" w:color="auto"/>
                            <w:right w:val="none" w:sz="0" w:space="0" w:color="auto"/>
                          </w:divBdr>
                        </w:div>
                      </w:divsChild>
                    </w:div>
                    <w:div w:id="1391685462">
                      <w:marLeft w:val="0"/>
                      <w:marRight w:val="0"/>
                      <w:marTop w:val="0"/>
                      <w:marBottom w:val="0"/>
                      <w:divBdr>
                        <w:top w:val="none" w:sz="0" w:space="0" w:color="auto"/>
                        <w:left w:val="none" w:sz="0" w:space="0" w:color="auto"/>
                        <w:bottom w:val="none" w:sz="0" w:space="0" w:color="auto"/>
                        <w:right w:val="none" w:sz="0" w:space="0" w:color="auto"/>
                      </w:divBdr>
                      <w:divsChild>
                        <w:div w:id="754743306">
                          <w:marLeft w:val="0"/>
                          <w:marRight w:val="0"/>
                          <w:marTop w:val="0"/>
                          <w:marBottom w:val="0"/>
                          <w:divBdr>
                            <w:top w:val="none" w:sz="0" w:space="0" w:color="auto"/>
                            <w:left w:val="none" w:sz="0" w:space="0" w:color="auto"/>
                            <w:bottom w:val="none" w:sz="0" w:space="0" w:color="auto"/>
                            <w:right w:val="none" w:sz="0" w:space="0" w:color="auto"/>
                          </w:divBdr>
                        </w:div>
                      </w:divsChild>
                    </w:div>
                    <w:div w:id="643433393">
                      <w:marLeft w:val="0"/>
                      <w:marRight w:val="0"/>
                      <w:marTop w:val="0"/>
                      <w:marBottom w:val="0"/>
                      <w:divBdr>
                        <w:top w:val="none" w:sz="0" w:space="0" w:color="auto"/>
                        <w:left w:val="none" w:sz="0" w:space="0" w:color="auto"/>
                        <w:bottom w:val="none" w:sz="0" w:space="0" w:color="auto"/>
                        <w:right w:val="none" w:sz="0" w:space="0" w:color="auto"/>
                      </w:divBdr>
                      <w:divsChild>
                        <w:div w:id="1735228102">
                          <w:marLeft w:val="0"/>
                          <w:marRight w:val="0"/>
                          <w:marTop w:val="0"/>
                          <w:marBottom w:val="0"/>
                          <w:divBdr>
                            <w:top w:val="none" w:sz="0" w:space="0" w:color="auto"/>
                            <w:left w:val="none" w:sz="0" w:space="0" w:color="auto"/>
                            <w:bottom w:val="none" w:sz="0" w:space="0" w:color="auto"/>
                            <w:right w:val="none" w:sz="0" w:space="0" w:color="auto"/>
                          </w:divBdr>
                        </w:div>
                      </w:divsChild>
                    </w:div>
                    <w:div w:id="193925618">
                      <w:marLeft w:val="0"/>
                      <w:marRight w:val="0"/>
                      <w:marTop w:val="0"/>
                      <w:marBottom w:val="0"/>
                      <w:divBdr>
                        <w:top w:val="none" w:sz="0" w:space="0" w:color="auto"/>
                        <w:left w:val="none" w:sz="0" w:space="0" w:color="auto"/>
                        <w:bottom w:val="none" w:sz="0" w:space="0" w:color="auto"/>
                        <w:right w:val="none" w:sz="0" w:space="0" w:color="auto"/>
                      </w:divBdr>
                      <w:divsChild>
                        <w:div w:id="500892179">
                          <w:marLeft w:val="0"/>
                          <w:marRight w:val="0"/>
                          <w:marTop w:val="0"/>
                          <w:marBottom w:val="0"/>
                          <w:divBdr>
                            <w:top w:val="none" w:sz="0" w:space="0" w:color="auto"/>
                            <w:left w:val="none" w:sz="0" w:space="0" w:color="auto"/>
                            <w:bottom w:val="none" w:sz="0" w:space="0" w:color="auto"/>
                            <w:right w:val="none" w:sz="0" w:space="0" w:color="auto"/>
                          </w:divBdr>
                        </w:div>
                      </w:divsChild>
                    </w:div>
                    <w:div w:id="671487579">
                      <w:marLeft w:val="0"/>
                      <w:marRight w:val="0"/>
                      <w:marTop w:val="0"/>
                      <w:marBottom w:val="0"/>
                      <w:divBdr>
                        <w:top w:val="none" w:sz="0" w:space="0" w:color="auto"/>
                        <w:left w:val="none" w:sz="0" w:space="0" w:color="auto"/>
                        <w:bottom w:val="none" w:sz="0" w:space="0" w:color="auto"/>
                        <w:right w:val="none" w:sz="0" w:space="0" w:color="auto"/>
                      </w:divBdr>
                      <w:divsChild>
                        <w:div w:id="2094545975">
                          <w:marLeft w:val="0"/>
                          <w:marRight w:val="0"/>
                          <w:marTop w:val="0"/>
                          <w:marBottom w:val="0"/>
                          <w:divBdr>
                            <w:top w:val="none" w:sz="0" w:space="0" w:color="auto"/>
                            <w:left w:val="none" w:sz="0" w:space="0" w:color="auto"/>
                            <w:bottom w:val="none" w:sz="0" w:space="0" w:color="auto"/>
                            <w:right w:val="none" w:sz="0" w:space="0" w:color="auto"/>
                          </w:divBdr>
                        </w:div>
                      </w:divsChild>
                    </w:div>
                    <w:div w:id="1154444605">
                      <w:marLeft w:val="0"/>
                      <w:marRight w:val="0"/>
                      <w:marTop w:val="0"/>
                      <w:marBottom w:val="0"/>
                      <w:divBdr>
                        <w:top w:val="none" w:sz="0" w:space="0" w:color="auto"/>
                        <w:left w:val="none" w:sz="0" w:space="0" w:color="auto"/>
                        <w:bottom w:val="none" w:sz="0" w:space="0" w:color="auto"/>
                        <w:right w:val="none" w:sz="0" w:space="0" w:color="auto"/>
                      </w:divBdr>
                      <w:divsChild>
                        <w:div w:id="876698105">
                          <w:marLeft w:val="0"/>
                          <w:marRight w:val="0"/>
                          <w:marTop w:val="0"/>
                          <w:marBottom w:val="0"/>
                          <w:divBdr>
                            <w:top w:val="none" w:sz="0" w:space="0" w:color="auto"/>
                            <w:left w:val="none" w:sz="0" w:space="0" w:color="auto"/>
                            <w:bottom w:val="none" w:sz="0" w:space="0" w:color="auto"/>
                            <w:right w:val="none" w:sz="0" w:space="0" w:color="auto"/>
                          </w:divBdr>
                        </w:div>
                      </w:divsChild>
                    </w:div>
                    <w:div w:id="129979649">
                      <w:marLeft w:val="0"/>
                      <w:marRight w:val="0"/>
                      <w:marTop w:val="0"/>
                      <w:marBottom w:val="0"/>
                      <w:divBdr>
                        <w:top w:val="none" w:sz="0" w:space="0" w:color="auto"/>
                        <w:left w:val="none" w:sz="0" w:space="0" w:color="auto"/>
                        <w:bottom w:val="none" w:sz="0" w:space="0" w:color="auto"/>
                        <w:right w:val="none" w:sz="0" w:space="0" w:color="auto"/>
                      </w:divBdr>
                      <w:divsChild>
                        <w:div w:id="1909609932">
                          <w:marLeft w:val="0"/>
                          <w:marRight w:val="0"/>
                          <w:marTop w:val="0"/>
                          <w:marBottom w:val="0"/>
                          <w:divBdr>
                            <w:top w:val="none" w:sz="0" w:space="0" w:color="auto"/>
                            <w:left w:val="none" w:sz="0" w:space="0" w:color="auto"/>
                            <w:bottom w:val="none" w:sz="0" w:space="0" w:color="auto"/>
                            <w:right w:val="none" w:sz="0" w:space="0" w:color="auto"/>
                          </w:divBdr>
                        </w:div>
                      </w:divsChild>
                    </w:div>
                    <w:div w:id="1451437262">
                      <w:marLeft w:val="0"/>
                      <w:marRight w:val="0"/>
                      <w:marTop w:val="0"/>
                      <w:marBottom w:val="0"/>
                      <w:divBdr>
                        <w:top w:val="none" w:sz="0" w:space="0" w:color="auto"/>
                        <w:left w:val="none" w:sz="0" w:space="0" w:color="auto"/>
                        <w:bottom w:val="none" w:sz="0" w:space="0" w:color="auto"/>
                        <w:right w:val="none" w:sz="0" w:space="0" w:color="auto"/>
                      </w:divBdr>
                      <w:divsChild>
                        <w:div w:id="736171782">
                          <w:marLeft w:val="0"/>
                          <w:marRight w:val="0"/>
                          <w:marTop w:val="0"/>
                          <w:marBottom w:val="0"/>
                          <w:divBdr>
                            <w:top w:val="none" w:sz="0" w:space="0" w:color="auto"/>
                            <w:left w:val="none" w:sz="0" w:space="0" w:color="auto"/>
                            <w:bottom w:val="none" w:sz="0" w:space="0" w:color="auto"/>
                            <w:right w:val="none" w:sz="0" w:space="0" w:color="auto"/>
                          </w:divBdr>
                        </w:div>
                      </w:divsChild>
                    </w:div>
                    <w:div w:id="1214582491">
                      <w:marLeft w:val="0"/>
                      <w:marRight w:val="0"/>
                      <w:marTop w:val="0"/>
                      <w:marBottom w:val="0"/>
                      <w:divBdr>
                        <w:top w:val="none" w:sz="0" w:space="0" w:color="auto"/>
                        <w:left w:val="none" w:sz="0" w:space="0" w:color="auto"/>
                        <w:bottom w:val="none" w:sz="0" w:space="0" w:color="auto"/>
                        <w:right w:val="none" w:sz="0" w:space="0" w:color="auto"/>
                      </w:divBdr>
                      <w:divsChild>
                        <w:div w:id="1953978903">
                          <w:marLeft w:val="0"/>
                          <w:marRight w:val="0"/>
                          <w:marTop w:val="0"/>
                          <w:marBottom w:val="0"/>
                          <w:divBdr>
                            <w:top w:val="none" w:sz="0" w:space="0" w:color="auto"/>
                            <w:left w:val="none" w:sz="0" w:space="0" w:color="auto"/>
                            <w:bottom w:val="none" w:sz="0" w:space="0" w:color="auto"/>
                            <w:right w:val="none" w:sz="0" w:space="0" w:color="auto"/>
                          </w:divBdr>
                        </w:div>
                      </w:divsChild>
                    </w:div>
                    <w:div w:id="1831557837">
                      <w:marLeft w:val="0"/>
                      <w:marRight w:val="0"/>
                      <w:marTop w:val="0"/>
                      <w:marBottom w:val="0"/>
                      <w:divBdr>
                        <w:top w:val="none" w:sz="0" w:space="0" w:color="auto"/>
                        <w:left w:val="none" w:sz="0" w:space="0" w:color="auto"/>
                        <w:bottom w:val="none" w:sz="0" w:space="0" w:color="auto"/>
                        <w:right w:val="none" w:sz="0" w:space="0" w:color="auto"/>
                      </w:divBdr>
                      <w:divsChild>
                        <w:div w:id="1707218324">
                          <w:marLeft w:val="0"/>
                          <w:marRight w:val="0"/>
                          <w:marTop w:val="0"/>
                          <w:marBottom w:val="0"/>
                          <w:divBdr>
                            <w:top w:val="none" w:sz="0" w:space="0" w:color="auto"/>
                            <w:left w:val="none" w:sz="0" w:space="0" w:color="auto"/>
                            <w:bottom w:val="none" w:sz="0" w:space="0" w:color="auto"/>
                            <w:right w:val="none" w:sz="0" w:space="0" w:color="auto"/>
                          </w:divBdr>
                        </w:div>
                      </w:divsChild>
                    </w:div>
                    <w:div w:id="346299536">
                      <w:marLeft w:val="0"/>
                      <w:marRight w:val="0"/>
                      <w:marTop w:val="0"/>
                      <w:marBottom w:val="0"/>
                      <w:divBdr>
                        <w:top w:val="none" w:sz="0" w:space="0" w:color="auto"/>
                        <w:left w:val="none" w:sz="0" w:space="0" w:color="auto"/>
                        <w:bottom w:val="none" w:sz="0" w:space="0" w:color="auto"/>
                        <w:right w:val="none" w:sz="0" w:space="0" w:color="auto"/>
                      </w:divBdr>
                      <w:divsChild>
                        <w:div w:id="2123305892">
                          <w:marLeft w:val="0"/>
                          <w:marRight w:val="0"/>
                          <w:marTop w:val="0"/>
                          <w:marBottom w:val="0"/>
                          <w:divBdr>
                            <w:top w:val="none" w:sz="0" w:space="0" w:color="auto"/>
                            <w:left w:val="none" w:sz="0" w:space="0" w:color="auto"/>
                            <w:bottom w:val="none" w:sz="0" w:space="0" w:color="auto"/>
                            <w:right w:val="none" w:sz="0" w:space="0" w:color="auto"/>
                          </w:divBdr>
                        </w:div>
                      </w:divsChild>
                    </w:div>
                    <w:div w:id="1141534397">
                      <w:marLeft w:val="0"/>
                      <w:marRight w:val="0"/>
                      <w:marTop w:val="0"/>
                      <w:marBottom w:val="0"/>
                      <w:divBdr>
                        <w:top w:val="none" w:sz="0" w:space="0" w:color="auto"/>
                        <w:left w:val="none" w:sz="0" w:space="0" w:color="auto"/>
                        <w:bottom w:val="none" w:sz="0" w:space="0" w:color="auto"/>
                        <w:right w:val="none" w:sz="0" w:space="0" w:color="auto"/>
                      </w:divBdr>
                      <w:divsChild>
                        <w:div w:id="1745452806">
                          <w:marLeft w:val="0"/>
                          <w:marRight w:val="0"/>
                          <w:marTop w:val="0"/>
                          <w:marBottom w:val="0"/>
                          <w:divBdr>
                            <w:top w:val="none" w:sz="0" w:space="0" w:color="auto"/>
                            <w:left w:val="none" w:sz="0" w:space="0" w:color="auto"/>
                            <w:bottom w:val="none" w:sz="0" w:space="0" w:color="auto"/>
                            <w:right w:val="none" w:sz="0" w:space="0" w:color="auto"/>
                          </w:divBdr>
                        </w:div>
                      </w:divsChild>
                    </w:div>
                    <w:div w:id="1593705186">
                      <w:marLeft w:val="0"/>
                      <w:marRight w:val="0"/>
                      <w:marTop w:val="0"/>
                      <w:marBottom w:val="0"/>
                      <w:divBdr>
                        <w:top w:val="none" w:sz="0" w:space="0" w:color="auto"/>
                        <w:left w:val="none" w:sz="0" w:space="0" w:color="auto"/>
                        <w:bottom w:val="none" w:sz="0" w:space="0" w:color="auto"/>
                        <w:right w:val="none" w:sz="0" w:space="0" w:color="auto"/>
                      </w:divBdr>
                      <w:divsChild>
                        <w:div w:id="903299336">
                          <w:marLeft w:val="0"/>
                          <w:marRight w:val="0"/>
                          <w:marTop w:val="0"/>
                          <w:marBottom w:val="0"/>
                          <w:divBdr>
                            <w:top w:val="none" w:sz="0" w:space="0" w:color="auto"/>
                            <w:left w:val="none" w:sz="0" w:space="0" w:color="auto"/>
                            <w:bottom w:val="none" w:sz="0" w:space="0" w:color="auto"/>
                            <w:right w:val="none" w:sz="0" w:space="0" w:color="auto"/>
                          </w:divBdr>
                        </w:div>
                      </w:divsChild>
                    </w:div>
                    <w:div w:id="1083648692">
                      <w:marLeft w:val="0"/>
                      <w:marRight w:val="0"/>
                      <w:marTop w:val="0"/>
                      <w:marBottom w:val="0"/>
                      <w:divBdr>
                        <w:top w:val="none" w:sz="0" w:space="0" w:color="auto"/>
                        <w:left w:val="none" w:sz="0" w:space="0" w:color="auto"/>
                        <w:bottom w:val="none" w:sz="0" w:space="0" w:color="auto"/>
                        <w:right w:val="none" w:sz="0" w:space="0" w:color="auto"/>
                      </w:divBdr>
                      <w:divsChild>
                        <w:div w:id="953555087">
                          <w:marLeft w:val="0"/>
                          <w:marRight w:val="0"/>
                          <w:marTop w:val="0"/>
                          <w:marBottom w:val="0"/>
                          <w:divBdr>
                            <w:top w:val="none" w:sz="0" w:space="0" w:color="auto"/>
                            <w:left w:val="none" w:sz="0" w:space="0" w:color="auto"/>
                            <w:bottom w:val="none" w:sz="0" w:space="0" w:color="auto"/>
                            <w:right w:val="none" w:sz="0" w:space="0" w:color="auto"/>
                          </w:divBdr>
                        </w:div>
                      </w:divsChild>
                    </w:div>
                    <w:div w:id="1116602847">
                      <w:marLeft w:val="0"/>
                      <w:marRight w:val="0"/>
                      <w:marTop w:val="0"/>
                      <w:marBottom w:val="0"/>
                      <w:divBdr>
                        <w:top w:val="none" w:sz="0" w:space="0" w:color="auto"/>
                        <w:left w:val="none" w:sz="0" w:space="0" w:color="auto"/>
                        <w:bottom w:val="none" w:sz="0" w:space="0" w:color="auto"/>
                        <w:right w:val="none" w:sz="0" w:space="0" w:color="auto"/>
                      </w:divBdr>
                      <w:divsChild>
                        <w:div w:id="1602452934">
                          <w:marLeft w:val="0"/>
                          <w:marRight w:val="0"/>
                          <w:marTop w:val="0"/>
                          <w:marBottom w:val="0"/>
                          <w:divBdr>
                            <w:top w:val="none" w:sz="0" w:space="0" w:color="auto"/>
                            <w:left w:val="none" w:sz="0" w:space="0" w:color="auto"/>
                            <w:bottom w:val="none" w:sz="0" w:space="0" w:color="auto"/>
                            <w:right w:val="none" w:sz="0" w:space="0" w:color="auto"/>
                          </w:divBdr>
                        </w:div>
                      </w:divsChild>
                    </w:div>
                    <w:div w:id="680202519">
                      <w:marLeft w:val="0"/>
                      <w:marRight w:val="0"/>
                      <w:marTop w:val="0"/>
                      <w:marBottom w:val="0"/>
                      <w:divBdr>
                        <w:top w:val="none" w:sz="0" w:space="0" w:color="auto"/>
                        <w:left w:val="none" w:sz="0" w:space="0" w:color="auto"/>
                        <w:bottom w:val="none" w:sz="0" w:space="0" w:color="auto"/>
                        <w:right w:val="none" w:sz="0" w:space="0" w:color="auto"/>
                      </w:divBdr>
                      <w:divsChild>
                        <w:div w:id="1552691368">
                          <w:marLeft w:val="0"/>
                          <w:marRight w:val="0"/>
                          <w:marTop w:val="0"/>
                          <w:marBottom w:val="0"/>
                          <w:divBdr>
                            <w:top w:val="none" w:sz="0" w:space="0" w:color="auto"/>
                            <w:left w:val="none" w:sz="0" w:space="0" w:color="auto"/>
                            <w:bottom w:val="none" w:sz="0" w:space="0" w:color="auto"/>
                            <w:right w:val="none" w:sz="0" w:space="0" w:color="auto"/>
                          </w:divBdr>
                        </w:div>
                      </w:divsChild>
                    </w:div>
                    <w:div w:id="1703701075">
                      <w:marLeft w:val="0"/>
                      <w:marRight w:val="0"/>
                      <w:marTop w:val="0"/>
                      <w:marBottom w:val="0"/>
                      <w:divBdr>
                        <w:top w:val="none" w:sz="0" w:space="0" w:color="auto"/>
                        <w:left w:val="none" w:sz="0" w:space="0" w:color="auto"/>
                        <w:bottom w:val="none" w:sz="0" w:space="0" w:color="auto"/>
                        <w:right w:val="none" w:sz="0" w:space="0" w:color="auto"/>
                      </w:divBdr>
                      <w:divsChild>
                        <w:div w:id="962535369">
                          <w:marLeft w:val="0"/>
                          <w:marRight w:val="0"/>
                          <w:marTop w:val="0"/>
                          <w:marBottom w:val="0"/>
                          <w:divBdr>
                            <w:top w:val="none" w:sz="0" w:space="0" w:color="auto"/>
                            <w:left w:val="none" w:sz="0" w:space="0" w:color="auto"/>
                            <w:bottom w:val="none" w:sz="0" w:space="0" w:color="auto"/>
                            <w:right w:val="none" w:sz="0" w:space="0" w:color="auto"/>
                          </w:divBdr>
                        </w:div>
                      </w:divsChild>
                    </w:div>
                    <w:div w:id="2058818937">
                      <w:marLeft w:val="0"/>
                      <w:marRight w:val="0"/>
                      <w:marTop w:val="0"/>
                      <w:marBottom w:val="0"/>
                      <w:divBdr>
                        <w:top w:val="none" w:sz="0" w:space="0" w:color="auto"/>
                        <w:left w:val="none" w:sz="0" w:space="0" w:color="auto"/>
                        <w:bottom w:val="none" w:sz="0" w:space="0" w:color="auto"/>
                        <w:right w:val="none" w:sz="0" w:space="0" w:color="auto"/>
                      </w:divBdr>
                      <w:divsChild>
                        <w:div w:id="197934224">
                          <w:marLeft w:val="0"/>
                          <w:marRight w:val="0"/>
                          <w:marTop w:val="0"/>
                          <w:marBottom w:val="0"/>
                          <w:divBdr>
                            <w:top w:val="none" w:sz="0" w:space="0" w:color="auto"/>
                            <w:left w:val="none" w:sz="0" w:space="0" w:color="auto"/>
                            <w:bottom w:val="none" w:sz="0" w:space="0" w:color="auto"/>
                            <w:right w:val="none" w:sz="0" w:space="0" w:color="auto"/>
                          </w:divBdr>
                        </w:div>
                      </w:divsChild>
                    </w:div>
                    <w:div w:id="216010469">
                      <w:marLeft w:val="0"/>
                      <w:marRight w:val="0"/>
                      <w:marTop w:val="0"/>
                      <w:marBottom w:val="0"/>
                      <w:divBdr>
                        <w:top w:val="none" w:sz="0" w:space="0" w:color="auto"/>
                        <w:left w:val="none" w:sz="0" w:space="0" w:color="auto"/>
                        <w:bottom w:val="none" w:sz="0" w:space="0" w:color="auto"/>
                        <w:right w:val="none" w:sz="0" w:space="0" w:color="auto"/>
                      </w:divBdr>
                      <w:divsChild>
                        <w:div w:id="1362125895">
                          <w:marLeft w:val="0"/>
                          <w:marRight w:val="0"/>
                          <w:marTop w:val="0"/>
                          <w:marBottom w:val="0"/>
                          <w:divBdr>
                            <w:top w:val="none" w:sz="0" w:space="0" w:color="auto"/>
                            <w:left w:val="none" w:sz="0" w:space="0" w:color="auto"/>
                            <w:bottom w:val="none" w:sz="0" w:space="0" w:color="auto"/>
                            <w:right w:val="none" w:sz="0" w:space="0" w:color="auto"/>
                          </w:divBdr>
                        </w:div>
                      </w:divsChild>
                    </w:div>
                    <w:div w:id="1809547174">
                      <w:marLeft w:val="0"/>
                      <w:marRight w:val="0"/>
                      <w:marTop w:val="0"/>
                      <w:marBottom w:val="0"/>
                      <w:divBdr>
                        <w:top w:val="none" w:sz="0" w:space="0" w:color="auto"/>
                        <w:left w:val="none" w:sz="0" w:space="0" w:color="auto"/>
                        <w:bottom w:val="none" w:sz="0" w:space="0" w:color="auto"/>
                        <w:right w:val="none" w:sz="0" w:space="0" w:color="auto"/>
                      </w:divBdr>
                      <w:divsChild>
                        <w:div w:id="162080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3126</Words>
  <Characters>17823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Prosper Nwaiwu</dc:creator>
  <cp:keywords/>
  <dc:description/>
  <cp:lastModifiedBy>Prosper Nwaiwu</cp:lastModifiedBy>
  <cp:revision>3</cp:revision>
  <dcterms:created xsi:type="dcterms:W3CDTF">2026-10-24T06:37:00Z</dcterms:created>
  <dcterms:modified xsi:type="dcterms:W3CDTF">2026-10-24T07:19:00Z</dcterms:modified>
</cp:coreProperties>
</file>