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3D51" w14:textId="77777777" w:rsidR="0008551C" w:rsidRPr="0008551C" w:rsidRDefault="0008551C" w:rsidP="0008551C">
      <w:pPr>
        <w:rPr>
          <w:b/>
          <w:bCs/>
          <w:sz w:val="32"/>
          <w:szCs w:val="32"/>
        </w:rPr>
      </w:pPr>
      <w:r w:rsidRPr="0008551C">
        <w:rPr>
          <w:b/>
          <w:bCs/>
          <w:sz w:val="32"/>
          <w:szCs w:val="32"/>
        </w:rPr>
        <w:t xml:space="preserve">Our Services </w:t>
      </w:r>
    </w:p>
    <w:p w14:paraId="4911321A" w14:textId="77777777" w:rsidR="0008551C" w:rsidRDefault="0008551C" w:rsidP="0008551C"/>
    <w:p w14:paraId="33BBFBF1" w14:textId="77777777" w:rsidR="0008551C" w:rsidRPr="0008551C" w:rsidRDefault="0008551C" w:rsidP="0008551C">
      <w:pPr>
        <w:rPr>
          <w:b/>
          <w:bCs/>
        </w:rPr>
      </w:pPr>
      <w:r w:rsidRPr="0008551C">
        <w:rPr>
          <w:b/>
          <w:bCs/>
        </w:rPr>
        <w:t>a. Governance</w:t>
      </w:r>
    </w:p>
    <w:p w14:paraId="6C8D9AF7" w14:textId="32C01A0A" w:rsidR="0008551C" w:rsidRDefault="0008551C" w:rsidP="0008551C">
      <w:pPr>
        <w:pStyle w:val="ListParagraph"/>
        <w:numPr>
          <w:ilvl w:val="0"/>
          <w:numId w:val="2"/>
        </w:numPr>
      </w:pPr>
      <w:r>
        <w:t xml:space="preserve">Capacity enhancement of Federal and Provincial and Local Governments </w:t>
      </w:r>
    </w:p>
    <w:p w14:paraId="0F7ED485" w14:textId="4BC54F33" w:rsidR="0008551C" w:rsidRDefault="0008551C" w:rsidP="0008551C">
      <w:pPr>
        <w:pStyle w:val="ListParagraph"/>
        <w:numPr>
          <w:ilvl w:val="0"/>
          <w:numId w:val="2"/>
        </w:numPr>
      </w:pPr>
      <w:r>
        <w:t xml:space="preserve">Policy development studies, Planning and Development Management at Federal, Provincial and Local level. </w:t>
      </w:r>
    </w:p>
    <w:p w14:paraId="0FAB9D41" w14:textId="083EE53B" w:rsidR="0008551C" w:rsidRDefault="0008551C" w:rsidP="0008551C">
      <w:pPr>
        <w:pStyle w:val="ListParagraph"/>
        <w:numPr>
          <w:ilvl w:val="0"/>
          <w:numId w:val="2"/>
        </w:numPr>
      </w:pPr>
      <w:r>
        <w:t>Perform the professionalism to promote Social Inclusion (CFLG, EFLG, GESI Audit, GRB), community development</w:t>
      </w:r>
    </w:p>
    <w:p w14:paraId="45BC7D29" w14:textId="489FE203" w:rsidR="0008551C" w:rsidRDefault="0008551C" w:rsidP="0008551C">
      <w:pPr>
        <w:pStyle w:val="ListParagraph"/>
        <w:numPr>
          <w:ilvl w:val="0"/>
          <w:numId w:val="2"/>
        </w:numPr>
      </w:pPr>
      <w:r>
        <w:t>Organization and Management Studies</w:t>
      </w:r>
    </w:p>
    <w:p w14:paraId="70635972" w14:textId="77777777" w:rsidR="0008551C" w:rsidRPr="0008551C" w:rsidRDefault="0008551C" w:rsidP="0008551C">
      <w:pPr>
        <w:rPr>
          <w:b/>
          <w:bCs/>
        </w:rPr>
      </w:pPr>
      <w:r w:rsidRPr="0008551C">
        <w:rPr>
          <w:b/>
          <w:bCs/>
        </w:rPr>
        <w:t xml:space="preserve">b. Monitoring, Evaluation and Learning </w:t>
      </w:r>
    </w:p>
    <w:p w14:paraId="6A7B7A6B" w14:textId="27F290D1" w:rsidR="0008551C" w:rsidRDefault="0008551C" w:rsidP="0008551C">
      <w:pPr>
        <w:pStyle w:val="ListParagraph"/>
        <w:numPr>
          <w:ilvl w:val="0"/>
          <w:numId w:val="2"/>
        </w:numPr>
      </w:pPr>
      <w:r>
        <w:t>Independent third-party monitoring</w:t>
      </w:r>
    </w:p>
    <w:p w14:paraId="1E144B1E" w14:textId="342071FF" w:rsidR="0008551C" w:rsidRDefault="0008551C" w:rsidP="0008551C">
      <w:pPr>
        <w:pStyle w:val="ListParagraph"/>
        <w:numPr>
          <w:ilvl w:val="0"/>
          <w:numId w:val="2"/>
        </w:numPr>
      </w:pPr>
      <w:r>
        <w:t xml:space="preserve">Research; Baseline, Mid-line, and End-line Surveys </w:t>
      </w:r>
    </w:p>
    <w:p w14:paraId="0B927520" w14:textId="76A3886A" w:rsidR="0008551C" w:rsidRDefault="0008551C" w:rsidP="0008551C">
      <w:pPr>
        <w:pStyle w:val="ListParagraph"/>
        <w:numPr>
          <w:ilvl w:val="0"/>
          <w:numId w:val="2"/>
        </w:numPr>
      </w:pPr>
      <w:r>
        <w:t>Process Monitoring</w:t>
      </w:r>
    </w:p>
    <w:p w14:paraId="0CA3FB16" w14:textId="56B3BD57" w:rsidR="0008551C" w:rsidRDefault="0008551C" w:rsidP="0008551C">
      <w:pPr>
        <w:pStyle w:val="ListParagraph"/>
        <w:numPr>
          <w:ilvl w:val="0"/>
          <w:numId w:val="2"/>
        </w:numPr>
      </w:pPr>
      <w:r>
        <w:t>Feasibility Studies;</w:t>
      </w:r>
    </w:p>
    <w:p w14:paraId="09E41FC9" w14:textId="4D414F24" w:rsidR="0008551C" w:rsidRDefault="0008551C" w:rsidP="0008551C">
      <w:pPr>
        <w:pStyle w:val="ListParagraph"/>
        <w:numPr>
          <w:ilvl w:val="0"/>
          <w:numId w:val="2"/>
        </w:numPr>
      </w:pPr>
      <w:r>
        <w:t>Project review and evaluation</w:t>
      </w:r>
    </w:p>
    <w:p w14:paraId="0FA41C9E" w14:textId="4D5974BB" w:rsidR="0008551C" w:rsidRDefault="0008551C" w:rsidP="0008551C">
      <w:pPr>
        <w:pStyle w:val="ListParagraph"/>
        <w:numPr>
          <w:ilvl w:val="0"/>
          <w:numId w:val="2"/>
        </w:numPr>
      </w:pPr>
      <w:r>
        <w:t xml:space="preserve">Projects Completion Reports Preparation. </w:t>
      </w:r>
    </w:p>
    <w:p w14:paraId="25EA8E86" w14:textId="5E70F477" w:rsidR="0008551C" w:rsidRDefault="0008551C" w:rsidP="0008551C">
      <w:pPr>
        <w:pStyle w:val="ListParagraph"/>
        <w:numPr>
          <w:ilvl w:val="0"/>
          <w:numId w:val="2"/>
        </w:numPr>
      </w:pPr>
      <w:r>
        <w:t>Environmental studies and mitigation measures.</w:t>
      </w:r>
    </w:p>
    <w:p w14:paraId="3A2BA258" w14:textId="77777777" w:rsidR="0008551C" w:rsidRPr="0008551C" w:rsidRDefault="0008551C" w:rsidP="0008551C">
      <w:pPr>
        <w:rPr>
          <w:b/>
          <w:bCs/>
        </w:rPr>
      </w:pPr>
      <w:r w:rsidRPr="0008551C">
        <w:rPr>
          <w:b/>
          <w:bCs/>
        </w:rPr>
        <w:t>c. Planning and Policy Development</w:t>
      </w:r>
    </w:p>
    <w:p w14:paraId="1151F3B2" w14:textId="19809E35" w:rsidR="0008551C" w:rsidRDefault="0008551C" w:rsidP="0008551C">
      <w:pPr>
        <w:pStyle w:val="ListParagraph"/>
        <w:numPr>
          <w:ilvl w:val="0"/>
          <w:numId w:val="2"/>
        </w:numPr>
      </w:pPr>
      <w:r>
        <w:t>Local Level Planning (Integrated Periodic Plan, IUDP, MTMPs, and Annual Planning System)</w:t>
      </w:r>
    </w:p>
    <w:p w14:paraId="0FFEA053" w14:textId="26B7FBA5" w:rsidR="0008551C" w:rsidRDefault="0008551C" w:rsidP="0008551C">
      <w:pPr>
        <w:pStyle w:val="ListParagraph"/>
        <w:numPr>
          <w:ilvl w:val="0"/>
          <w:numId w:val="2"/>
        </w:numPr>
      </w:pPr>
      <w:r>
        <w:t>Preparation of DPR, Urban Water Supply Designing, EIA/IEE.</w:t>
      </w:r>
    </w:p>
    <w:p w14:paraId="36594D85" w14:textId="11B5A6A0" w:rsidR="0008551C" w:rsidRDefault="0008551C" w:rsidP="0008551C">
      <w:pPr>
        <w:pStyle w:val="ListParagraph"/>
        <w:numPr>
          <w:ilvl w:val="0"/>
          <w:numId w:val="2"/>
        </w:numPr>
      </w:pPr>
      <w:r>
        <w:t>Local Level database design and management,</w:t>
      </w:r>
    </w:p>
    <w:p w14:paraId="1AFFB817" w14:textId="4C8294FE" w:rsidR="0008551C" w:rsidRDefault="0008551C" w:rsidP="0008551C">
      <w:pPr>
        <w:pStyle w:val="ListParagraph"/>
        <w:numPr>
          <w:ilvl w:val="0"/>
          <w:numId w:val="2"/>
        </w:numPr>
      </w:pPr>
      <w:r>
        <w:t>Mid-term Expenditure Framework</w:t>
      </w:r>
    </w:p>
    <w:p w14:paraId="5F461CDA" w14:textId="5F0A2E7A" w:rsidR="0008551C" w:rsidRDefault="0008551C" w:rsidP="0008551C">
      <w:pPr>
        <w:pStyle w:val="ListParagraph"/>
        <w:numPr>
          <w:ilvl w:val="0"/>
          <w:numId w:val="2"/>
        </w:numPr>
      </w:pPr>
      <w:r>
        <w:t xml:space="preserve">Revenue Improvement Action Plan </w:t>
      </w:r>
    </w:p>
    <w:p w14:paraId="1FCDB083" w14:textId="6780AB10" w:rsidR="0008551C" w:rsidRDefault="0008551C" w:rsidP="0008551C">
      <w:pPr>
        <w:pStyle w:val="ListParagraph"/>
        <w:numPr>
          <w:ilvl w:val="0"/>
          <w:numId w:val="2"/>
        </w:numPr>
      </w:pPr>
      <w:r>
        <w:t xml:space="preserve">Develop Sectoral Policies (Agriculture, Tourism, </w:t>
      </w:r>
      <w:proofErr w:type="spellStart"/>
      <w:r>
        <w:t>Landuse</w:t>
      </w:r>
      <w:proofErr w:type="spellEnd"/>
      <w:r>
        <w:t xml:space="preserve"> Policies)</w:t>
      </w:r>
    </w:p>
    <w:p w14:paraId="68D24CB4" w14:textId="77777777" w:rsidR="0008551C" w:rsidRPr="0008551C" w:rsidRDefault="0008551C" w:rsidP="0008551C">
      <w:pPr>
        <w:rPr>
          <w:b/>
          <w:bCs/>
        </w:rPr>
      </w:pPr>
      <w:r w:rsidRPr="0008551C">
        <w:rPr>
          <w:b/>
          <w:bCs/>
        </w:rPr>
        <w:t>d. Spatial Planning and Data Management</w:t>
      </w:r>
    </w:p>
    <w:p w14:paraId="28B69277" w14:textId="2A78DB0B" w:rsidR="0008551C" w:rsidRDefault="0008551C" w:rsidP="0008551C">
      <w:pPr>
        <w:pStyle w:val="ListParagraph"/>
        <w:numPr>
          <w:ilvl w:val="0"/>
          <w:numId w:val="2"/>
        </w:numPr>
      </w:pPr>
      <w:r>
        <w:t xml:space="preserve">Matric House Numbering System using aerial Image taken from Satellite and Drone </w:t>
      </w:r>
    </w:p>
    <w:p w14:paraId="7F1DA1FD" w14:textId="21492140" w:rsidR="0008551C" w:rsidRDefault="0008551C" w:rsidP="0008551C">
      <w:pPr>
        <w:pStyle w:val="ListParagraph"/>
        <w:numPr>
          <w:ilvl w:val="0"/>
          <w:numId w:val="2"/>
        </w:numPr>
      </w:pPr>
      <w:r>
        <w:t xml:space="preserve">Heritage and </w:t>
      </w:r>
      <w:proofErr w:type="spellStart"/>
      <w:r>
        <w:t>Landuse</w:t>
      </w:r>
      <w:proofErr w:type="spellEnd"/>
      <w:r>
        <w:t xml:space="preserve"> Planning,</w:t>
      </w:r>
    </w:p>
    <w:p w14:paraId="13BCD036" w14:textId="77777777" w:rsidR="0008551C" w:rsidRDefault="0008551C" w:rsidP="0008551C">
      <w:pPr>
        <w:pStyle w:val="ListParagraph"/>
        <w:numPr>
          <w:ilvl w:val="0"/>
          <w:numId w:val="2"/>
        </w:numPr>
      </w:pPr>
      <w:r>
        <w:t xml:space="preserve">Led knowledge of Digital Profile and Local Level Profile Information Management System </w:t>
      </w:r>
    </w:p>
    <w:p w14:paraId="63C864F4" w14:textId="587175B0" w:rsidR="00125C68" w:rsidRDefault="0008551C" w:rsidP="0008551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Use and sharing of spatial data management tools e.g. GIS, SPSS, </w:t>
      </w:r>
      <w:proofErr w:type="spellStart"/>
      <w:r>
        <w:t>CSPro</w:t>
      </w:r>
      <w:proofErr w:type="spellEnd"/>
      <w:r>
        <w:t>, CRAFT, Kobo Toolbox to improve the data management system at local level</w:t>
      </w:r>
    </w:p>
    <w:sectPr w:rsidR="00125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F74"/>
    <w:multiLevelType w:val="hybridMultilevel"/>
    <w:tmpl w:val="FB8277A4"/>
    <w:lvl w:ilvl="0" w:tplc="355EA41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2D6"/>
    <w:multiLevelType w:val="hybridMultilevel"/>
    <w:tmpl w:val="B90462E4"/>
    <w:lvl w:ilvl="0" w:tplc="355EA41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462"/>
    <w:multiLevelType w:val="hybridMultilevel"/>
    <w:tmpl w:val="36B04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C3A8B"/>
    <w:multiLevelType w:val="hybridMultilevel"/>
    <w:tmpl w:val="631A74E6"/>
    <w:lvl w:ilvl="0" w:tplc="355EA41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597D"/>
    <w:multiLevelType w:val="hybridMultilevel"/>
    <w:tmpl w:val="C3B456D2"/>
    <w:lvl w:ilvl="0" w:tplc="355EA41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1C"/>
    <w:rsid w:val="0008551C"/>
    <w:rsid w:val="0012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C900"/>
  <w15:chartTrackingRefBased/>
  <w15:docId w15:val="{F40334B0-7897-4897-9B1E-1EF98645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59BC0F4E7A84CBC516473FACAC7F8" ma:contentTypeVersion="2" ma:contentTypeDescription="Create a new document." ma:contentTypeScope="" ma:versionID="02f04f8da8c0f4678b8aab854a9634f1">
  <xsd:schema xmlns:xsd="http://www.w3.org/2001/XMLSchema" xmlns:xs="http://www.w3.org/2001/XMLSchema" xmlns:p="http://schemas.microsoft.com/office/2006/metadata/properties" xmlns:ns3="05078771-9fe8-4f55-b8a1-0936d4299a85" targetNamespace="http://schemas.microsoft.com/office/2006/metadata/properties" ma:root="true" ma:fieldsID="5d5c7a52d177fd1c2bdf8113f19ae08c" ns3:_="">
    <xsd:import namespace="05078771-9fe8-4f55-b8a1-0936d4299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78771-9fe8-4f55-b8a1-0936d4299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1AF01-2811-40F6-8C75-FC6D7BA28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78771-9fe8-4f55-b8a1-0936d4299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C1E0BB-CA92-45E8-9F8C-53118F243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0D5A0-8FF6-468A-9E4D-D9584D1404DD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05078771-9fe8-4f55-b8a1-0936d4299a8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CSDS csds</dc:creator>
  <cp:keywords/>
  <dc:description/>
  <cp:lastModifiedBy>CSDS csds</cp:lastModifiedBy>
  <cp:revision>2</cp:revision>
  <dcterms:created xsi:type="dcterms:W3CDTF">2020-02-10T11:35:00Z</dcterms:created>
  <dcterms:modified xsi:type="dcterms:W3CDTF">2020-02-10T11:35:00Z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0x010100FFC59BC0F4E7A84CBC516473FACAC7F8</vt:lpwstr>
  </property>
</Properties>
</file>