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Московский авиационный институт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(Национальный исследовательский университет)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Факультет прикладной математики и физики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вычислительной математики и программирования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Pr="00E473A6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E473A6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  <w:lang w:val="en-US"/>
        </w:rPr>
        <w:t>8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по курсу «</w:t>
      </w:r>
      <w:proofErr w:type="spellStart"/>
      <w:r w:rsidR="008858F8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Нейроинформатика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Тема: «</w:t>
      </w:r>
      <w:r w:rsidR="00E473A6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Динамические сети</w:t>
      </w: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65459B" w:rsidRDefault="0065459B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Студент: Якимович А.И.</w:t>
      </w:r>
    </w:p>
    <w:p w:rsidR="005A356C" w:rsidRDefault="008858F8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Группа: 80-4</w:t>
      </w:r>
      <w:r w:rsidR="005A356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08Б</w:t>
      </w:r>
    </w:p>
    <w:p w:rsidR="005A356C" w:rsidRDefault="00E21AE6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Вариант: 20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Оценка:</w:t>
      </w:r>
    </w:p>
    <w:p w:rsidR="005A356C" w:rsidRDefault="005A356C" w:rsidP="005A356C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935E9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7145C" w:rsidRPr="005A356C" w:rsidRDefault="008858F8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Москва, 2018</w:t>
      </w:r>
    </w:p>
    <w:p w:rsidR="001A0F7D" w:rsidRDefault="001A0F7D" w:rsidP="00B2673A"/>
    <w:p w:rsidR="001D3673" w:rsidRDefault="00400988" w:rsidP="002B2A07">
      <w:pPr>
        <w:pStyle w:val="a4"/>
        <w:jc w:val="center"/>
      </w:pPr>
      <w:r>
        <w:lastRenderedPageBreak/>
        <w:t>Постановка задачи.</w:t>
      </w:r>
    </w:p>
    <w:p w:rsidR="00E473A6" w:rsidRPr="00E473A6" w:rsidRDefault="00E473A6" w:rsidP="00E473A6">
      <w:pPr>
        <w:pStyle w:val="a4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Целью работы является исследование свойств некоторых динамических нейронных сетей,</w:t>
      </w:r>
    </w:p>
    <w:p w:rsidR="00E473A6" w:rsidRPr="00E473A6" w:rsidRDefault="00E473A6" w:rsidP="00E473A6">
      <w:pPr>
        <w:pStyle w:val="a4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алгоритмов обучения, а также применение сетей в задачах аппроксимации функций и распознавания</w:t>
      </w: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динамических образов</w:t>
      </w: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</w:t>
      </w:r>
    </w:p>
    <w:p w:rsidR="00707EAB" w:rsidRPr="00003562" w:rsidRDefault="00356BA0" w:rsidP="00E473A6">
      <w:pPr>
        <w:pStyle w:val="a4"/>
        <w:jc w:val="center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t>Ход работы.</w:t>
      </w:r>
    </w:p>
    <w:p w:rsidR="00E473A6" w:rsidRPr="00E473A6" w:rsidRDefault="00E473A6" w:rsidP="00E473A6">
      <w:pPr>
        <w:pStyle w:val="a4"/>
        <w:ind w:left="72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1. Использовать сеть прямого распространения с запаздыванием для предсказания значений</w:t>
      </w: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временного ряда и выполнения многошагового прогноза.</w:t>
      </w:r>
    </w:p>
    <w:p w:rsidR="00E473A6" w:rsidRPr="00E473A6" w:rsidRDefault="00E473A6" w:rsidP="00E473A6">
      <w:pPr>
        <w:pStyle w:val="a4"/>
        <w:ind w:left="72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2. Использовать сеть </w:t>
      </w:r>
      <w:proofErr w:type="spellStart"/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сеть</w:t>
      </w:r>
      <w:proofErr w:type="spellEnd"/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прямого распространения с распределенным запаздыванием для</w:t>
      </w: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распознавания динамических образов.</w:t>
      </w:r>
    </w:p>
    <w:p w:rsidR="00E473A6" w:rsidRPr="00E473A6" w:rsidRDefault="00E473A6" w:rsidP="00E473A6">
      <w:pPr>
        <w:pStyle w:val="a4"/>
        <w:ind w:left="72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3. Использовать нелинейную </w:t>
      </w:r>
      <w:proofErr w:type="spellStart"/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авторегрессионную</w:t>
      </w:r>
      <w:proofErr w:type="spellEnd"/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сеть с внешними входами для аппроксимации</w:t>
      </w: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E473A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траектории динамической системы и выполнения многошагового прогноза.</w:t>
      </w:r>
    </w:p>
    <w:p w:rsidR="00E14F10" w:rsidRDefault="001D3673" w:rsidP="00003562">
      <w:pPr>
        <w:pStyle w:val="a4"/>
        <w:ind w:left="720"/>
        <w:jc w:val="center"/>
      </w:pPr>
      <w:r>
        <w:t>Теория.</w:t>
      </w:r>
    </w:p>
    <w:p w:rsidR="00003562" w:rsidRDefault="00003562" w:rsidP="00003562"/>
    <w:p w:rsidR="00E473A6" w:rsidRPr="00E473A6" w:rsidRDefault="00E473A6" w:rsidP="00E473A6">
      <w:r>
        <w:t xml:space="preserve">Они </w:t>
      </w:r>
      <w:r>
        <w:t>построены из динамических нейро</w:t>
      </w:r>
      <w:r>
        <w:t>нов, чье поведение описывается дифференциальными или разностными уравнениями, как правило, первого порядка. Сеть организована так, что ка­ждый нейрон получает входную информ</w:t>
      </w:r>
      <w:r>
        <w:t>ацию от других нейронов (возмож</w:t>
      </w:r>
      <w:r>
        <w:t>но, и от себя самого) и из окружающей среды. Этот тип сетей имеет важное значение, так как с его помощью можно</w:t>
      </w:r>
      <w:r>
        <w:t xml:space="preserve"> моделировать нелинейные динами</w:t>
      </w:r>
      <w:r>
        <w:t>ческие системы, например: ассоциативная па­мять, нелинейная обработка сигналов, моделирование конечных автоматов, идентифик</w:t>
      </w:r>
      <w:r>
        <w:t>ация систем, задачи управления.</w:t>
      </w:r>
    </w:p>
    <w:p w:rsidR="00003562" w:rsidRPr="00003562" w:rsidRDefault="00E473A6" w:rsidP="00E473A6">
      <w:r>
        <w:t>Такие сети</w:t>
      </w:r>
      <w:r>
        <w:t xml:space="preserve"> используются, главным</w:t>
      </w:r>
      <w:r>
        <w:t xml:space="preserve"> образом, в качестве ассо</w:t>
      </w:r>
      <w:r>
        <w:t>циативной памяти, а также в задачах нели</w:t>
      </w:r>
      <w:r>
        <w:t>нейной фильтрации данных, для предска</w:t>
      </w:r>
      <w:r>
        <w:t>зывания и для</w:t>
      </w:r>
      <w:r>
        <w:t xml:space="preserve"> распознавания закономерностей</w:t>
      </w:r>
      <w:r>
        <w:t>.</w:t>
      </w:r>
    </w:p>
    <w:p w:rsidR="002B4B1C" w:rsidRDefault="00BA3D0D" w:rsidP="002B4B1C">
      <w:pPr>
        <w:jc w:val="center"/>
      </w:pPr>
      <w:r>
        <w:rPr>
          <w:rFonts w:asciiTheme="majorHAnsi" w:hAnsiTheme="majorHAnsi"/>
          <w:sz w:val="56"/>
          <w:szCs w:val="56"/>
        </w:rPr>
        <w:t>Входные данные и р</w:t>
      </w:r>
      <w:r w:rsidR="002B4B1C">
        <w:rPr>
          <w:rFonts w:asciiTheme="majorHAnsi" w:hAnsiTheme="majorHAnsi"/>
          <w:sz w:val="56"/>
          <w:szCs w:val="56"/>
        </w:rPr>
        <w:t>езультаты.</w:t>
      </w:r>
    </w:p>
    <w:p w:rsidR="007656A6" w:rsidRPr="00316225" w:rsidRDefault="00BA3D0D" w:rsidP="007656A6">
      <w:r>
        <w:t>Вариант</w:t>
      </w:r>
      <w:r w:rsidR="00707EAB">
        <w:t xml:space="preserve"> 20</w:t>
      </w:r>
      <w:r w:rsidRPr="00316225">
        <w:t>.</w:t>
      </w:r>
      <w:r w:rsidR="002B2A07" w:rsidRPr="002B2A07">
        <w:rPr>
          <w:noProof/>
          <w:lang w:eastAsia="ru-RU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4"/>
      </w:tblGrid>
      <w:tr w:rsidR="00CB61F3" w:rsidTr="009973E6">
        <w:tc>
          <w:tcPr>
            <w:tcW w:w="4077" w:type="dxa"/>
          </w:tcPr>
          <w:p w:rsidR="002B4B1C" w:rsidRDefault="002B4B1C" w:rsidP="002B2A07">
            <w:pPr>
              <w:rPr>
                <w:b/>
              </w:rPr>
            </w:pPr>
          </w:p>
          <w:p w:rsidR="002B4B1C" w:rsidRDefault="002B4B1C" w:rsidP="002B4B1C">
            <w:pPr>
              <w:rPr>
                <w:b/>
              </w:rPr>
            </w:pPr>
            <w:r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85pt;height:188.45pt">
                  <v:imagedata r:id="rId7" o:title="8_1"/>
                </v:shape>
              </w:pict>
            </w:r>
            <w:r>
              <w:rPr>
                <w:b/>
              </w:rPr>
              <w:lastRenderedPageBreak/>
              <w:pict>
                <v:shape id="_x0000_i1026" type="#_x0000_t75" style="width:192.85pt;height:144.65pt">
                  <v:imagedata r:id="rId8" o:title="8_1_train_error"/>
                </v:shape>
              </w:pict>
            </w:r>
            <w:r>
              <w:rPr>
                <w:b/>
              </w:rPr>
              <w:pict>
                <v:shape id="_x0000_i1027" type="#_x0000_t75" style="width:192.85pt;height:144.65pt">
                  <v:imagedata r:id="rId9" o:title="8_1_test_error"/>
                </v:shape>
              </w:pict>
            </w:r>
          </w:p>
        </w:tc>
        <w:tc>
          <w:tcPr>
            <w:tcW w:w="5494" w:type="dxa"/>
          </w:tcPr>
          <w:p w:rsidR="00CB61F3" w:rsidRDefault="002B4B1C" w:rsidP="00EF34A2">
            <w:pPr>
              <w:rPr>
                <w:b/>
              </w:rPr>
            </w:pPr>
            <w:r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04B15B1B" wp14:editId="2300D4A8">
                  <wp:extent cx="2449195" cy="1837055"/>
                  <wp:effectExtent l="0" t="0" r="8255" b="0"/>
                  <wp:docPr id="3" name="Рисунок 3" descr="C:\Users\now20\AppData\Local\Microsoft\Windows\INetCache\Content.Word\8_1per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ow20\AppData\Local\Microsoft\Windows\INetCache\Content.Word\8_1per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95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eastAsia="ru-RU"/>
              </w:rPr>
              <w:lastRenderedPageBreak/>
              <w:drawing>
                <wp:inline distT="0" distB="0" distL="0" distR="0">
                  <wp:extent cx="2449195" cy="1837055"/>
                  <wp:effectExtent l="0" t="0" r="8255" b="0"/>
                  <wp:docPr id="4" name="Рисунок 4" descr="C:\Users\now20\AppData\Local\Microsoft\Windows\INetCache\Content.Word\8_1_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now20\AppData\Local\Microsoft\Windows\INetCache\Content.Word\8_1_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95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2449195" cy="1837055"/>
                  <wp:effectExtent l="0" t="0" r="8255" b="0"/>
                  <wp:docPr id="1" name="Рисунок 1" descr="C:\Users\now20\AppData\Local\Microsoft\Windows\INetCache\Content.Word\8_1_tr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now20\AppData\Local\Microsoft\Windows\INetCache\Content.Word\8_1_tr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95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54" w:rsidRPr="00152598" w:rsidTr="009973E6">
        <w:tc>
          <w:tcPr>
            <w:tcW w:w="4077" w:type="dxa"/>
          </w:tcPr>
          <w:p w:rsidR="00ED7554" w:rsidRPr="002B2A07" w:rsidRDefault="002B4B1C" w:rsidP="002B4B1C">
            <w:r>
              <w:lastRenderedPageBreak/>
              <w:pict>
                <v:shape id="_x0000_i1028" type="#_x0000_t75" style="width:192.85pt;height:172.15pt">
                  <v:imagedata r:id="rId13" o:title="8_2"/>
                </v:shape>
              </w:pict>
            </w:r>
          </w:p>
        </w:tc>
        <w:tc>
          <w:tcPr>
            <w:tcW w:w="5494" w:type="dxa"/>
          </w:tcPr>
          <w:p w:rsidR="00E14F10" w:rsidRPr="002B2A07" w:rsidRDefault="00E14F10" w:rsidP="00E14F10"/>
          <w:p w:rsidR="00ED7554" w:rsidRPr="002B2A07" w:rsidRDefault="002B4B1C" w:rsidP="00003562">
            <w:pPr>
              <w:tabs>
                <w:tab w:val="left" w:pos="1753"/>
              </w:tabs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49195" cy="1837055"/>
                  <wp:effectExtent l="0" t="0" r="8255" b="0"/>
                  <wp:docPr id="6" name="Рисунок 6" descr="C:\Users\now20\AppData\Local\Microsoft\Windows\INetCache\Content.Word\8_2per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ow20\AppData\Local\Microsoft\Windows\INetCache\Content.Word\8_2per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95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449195" cy="1837055"/>
                  <wp:effectExtent l="0" t="0" r="8255" b="0"/>
                  <wp:docPr id="5" name="Рисунок 5" descr="C:\Users\now20\AppData\Local\Microsoft\Windows\INetCache\Content.Word\8_2fi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now20\AppData\Local\Microsoft\Windows\INetCache\Content.Word\8_2fi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95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54" w:rsidRPr="00152598" w:rsidTr="009973E6">
        <w:tc>
          <w:tcPr>
            <w:tcW w:w="4077" w:type="dxa"/>
          </w:tcPr>
          <w:p w:rsidR="00ED7554" w:rsidRDefault="002B4B1C" w:rsidP="002B4B1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pict>
                <v:shape id="_x0000_i1029" type="#_x0000_t75" style="width:192.85pt;height:185.3pt">
                  <v:imagedata r:id="rId16" o:title="8_3"/>
                </v:shape>
              </w:pict>
            </w:r>
            <w:r>
              <w:rPr>
                <w:lang w:val="en-US"/>
              </w:rPr>
              <w:pict>
                <v:shape id="_x0000_i1030" type="#_x0000_t75" style="width:192.85pt;height:144.65pt">
                  <v:imagedata r:id="rId17" o:title="8_3_test"/>
                </v:shape>
              </w:pict>
            </w:r>
            <w:r>
              <w:rPr>
                <w:lang w:val="en-US"/>
              </w:rPr>
              <w:pict>
                <v:shape id="_x0000_i1031" type="#_x0000_t75" style="width:192.85pt;height:182.2pt">
                  <v:imagedata r:id="rId18" o:title="8_3error_tet"/>
                </v:shape>
              </w:pict>
            </w:r>
          </w:p>
        </w:tc>
        <w:tc>
          <w:tcPr>
            <w:tcW w:w="5494" w:type="dxa"/>
          </w:tcPr>
          <w:p w:rsidR="00ED7554" w:rsidRDefault="002B4B1C" w:rsidP="0015259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49195" cy="1837055"/>
                  <wp:effectExtent l="0" t="0" r="8255" b="0"/>
                  <wp:docPr id="8" name="Рисунок 8" descr="C:\Users\now20\AppData\Local\Microsoft\Windows\INetCache\Content.Word\8_3_ans_out_e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ow20\AppData\Local\Microsoft\Windows\INetCache\Content.Word\8_3_ans_out_e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95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449195" cy="1837055"/>
                  <wp:effectExtent l="0" t="0" r="8255" b="0"/>
                  <wp:docPr id="7" name="Рисунок 7" descr="C:\Users\now20\AppData\Local\Microsoft\Windows\INetCache\Content.Word\8_3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now20\AppData\Local\Microsoft\Windows\INetCache\Content.Word\8_3st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95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3D0D" w:rsidRPr="00681E27" w:rsidRDefault="00BA3D0D" w:rsidP="00681E27">
      <w:pPr>
        <w:spacing w:after="0" w:line="240" w:lineRule="auto"/>
        <w:rPr>
          <w:lang w:val="en-US"/>
        </w:rPr>
      </w:pPr>
    </w:p>
    <w:p w:rsidR="00ED7554" w:rsidRPr="00152598" w:rsidRDefault="00ED7554" w:rsidP="00ED7554">
      <w:pPr>
        <w:spacing w:after="0" w:line="240" w:lineRule="auto"/>
        <w:jc w:val="center"/>
      </w:pPr>
    </w:p>
    <w:p w:rsidR="00BA3D0D" w:rsidRPr="004F1643" w:rsidRDefault="004F1643" w:rsidP="004F1643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Выводы:</w:t>
      </w:r>
    </w:p>
    <w:p w:rsidR="00E473A6" w:rsidRDefault="00003562" w:rsidP="00E473A6">
      <w:p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Выполнив лабораторную работу, я научился применять </w:t>
      </w:r>
      <w:r w:rsidR="00E473A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динамические сети для п</w:t>
      </w:r>
      <w:r w:rsidR="00E473A6" w:rsidRPr="00E473A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редсказания значений временного ряда и вы</w:t>
      </w:r>
      <w:r w:rsidR="002B4B1C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полнения многошагового прогноза, распознавания динамических образов, аппроксимации траектории динамической систем и выполнения многошагового прогноза.</w:t>
      </w:r>
    </w:p>
    <w:p w:rsidR="002B4B1C" w:rsidRPr="00E473A6" w:rsidRDefault="002B4B1C" w:rsidP="002B4B1C">
      <w:pPr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05B57" w:rsidRPr="004F1643" w:rsidRDefault="00805B57" w:rsidP="00BA3D0D">
      <w:pPr>
        <w:spacing w:after="0"/>
      </w:pPr>
    </w:p>
    <w:p w:rsidR="00B2673A" w:rsidRDefault="001A0F7D" w:rsidP="001A0F7D">
      <w:pPr>
        <w:pStyle w:val="a4"/>
        <w:jc w:val="center"/>
        <w:rPr>
          <w:lang w:val="en-US"/>
        </w:rPr>
      </w:pPr>
      <w:r>
        <w:t>Исходный</w:t>
      </w:r>
      <w:r w:rsidRPr="00F66FAE">
        <w:t xml:space="preserve"> </w:t>
      </w:r>
      <w:r>
        <w:t>код</w:t>
      </w:r>
      <w:r w:rsidR="0057145C" w:rsidRPr="00F66FAE">
        <w:t>.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filename =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'C:\Users\now20\Desktop\lab8\sun_month_mean_activity.txt'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delimiterIn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sun_dataset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importdata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(filename,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delimiterIn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sun_dataset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sun_dataset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(1690:3227, 4);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x = smooth(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sun_dataset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, 12);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D = 5;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ntrain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500;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nval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ntest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50;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trainInd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: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ntrain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2B4B1C">
        <w:rPr>
          <w:rFonts w:ascii="Courier New" w:hAnsi="Courier New" w:cs="Courier New"/>
          <w:color w:val="228B22"/>
          <w:sz w:val="20"/>
          <w:szCs w:val="20"/>
          <w:lang w:val="en-US"/>
        </w:rPr>
        <w:t>% 1..500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valInd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ntrain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 :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ntrain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nval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2B4B1C">
        <w:rPr>
          <w:rFonts w:ascii="Courier New" w:hAnsi="Courier New" w:cs="Courier New"/>
          <w:color w:val="228B22"/>
          <w:sz w:val="20"/>
          <w:szCs w:val="20"/>
          <w:lang w:val="en-US"/>
        </w:rPr>
        <w:t>% 501..600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testInd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ntrain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nval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 :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ntrain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nval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ntest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2B4B1C">
        <w:rPr>
          <w:rFonts w:ascii="Courier New" w:hAnsi="Courier New" w:cs="Courier New"/>
          <w:color w:val="228B22"/>
          <w:sz w:val="20"/>
          <w:szCs w:val="20"/>
          <w:lang w:val="en-US"/>
        </w:rPr>
        <w:t>% 601..650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trainSet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x(1: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ntrain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nval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ntest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)';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 = con2seq(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trainSet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timedelaynet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(1: D, 8,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trainlm</w:t>
      </w:r>
      <w:proofErr w:type="spellEnd"/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net.layers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{1}.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transferFcn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tansig</w:t>
      </w:r>
      <w:proofErr w:type="spellEnd"/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net.layers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{2}.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transferFcn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purelin</w:t>
      </w:r>
      <w:proofErr w:type="spellEnd"/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net.divideFcn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divideind</w:t>
      </w:r>
      <w:proofErr w:type="spellEnd"/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net.divideParam.trainInd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trainInd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net.divideParam.valInd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valInd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net.divideParam.testInd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testInd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 = configure(net, X, X);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(net);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2000;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net.trainParam.max_fail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2000;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net.trainParam.goal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1.0e-5;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Xi, Ai,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preparets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(net, X, X);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train(net,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view(net);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x_train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trainInd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)';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Xi, Ai,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preparets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(net, con2seq(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x_train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), con2seq(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x_train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 = net(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, Xi, Ai);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x_train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'-b'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plot([cell2mat(Xi) cell2mat(Y)],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'-r'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x_train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[cell2mat(Xi) cell2mat(Y)]);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x_test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testInd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)';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Xi, Ai,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preparets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(net, con2seq(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x_test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), con2seq(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x_test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x_val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valInd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)';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Xi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x_val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(length(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x_val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 - D + 1: length(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x_val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Xi = con2seq(Xi);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 = net(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, Xi, Ai);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hold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x_test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'-b'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plot([cell2mat(Xi) cell2mat(Y)],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'-r'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x_test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[cell2mat(Xi) cell2mat(Y)]);</w:t>
      </w:r>
    </w:p>
    <w:p w:rsid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4B1C" w:rsidRDefault="002B4B1C" w:rsidP="002B4B1C">
      <w:pPr>
        <w:rPr>
          <w:lang w:val="en-US"/>
        </w:rPr>
      </w:pPr>
    </w:p>
    <w:p w:rsidR="002B4B1C" w:rsidRDefault="002B4B1C" w:rsidP="002B4B1C">
      <w:pPr>
        <w:rPr>
          <w:lang w:val="en-US"/>
        </w:rPr>
      </w:pPr>
    </w:p>
    <w:p w:rsidR="002B4B1C" w:rsidRDefault="002B4B1C" w:rsidP="002B4B1C">
      <w:pPr>
        <w:rPr>
          <w:lang w:val="en-US"/>
        </w:rPr>
      </w:pPr>
    </w:p>
    <w:p w:rsidR="002B4B1C" w:rsidRDefault="002B4B1C" w:rsidP="002B4B1C">
      <w:pPr>
        <w:rPr>
          <w:lang w:val="en-US"/>
        </w:rPr>
      </w:pP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k1 = 0 : 0.025 : 1;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p1 = sin(4 * pi * k1);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t1 = -ones(size(p1));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k2 = 2.9 : 0.025 : 4.55;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228B22"/>
          <w:sz w:val="20"/>
          <w:szCs w:val="20"/>
          <w:lang w:val="en-US"/>
        </w:rPr>
        <w:t>%g = @(k)</w:t>
      </w:r>
      <w:proofErr w:type="spellStart"/>
      <w:r w:rsidRPr="002B4B1C">
        <w:rPr>
          <w:rFonts w:ascii="Courier New" w:hAnsi="Courier New" w:cs="Courier New"/>
          <w:color w:val="228B22"/>
          <w:sz w:val="20"/>
          <w:szCs w:val="20"/>
          <w:lang w:val="en-US"/>
        </w:rPr>
        <w:t>cos</w:t>
      </w:r>
      <w:proofErr w:type="spellEnd"/>
      <w:r w:rsidRPr="002B4B1C">
        <w:rPr>
          <w:rFonts w:ascii="Courier New" w:hAnsi="Courier New" w:cs="Courier New"/>
          <w:color w:val="228B22"/>
          <w:sz w:val="20"/>
          <w:szCs w:val="20"/>
          <w:lang w:val="en-US"/>
        </w:rPr>
        <w:t>(-</w:t>
      </w:r>
      <w:proofErr w:type="spellStart"/>
      <w:r w:rsidRPr="002B4B1C">
        <w:rPr>
          <w:rFonts w:ascii="Courier New" w:hAnsi="Courier New" w:cs="Courier New"/>
          <w:color w:val="228B22"/>
          <w:sz w:val="20"/>
          <w:szCs w:val="20"/>
          <w:lang w:val="en-US"/>
        </w:rPr>
        <w:t>cos</w:t>
      </w:r>
      <w:proofErr w:type="spellEnd"/>
      <w:r w:rsidRPr="002B4B1C">
        <w:rPr>
          <w:rFonts w:ascii="Courier New" w:hAnsi="Courier New" w:cs="Courier New"/>
          <w:color w:val="228B22"/>
          <w:sz w:val="20"/>
          <w:szCs w:val="20"/>
          <w:lang w:val="en-US"/>
        </w:rPr>
        <w:t>(k) .* k .* k + k);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g = @(k) 1.5*sin(-5 .* k .* k + 10 .* k - 5) + 0.4;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p2 = g(k2);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t2 = ones(size(p2));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R = {6; 7; 1};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 = [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(p1, 1, R{1}), p2,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(p1, 1, R{2}), p2,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(p1, 1, R{3}), p2];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 = [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(t1, 1, R{1}), t2,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(t1, 1, R{2}), t2,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(t1, 1, R{3}), t2];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con2seq(P);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con2seq(T);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distdelaynet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({0: 4, 0: 4}, 10,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trainoss</w:t>
      </w:r>
      <w:proofErr w:type="spellEnd"/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net.layers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{1}.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transferFcn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tansig</w:t>
      </w:r>
      <w:proofErr w:type="spellEnd"/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net.layers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{2}.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transferFcn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tansig</w:t>
      </w:r>
      <w:proofErr w:type="spellEnd"/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net.divideFcn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configure(net,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Xi, Ai,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preparets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(net,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net.trainParam.goal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1.0e-5;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train(net,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, Xi, Ai);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 = net(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, Xi, Ai);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plot(cell2mat(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'-b'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plot([cell2mat(Xi) cell2mat(Y)],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'-r'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zeros(1,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numel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(Xi) +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numel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(Y));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 :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numel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(Xi)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Xi{i} &gt;= 0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(i) = 1;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(i) = -1;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numel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(Xi) + 1 :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numel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(Y)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Y{i} &gt;= 0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(i) = 1;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(i) = -1;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display(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nnz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cell2mat(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)) / length(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 * 100)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R = {6; 3; 1};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 = [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(p1, 1, R{1}), p2,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(p1, 1, R{2}), p2,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(p1, 1, R{3}), p2];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 = [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(t1, 1, R{1}), t2,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(t1, 1, R{2}), t2,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(t1, 1, R{3}), t2];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con2seq(P);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con2seq(T);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Xi, Ai,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preparets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(net,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 = net(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, Xi, Ai);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plot(cell2mat(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'-b'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plot([cell2mat(Xi) cell2mat(Y)],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'-r'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zeros(1,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numel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(Xi) +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numel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(Y));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 :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numel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(Xi)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Xi{i} &gt;= 0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(i) = 1;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(i) = -1;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numel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(Xi) + 1 :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numel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(Y)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Y{i} &gt;= 0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(i) = 1;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(i) = -1;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display(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nnz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cell2mat(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)) / length(</w:t>
      </w:r>
      <w:proofErr w:type="spellStart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Tseq</w:t>
      </w:r>
      <w:proofErr w:type="spellEnd"/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 * 100)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B4B1C" w:rsidRDefault="002B4B1C" w:rsidP="002B4B1C">
      <w:pPr>
        <w:rPr>
          <w:lang w:val="en-US"/>
        </w:rPr>
      </w:pPr>
    </w:p>
    <w:p w:rsidR="002B4B1C" w:rsidRDefault="002B4B1C" w:rsidP="002B4B1C">
      <w:pPr>
        <w:rPr>
          <w:lang w:val="en-US"/>
        </w:rPr>
      </w:pP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t0 = 0;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tn = 10;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dt = 0.01;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 = (tn - t0) / dt + 1;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fun = @(k)cos(k.^2-2.*k + 3);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fun2 = @(y, u)y ./ (1 + y.^2) + u.^3;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u = zeros(1, n);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 = zeros(1, n);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u(1) = fun(0);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2 : n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t0 + (i - 1) * dt;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y(i) = fun2(y(i - 1), u(i - 1));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u(i) = fun(t);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subplot(2, 1, 1)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plot(t0 : dt : tn, u,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'-b'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), grid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'control'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subplot(2, 1, 2)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plot(t0 : dt : tn, y,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'-r'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), grid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'state'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x = u;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D = 3;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ntrain = 700;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nval = 200;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ntest = 97;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trainInd = 1 : ntrain;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valInd = ntrain + 1 : ntrain + nval;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testInd = ntrain + nval + 1 : ntrain + nval + ntest;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 = narxnet(1 : 3, 1 : 3, 10);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net.trainFcn =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'trainlm'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net.layers{1}.transferFcn =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'tansig'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net.layers{2}.transferFcn =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'purelin'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net.divideFcn =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'divideind'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net.divideParam.trainInd = trainInd;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net.divideParam.valInd = valInd;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net.divideParam.testInd = testInd;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 = init(net);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 = 600;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net.trainParam.max_fail = 600;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net.trainParam.goal = 1.0e-8;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[Xs, Xi, Ai, Ts] = preparets(net, con2seq(x), {}, con2seq(y));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net = train(net, Xs, Ts, Xi, Ai);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sim(net, Xs, Xi, Ai);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subplot(3, 1, 1)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plot(t0 : dt : tn, u,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'-b'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),grid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'Answer'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subplot(3, 1, 2)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plot(t0 : dt : tn, x,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'-b'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t0 : dt : tn, [x(1:D) cell2mat(Y)],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'-r'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grid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'Out'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subplot(3, 1, 3)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plot(t0+D*dt : dt : tn, x(D+1:end) - cell2mat(Y)), grid </w:t>
      </w:r>
    </w:p>
    <w:p w:rsid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last_elem_x = x(valInd(length(valInd)-2 : length(valInd)));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last_elem_u = u(valInd(length(valInd)-2 : length(valInd)));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inp = [con2seq(u(testInd)); con2seq(x(testInd))];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delay = [con2seq(last_elem_u); con2seq(last_elem_x)];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out_for_test = sim(net, inp, delay, Ai);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plot(x(testInd),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'.-b'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plot(cell2mat(out_for_test),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'-or'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minor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errortst = cell2mat(out_for_test) - x(testInd);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plot(errortst, 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'-r'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P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2B4B1C">
        <w:rPr>
          <w:rFonts w:ascii="Courier New" w:hAnsi="Courier New" w:cs="Courier New"/>
          <w:color w:val="A020F0"/>
          <w:sz w:val="20"/>
          <w:szCs w:val="20"/>
          <w:lang w:val="en-US"/>
        </w:rPr>
        <w:t>'Error (test)'</w:t>
      </w:r>
      <w:r w:rsidRPr="002B4B1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minor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4B1C" w:rsidRDefault="002B4B1C" w:rsidP="002B4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4B1C" w:rsidRPr="002B4B1C" w:rsidRDefault="002B4B1C" w:rsidP="002B4B1C">
      <w:pPr>
        <w:rPr>
          <w:lang w:val="en-US"/>
        </w:rPr>
      </w:pPr>
      <w:bookmarkStart w:id="0" w:name="_GoBack"/>
      <w:bookmarkEnd w:id="0"/>
    </w:p>
    <w:sectPr w:rsidR="002B4B1C" w:rsidRPr="002B4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5829"/>
    <w:multiLevelType w:val="hybridMultilevel"/>
    <w:tmpl w:val="EEBA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86FDC"/>
    <w:multiLevelType w:val="multilevel"/>
    <w:tmpl w:val="4DFC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4C"/>
    <w:rsid w:val="00003562"/>
    <w:rsid w:val="0003205A"/>
    <w:rsid w:val="00037980"/>
    <w:rsid w:val="000825AA"/>
    <w:rsid w:val="000B5D07"/>
    <w:rsid w:val="000B6649"/>
    <w:rsid w:val="000D28C3"/>
    <w:rsid w:val="00101535"/>
    <w:rsid w:val="0012018E"/>
    <w:rsid w:val="00152598"/>
    <w:rsid w:val="00177442"/>
    <w:rsid w:val="001A087E"/>
    <w:rsid w:val="001A0F7D"/>
    <w:rsid w:val="001B2DED"/>
    <w:rsid w:val="001D3673"/>
    <w:rsid w:val="00211454"/>
    <w:rsid w:val="00235E8A"/>
    <w:rsid w:val="002B0249"/>
    <w:rsid w:val="002B2A07"/>
    <w:rsid w:val="002B4B1C"/>
    <w:rsid w:val="002D3315"/>
    <w:rsid w:val="00307725"/>
    <w:rsid w:val="0031042D"/>
    <w:rsid w:val="00316225"/>
    <w:rsid w:val="00356BA0"/>
    <w:rsid w:val="003F513A"/>
    <w:rsid w:val="00400988"/>
    <w:rsid w:val="00425A44"/>
    <w:rsid w:val="00431F5E"/>
    <w:rsid w:val="00453106"/>
    <w:rsid w:val="004F1643"/>
    <w:rsid w:val="0057145C"/>
    <w:rsid w:val="00575CED"/>
    <w:rsid w:val="005967F9"/>
    <w:rsid w:val="005A356C"/>
    <w:rsid w:val="0065459B"/>
    <w:rsid w:val="00680A1E"/>
    <w:rsid w:val="00681E27"/>
    <w:rsid w:val="006B0768"/>
    <w:rsid w:val="006E5B0E"/>
    <w:rsid w:val="006E6057"/>
    <w:rsid w:val="00707EAB"/>
    <w:rsid w:val="007656A6"/>
    <w:rsid w:val="00792A92"/>
    <w:rsid w:val="008049B4"/>
    <w:rsid w:val="00805B57"/>
    <w:rsid w:val="00810170"/>
    <w:rsid w:val="00826EAE"/>
    <w:rsid w:val="008858F8"/>
    <w:rsid w:val="008C24B7"/>
    <w:rsid w:val="00935E97"/>
    <w:rsid w:val="00977F51"/>
    <w:rsid w:val="00982D64"/>
    <w:rsid w:val="00991407"/>
    <w:rsid w:val="009973E6"/>
    <w:rsid w:val="009B526D"/>
    <w:rsid w:val="009E61DC"/>
    <w:rsid w:val="00A02D4C"/>
    <w:rsid w:val="00A07DAD"/>
    <w:rsid w:val="00A15FCB"/>
    <w:rsid w:val="00A20CD0"/>
    <w:rsid w:val="00A22F24"/>
    <w:rsid w:val="00A309FC"/>
    <w:rsid w:val="00A3627E"/>
    <w:rsid w:val="00A56FBF"/>
    <w:rsid w:val="00A62A96"/>
    <w:rsid w:val="00A94431"/>
    <w:rsid w:val="00AF704A"/>
    <w:rsid w:val="00B17FBA"/>
    <w:rsid w:val="00B2673A"/>
    <w:rsid w:val="00B272CE"/>
    <w:rsid w:val="00B54C83"/>
    <w:rsid w:val="00B94608"/>
    <w:rsid w:val="00BA3D0D"/>
    <w:rsid w:val="00BF76D0"/>
    <w:rsid w:val="00C76EFB"/>
    <w:rsid w:val="00CB0A97"/>
    <w:rsid w:val="00CB61F3"/>
    <w:rsid w:val="00CE1D07"/>
    <w:rsid w:val="00D02BC8"/>
    <w:rsid w:val="00D42932"/>
    <w:rsid w:val="00E14F10"/>
    <w:rsid w:val="00E21AE6"/>
    <w:rsid w:val="00E45C78"/>
    <w:rsid w:val="00E473A6"/>
    <w:rsid w:val="00E63FFA"/>
    <w:rsid w:val="00E86E4A"/>
    <w:rsid w:val="00EC6F25"/>
    <w:rsid w:val="00ED7554"/>
    <w:rsid w:val="00EF34A2"/>
    <w:rsid w:val="00F05422"/>
    <w:rsid w:val="00F11738"/>
    <w:rsid w:val="00F24038"/>
    <w:rsid w:val="00F66FAE"/>
    <w:rsid w:val="00F9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00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00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D4B70641-BBCB-4175-BA62-BCBD2EE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9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Александр Якимович</cp:lastModifiedBy>
  <cp:revision>54</cp:revision>
  <dcterms:created xsi:type="dcterms:W3CDTF">2018-03-21T10:28:00Z</dcterms:created>
  <dcterms:modified xsi:type="dcterms:W3CDTF">2018-12-24T10:00:00Z</dcterms:modified>
</cp:coreProperties>
</file>