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CC0D7" w14:textId="77777777" w:rsidR="008D198B" w:rsidRPr="00B34EBD" w:rsidRDefault="008D198B" w:rsidP="008D198B">
      <w:pPr>
        <w:spacing w:after="0"/>
        <w:ind w:left="0" w:right="0" w:firstLine="0"/>
        <w:jc w:val="center"/>
        <w:rPr>
          <w:b/>
          <w:sz w:val="32"/>
          <w:szCs w:val="32"/>
        </w:rPr>
      </w:pPr>
      <w:r w:rsidRPr="00B34EBD"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5E3ECFB2" w14:textId="77777777" w:rsidR="008D198B" w:rsidRPr="00B34EBD" w:rsidRDefault="008D198B" w:rsidP="008D198B">
      <w:pPr>
        <w:spacing w:after="0"/>
        <w:ind w:left="0" w:right="0" w:firstLine="0"/>
        <w:jc w:val="center"/>
        <w:rPr>
          <w:sz w:val="36"/>
          <w:szCs w:val="36"/>
        </w:rPr>
      </w:pPr>
      <w:r w:rsidRPr="00B34EBD">
        <w:rPr>
          <w:b/>
          <w:sz w:val="36"/>
          <w:szCs w:val="36"/>
        </w:rPr>
        <w:t>«</w:t>
      </w:r>
      <w:r>
        <w:rPr>
          <w:b/>
          <w:sz w:val="36"/>
          <w:szCs w:val="36"/>
        </w:rPr>
        <w:t>Международный</w:t>
      </w:r>
      <w:r w:rsidRPr="00B34EBD">
        <w:rPr>
          <w:b/>
          <w:sz w:val="36"/>
          <w:szCs w:val="36"/>
        </w:rPr>
        <w:t xml:space="preserve"> Институт </w:t>
      </w:r>
      <w:r>
        <w:rPr>
          <w:b/>
          <w:sz w:val="36"/>
          <w:szCs w:val="36"/>
        </w:rPr>
        <w:t>Дизайна и Сервиса</w:t>
      </w:r>
      <w:r w:rsidRPr="00B34EBD">
        <w:rPr>
          <w:b/>
          <w:sz w:val="36"/>
          <w:szCs w:val="36"/>
        </w:rPr>
        <w:t>»</w:t>
      </w:r>
    </w:p>
    <w:p w14:paraId="2AB2C678" w14:textId="77777777" w:rsidR="008D198B" w:rsidRPr="00B34EBD" w:rsidRDefault="008D198B" w:rsidP="008D198B">
      <w:pPr>
        <w:spacing w:after="0"/>
        <w:ind w:left="0" w:right="0" w:firstLine="0"/>
        <w:jc w:val="center"/>
        <w:rPr>
          <w:sz w:val="32"/>
          <w:szCs w:val="32"/>
        </w:rPr>
      </w:pPr>
      <w:r w:rsidRPr="00B34EBD">
        <w:rPr>
          <w:b/>
          <w:sz w:val="32"/>
          <w:szCs w:val="32"/>
        </w:rPr>
        <w:t xml:space="preserve">(ЧОУВО </w:t>
      </w:r>
      <w:r>
        <w:rPr>
          <w:b/>
          <w:sz w:val="32"/>
          <w:szCs w:val="32"/>
        </w:rPr>
        <w:t>МИДиС</w:t>
      </w:r>
      <w:r w:rsidRPr="00B34EBD">
        <w:rPr>
          <w:b/>
          <w:sz w:val="32"/>
          <w:szCs w:val="32"/>
        </w:rPr>
        <w:t>)</w:t>
      </w:r>
    </w:p>
    <w:p w14:paraId="2774A52A" w14:textId="77777777" w:rsidR="008D198B" w:rsidRPr="008761C2" w:rsidRDefault="008D198B" w:rsidP="008D198B">
      <w:pPr>
        <w:spacing w:after="0"/>
        <w:ind w:left="4818" w:right="0" w:firstLine="0"/>
        <w:jc w:val="left"/>
        <w:rPr>
          <w:szCs w:val="24"/>
        </w:rPr>
      </w:pPr>
    </w:p>
    <w:p w14:paraId="40F0FF3E" w14:textId="77777777" w:rsidR="008D198B" w:rsidRDefault="008D198B" w:rsidP="008D198B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787CD632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83232D9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8D5A43E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70AD090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4F00FB0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8969194" w14:textId="2F6C577E" w:rsidR="008D198B" w:rsidRDefault="00854CC4" w:rsidP="008D198B">
      <w:pPr>
        <w:spacing w:after="0"/>
        <w:ind w:left="0" w:right="0" w:firstLine="0"/>
        <w:jc w:val="center"/>
        <w:rPr>
          <w:b/>
          <w:szCs w:val="24"/>
        </w:rPr>
      </w:pPr>
      <w:r>
        <w:rPr>
          <w:b/>
          <w:szCs w:val="24"/>
        </w:rPr>
        <w:t xml:space="preserve"> </w:t>
      </w:r>
    </w:p>
    <w:p w14:paraId="335BAEE9" w14:textId="77777777" w:rsidR="008D198B" w:rsidRDefault="008D198B" w:rsidP="008D198B">
      <w:pPr>
        <w:spacing w:after="0"/>
        <w:ind w:left="0" w:right="0" w:firstLine="0"/>
        <w:jc w:val="center"/>
        <w:rPr>
          <w:b/>
          <w:szCs w:val="24"/>
        </w:rPr>
      </w:pPr>
    </w:p>
    <w:p w14:paraId="5F51F9CF" w14:textId="77777777" w:rsidR="008D198B" w:rsidRDefault="008D198B" w:rsidP="008D198B">
      <w:pPr>
        <w:spacing w:after="0"/>
        <w:ind w:left="0" w:right="0" w:firstLine="0"/>
        <w:jc w:val="center"/>
        <w:rPr>
          <w:b/>
          <w:szCs w:val="24"/>
        </w:rPr>
      </w:pPr>
    </w:p>
    <w:p w14:paraId="66E959E1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12A0B38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4FD2E32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5FE21F9C" w14:textId="77777777" w:rsidR="008D198B" w:rsidRPr="00B34EBD" w:rsidRDefault="008D198B" w:rsidP="008D198B">
      <w:pPr>
        <w:spacing w:after="0"/>
        <w:ind w:left="10" w:right="0"/>
        <w:jc w:val="center"/>
        <w:rPr>
          <w:sz w:val="28"/>
          <w:szCs w:val="28"/>
        </w:rPr>
      </w:pPr>
      <w:r w:rsidRPr="00B34EBD">
        <w:rPr>
          <w:b/>
          <w:sz w:val="28"/>
          <w:szCs w:val="28"/>
        </w:rPr>
        <w:t>ОТЧЕТ ПО УЧЕБНОЙ ПРАКТИКЕ</w:t>
      </w:r>
    </w:p>
    <w:p w14:paraId="00E38FA6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350A7CF7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6E68E945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49C9E3BB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sz w:val="28"/>
          <w:szCs w:val="28"/>
        </w:rPr>
      </w:pPr>
      <w:r w:rsidRPr="00465359">
        <w:rPr>
          <w:sz w:val="28"/>
          <w:szCs w:val="28"/>
        </w:rPr>
        <w:t xml:space="preserve">Специальность: </w:t>
      </w:r>
      <w:r>
        <w:rPr>
          <w:sz w:val="28"/>
          <w:szCs w:val="28"/>
        </w:rPr>
        <w:t>09.02.07 Информационные системы и программирование</w:t>
      </w:r>
    </w:p>
    <w:p w14:paraId="61324F21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color w:val="auto"/>
          <w:sz w:val="28"/>
          <w:szCs w:val="28"/>
        </w:rPr>
      </w:pPr>
      <w:r w:rsidRPr="007922C8">
        <w:rPr>
          <w:color w:val="auto"/>
          <w:sz w:val="28"/>
          <w:szCs w:val="28"/>
        </w:rPr>
        <w:t xml:space="preserve">Квалификация: </w:t>
      </w:r>
      <w:r>
        <w:rPr>
          <w:color w:val="auto"/>
          <w:sz w:val="28"/>
          <w:szCs w:val="28"/>
        </w:rPr>
        <w:t>программист</w:t>
      </w:r>
    </w:p>
    <w:p w14:paraId="621288CA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sz w:val="28"/>
          <w:szCs w:val="28"/>
        </w:rPr>
      </w:pPr>
      <w:r w:rsidRPr="007922C8">
        <w:rPr>
          <w:sz w:val="28"/>
          <w:szCs w:val="28"/>
        </w:rPr>
        <w:t>Форма обучения: очная</w:t>
      </w:r>
    </w:p>
    <w:p w14:paraId="7C16AB7C" w14:textId="77777777" w:rsidR="008D198B" w:rsidRPr="00B34EBD" w:rsidRDefault="008D198B" w:rsidP="008D198B">
      <w:pPr>
        <w:spacing w:after="0"/>
        <w:ind w:left="4956" w:right="0" w:firstLine="0"/>
        <w:jc w:val="left"/>
        <w:rPr>
          <w:sz w:val="28"/>
          <w:szCs w:val="28"/>
        </w:rPr>
      </w:pPr>
    </w:p>
    <w:p w14:paraId="0CBDA8CA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630100DB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88AC998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F64A59C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13321FE6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04FE8650" w14:textId="77777777" w:rsidR="008D198B" w:rsidRPr="008761C2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37350AD" w14:textId="77777777" w:rsidR="008D198B" w:rsidRPr="008761C2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69EADDBA" w14:textId="77777777" w:rsidR="008D198B" w:rsidRPr="008761C2" w:rsidRDefault="008D198B" w:rsidP="008D198B">
      <w:pPr>
        <w:spacing w:after="0"/>
        <w:ind w:left="0" w:right="0" w:firstLine="0"/>
        <w:jc w:val="left"/>
        <w:rPr>
          <w:szCs w:val="24"/>
        </w:rPr>
      </w:pPr>
    </w:p>
    <w:p w14:paraId="72492373" w14:textId="77777777" w:rsidR="008D198B" w:rsidRPr="00B34EBD" w:rsidRDefault="008D198B" w:rsidP="008D198B">
      <w:pPr>
        <w:spacing w:after="0"/>
        <w:ind w:left="10" w:right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Выполнил: ________________</w:t>
      </w:r>
    </w:p>
    <w:p w14:paraId="7AE1EEC8" w14:textId="77777777" w:rsidR="008D198B" w:rsidRPr="00B34EBD" w:rsidRDefault="008D198B" w:rsidP="008D198B">
      <w:pPr>
        <w:spacing w:after="0"/>
        <w:ind w:left="7090" w:right="0" w:firstLine="698"/>
        <w:jc w:val="center"/>
        <w:rPr>
          <w:sz w:val="28"/>
          <w:szCs w:val="28"/>
        </w:rPr>
      </w:pPr>
      <w:r w:rsidRPr="00B34EBD">
        <w:rPr>
          <w:sz w:val="28"/>
          <w:szCs w:val="28"/>
        </w:rPr>
        <w:t xml:space="preserve">(Ф.И.О.) </w:t>
      </w:r>
    </w:p>
    <w:p w14:paraId="4892602C" w14:textId="77777777" w:rsidR="008D198B" w:rsidRPr="00B34EBD" w:rsidRDefault="008D198B" w:rsidP="008D198B">
      <w:pPr>
        <w:spacing w:after="0"/>
        <w:ind w:left="0" w:right="2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Группа____________________</w:t>
      </w:r>
    </w:p>
    <w:p w14:paraId="32805905" w14:textId="77777777" w:rsidR="008D198B" w:rsidRPr="00B34EBD" w:rsidRDefault="008D198B" w:rsidP="008D198B">
      <w:pPr>
        <w:spacing w:after="0"/>
        <w:ind w:left="0" w:right="922" w:firstLine="0"/>
        <w:jc w:val="right"/>
        <w:rPr>
          <w:sz w:val="28"/>
          <w:szCs w:val="28"/>
        </w:rPr>
      </w:pPr>
    </w:p>
    <w:p w14:paraId="00E3D0EA" w14:textId="77777777" w:rsidR="008D198B" w:rsidRPr="00B34EBD" w:rsidRDefault="008D198B" w:rsidP="008D198B">
      <w:pPr>
        <w:spacing w:after="0"/>
        <w:ind w:left="0" w:right="2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Проверил:_________________</w:t>
      </w:r>
    </w:p>
    <w:p w14:paraId="3ED2480C" w14:textId="77777777" w:rsidR="008D198B" w:rsidRPr="00B34EBD" w:rsidRDefault="008D198B" w:rsidP="008D198B">
      <w:pPr>
        <w:spacing w:after="0"/>
        <w:ind w:left="7080" w:right="2" w:firstLine="708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B34EBD">
        <w:rPr>
          <w:sz w:val="28"/>
          <w:szCs w:val="28"/>
        </w:rPr>
        <w:t xml:space="preserve">(Ф.И.О.) </w:t>
      </w:r>
    </w:p>
    <w:p w14:paraId="2422C031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6433CFD8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32B98C94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1352CDF4" w14:textId="77777777" w:rsidR="008D198B" w:rsidRPr="00B34EBD" w:rsidRDefault="008D198B" w:rsidP="008D198B">
      <w:pPr>
        <w:spacing w:after="0"/>
        <w:ind w:left="0" w:right="0" w:firstLine="0"/>
        <w:rPr>
          <w:sz w:val="28"/>
          <w:szCs w:val="28"/>
        </w:rPr>
      </w:pPr>
    </w:p>
    <w:p w14:paraId="6AB3C85A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0E1A262D" w14:textId="77777777" w:rsidR="001F58D7" w:rsidRDefault="008D198B" w:rsidP="008D198B">
      <w:pPr>
        <w:jc w:val="center"/>
        <w:rPr>
          <w:sz w:val="28"/>
          <w:szCs w:val="28"/>
        </w:rPr>
      </w:pPr>
      <w:r w:rsidRPr="00B34EBD">
        <w:rPr>
          <w:sz w:val="28"/>
          <w:szCs w:val="28"/>
        </w:rPr>
        <w:t>Челябинск 20</w:t>
      </w:r>
      <w:r w:rsidR="001F58D7">
        <w:rPr>
          <w:sz w:val="28"/>
          <w:szCs w:val="28"/>
        </w:rPr>
        <w:t>26</w:t>
      </w:r>
    </w:p>
    <w:p w14:paraId="1C373B08" w14:textId="77777777" w:rsidR="001F58D7" w:rsidRDefault="001F58D7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E05B9B" w14:textId="77777777" w:rsidR="001F58D7" w:rsidRPr="003574AC" w:rsidRDefault="001F58D7" w:rsidP="003574AC">
      <w:pPr>
        <w:pStyle w:val="Heading1"/>
        <w:ind w:firstLine="709"/>
      </w:pPr>
      <w:bookmarkStart w:id="0" w:name="_Toc230174403"/>
      <w:r w:rsidRPr="003574AC"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20403524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26F789" w14:textId="77777777" w:rsidR="008C6202" w:rsidRPr="008C6202" w:rsidRDefault="008C6202" w:rsidP="008C6202">
          <w:pPr>
            <w:pStyle w:val="TOCHeading"/>
            <w:spacing w:line="360" w:lineRule="auto"/>
            <w:rPr>
              <w:color w:val="auto"/>
              <w:sz w:val="28"/>
              <w:szCs w:val="28"/>
            </w:rPr>
          </w:pPr>
        </w:p>
        <w:p w14:paraId="38F345BF" w14:textId="77777777" w:rsidR="008C6202" w:rsidRPr="008C6202" w:rsidRDefault="008C6202" w:rsidP="008C6202">
          <w:pPr>
            <w:pStyle w:val="TOC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r w:rsidRPr="008C6202">
            <w:rPr>
              <w:color w:val="auto"/>
              <w:sz w:val="28"/>
              <w:szCs w:val="28"/>
            </w:rPr>
            <w:fldChar w:fldCharType="begin"/>
          </w:r>
          <w:r w:rsidRPr="008C6202">
            <w:rPr>
              <w:color w:val="auto"/>
              <w:sz w:val="28"/>
              <w:szCs w:val="28"/>
            </w:rPr>
            <w:instrText xml:space="preserve"> TOC \o "1-3" \h \z \u </w:instrText>
          </w:r>
          <w:r w:rsidRPr="008C6202">
            <w:rPr>
              <w:color w:val="auto"/>
              <w:sz w:val="28"/>
              <w:szCs w:val="28"/>
            </w:rPr>
            <w:fldChar w:fldCharType="separate"/>
          </w:r>
          <w:hyperlink w:anchor="_Toc230174403" w:history="1">
            <w:r w:rsidRPr="008C6202">
              <w:rPr>
                <w:rStyle w:val="Hyperlink"/>
                <w:noProof/>
                <w:color w:val="auto"/>
                <w:sz w:val="28"/>
                <w:szCs w:val="28"/>
              </w:rPr>
              <w:t>СОДЕРЖАНИЕ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_Toc230174403 \h </w:instrTex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>2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67C77757" w14:textId="77777777" w:rsidR="008C6202" w:rsidRPr="008C6202" w:rsidRDefault="008C6202" w:rsidP="008C6202">
          <w:pPr>
            <w:pStyle w:val="TOC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4" w:history="1">
            <w:r w:rsidRPr="008C6202">
              <w:rPr>
                <w:rStyle w:val="Hyperlink"/>
                <w:noProof/>
                <w:color w:val="auto"/>
                <w:sz w:val="28"/>
                <w:szCs w:val="28"/>
              </w:rPr>
              <w:t>ВВЕДЕНИЕ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_Toc230174404 \h </w:instrTex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>3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6A3A4554" w14:textId="77777777" w:rsidR="008C6202" w:rsidRPr="008C6202" w:rsidRDefault="008C6202" w:rsidP="008C6202">
          <w:pPr>
            <w:pStyle w:val="TOC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5" w:history="1">
            <w:r w:rsidRPr="008C6202">
              <w:rPr>
                <w:rStyle w:val="Hyperlink"/>
                <w:noProof/>
                <w:color w:val="auto"/>
                <w:sz w:val="28"/>
                <w:szCs w:val="28"/>
              </w:rPr>
              <w:t>ГЛАВА 1 ХАРАКТЕРИСТИКА БАЗЫ ПРАКТИКИ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_Toc230174405 \h </w:instrTex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>5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5882A9F7" w14:textId="77777777" w:rsidR="008C6202" w:rsidRPr="008C6202" w:rsidRDefault="008C6202" w:rsidP="008C6202">
          <w:pPr>
            <w:pStyle w:val="TOC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6" w:history="1">
            <w:r w:rsidRPr="008C6202">
              <w:rPr>
                <w:rStyle w:val="Hyperlink"/>
                <w:noProof/>
                <w:color w:val="auto"/>
                <w:sz w:val="28"/>
                <w:szCs w:val="28"/>
              </w:rPr>
              <w:t>ГЛАВА 2 ОСНОВЫ АЛГОРИТМИЗАЦИИ И ПРОГРАММИРОВАНИЯ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_Toc230174406 \h </w:instrTex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>6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27BF4BA3" w14:textId="77777777" w:rsidR="008C6202" w:rsidRPr="008C6202" w:rsidRDefault="008C6202" w:rsidP="008C6202">
          <w:pPr>
            <w:pStyle w:val="TOC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7" w:history="1">
            <w:r w:rsidRPr="008C6202">
              <w:rPr>
                <w:rStyle w:val="Hyperlink"/>
                <w:noProof/>
                <w:color w:val="auto"/>
                <w:sz w:val="28"/>
                <w:szCs w:val="28"/>
              </w:rPr>
              <w:t>ГЛАВА 3 ОПЕРАЦИОННЫЕ СИСТЕМЫ И СРЕДЫ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_Toc230174407 \h </w:instrTex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>8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70C57D0F" w14:textId="77777777" w:rsidR="008C6202" w:rsidRPr="008C6202" w:rsidRDefault="008C6202" w:rsidP="008C6202">
          <w:pPr>
            <w:pStyle w:val="TOC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8" w:history="1">
            <w:r w:rsidRPr="008C6202">
              <w:rPr>
                <w:rStyle w:val="Hyperlink"/>
                <w:noProof/>
                <w:color w:val="auto"/>
                <w:sz w:val="28"/>
                <w:szCs w:val="28"/>
              </w:rPr>
              <w:t>ГЛАВА 4 БАЗЫ ДАННЫХ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_Toc230174408 \h </w:instrTex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>9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635BA846" w14:textId="77777777" w:rsidR="008C6202" w:rsidRPr="008C6202" w:rsidRDefault="008C6202" w:rsidP="008C6202">
          <w:pPr>
            <w:pStyle w:val="TOC1"/>
            <w:tabs>
              <w:tab w:val="right" w:leader="dot" w:pos="9345"/>
            </w:tabs>
            <w:spacing w:line="360" w:lineRule="auto"/>
            <w:rPr>
              <w:noProof/>
              <w:color w:val="auto"/>
              <w:sz w:val="28"/>
              <w:szCs w:val="28"/>
            </w:rPr>
          </w:pPr>
          <w:hyperlink w:anchor="_Toc230174409" w:history="1">
            <w:r w:rsidRPr="008C6202">
              <w:rPr>
                <w:rStyle w:val="Hyperlink"/>
                <w:noProof/>
                <w:color w:val="auto"/>
                <w:sz w:val="28"/>
                <w:szCs w:val="28"/>
              </w:rPr>
              <w:t>ГЛАВА 5 ЛИНЕЙНОЕ ПРОГРАММИРОВАНИЕ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ab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begin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instrText xml:space="preserve"> PAGEREF _Toc230174409 \h </w:instrTex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separate"/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t>10</w:t>
            </w:r>
            <w:r w:rsidRPr="008C6202">
              <w:rPr>
                <w:noProof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14:paraId="4E538123" w14:textId="77777777" w:rsidR="008C6202" w:rsidRDefault="008C6202" w:rsidP="008C6202">
          <w:pPr>
            <w:spacing w:line="360" w:lineRule="auto"/>
          </w:pPr>
          <w:r w:rsidRPr="008C6202">
            <w:rPr>
              <w:bCs/>
              <w:color w:val="auto"/>
              <w:sz w:val="28"/>
              <w:szCs w:val="28"/>
            </w:rPr>
            <w:fldChar w:fldCharType="end"/>
          </w:r>
        </w:p>
      </w:sdtContent>
    </w:sdt>
    <w:p w14:paraId="748DF148" w14:textId="77777777" w:rsidR="001F58D7" w:rsidRPr="003574AC" w:rsidRDefault="001F58D7" w:rsidP="003574AC">
      <w:pPr>
        <w:spacing w:after="0" w:line="360" w:lineRule="auto"/>
        <w:ind w:right="142" w:firstLine="709"/>
        <w:rPr>
          <w:bCs/>
          <w:color w:val="000000" w:themeColor="text1"/>
          <w:sz w:val="28"/>
          <w:szCs w:val="28"/>
        </w:rPr>
      </w:pPr>
    </w:p>
    <w:p w14:paraId="046E41A2" w14:textId="77777777" w:rsidR="001F58D7" w:rsidRPr="003574AC" w:rsidRDefault="001F58D7" w:rsidP="003574AC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14D89BAD" w14:textId="77777777" w:rsidR="001F58D7" w:rsidRPr="003574AC" w:rsidRDefault="001F58D7" w:rsidP="003574AC">
      <w:pPr>
        <w:pStyle w:val="Heading1"/>
        <w:ind w:right="142" w:firstLine="709"/>
        <w:rPr>
          <w:color w:val="000000" w:themeColor="text1"/>
        </w:rPr>
      </w:pPr>
      <w:bookmarkStart w:id="1" w:name="_Toc229309497"/>
      <w:bookmarkStart w:id="2" w:name="_Toc230174404"/>
      <w:r w:rsidRPr="003574AC">
        <w:rPr>
          <w:color w:val="000000" w:themeColor="text1"/>
        </w:rPr>
        <w:lastRenderedPageBreak/>
        <w:t>ВВЕДЕНИЕ</w:t>
      </w:r>
      <w:bookmarkEnd w:id="1"/>
      <w:bookmarkEnd w:id="2"/>
    </w:p>
    <w:p w14:paraId="54D8FBB0" w14:textId="77777777" w:rsidR="001D120A" w:rsidRDefault="00AE336B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направлена на формирование у обучающихся практических профессиональных умений, приобретение первоначального практического опыта, реализуется в рамках профессиональных модулей образовательной программы по основным видам профессиональной деятельности для последующего освоения ими общих и профессиональных компетенций по специальности 09.02.07 Информационные технологии и программирование.</w:t>
      </w:r>
    </w:p>
    <w:p w14:paraId="233C5F7D" w14:textId="77777777" w:rsidR="00AE336B" w:rsidRDefault="00AE336B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организуется в форме практической подготовки и предусмотрена календарным учебным графиком в течении 5 недель в рамках профессиональных модулей по специальности 09.02.07 Информационные технологии и программирование.</w:t>
      </w:r>
    </w:p>
    <w:p w14:paraId="5E27FC00" w14:textId="77777777" w:rsidR="00AE336B" w:rsidRDefault="00AE336B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Главной целью учебной практики является комплексное освоение обучающимися всех видов профессиональной деятельности по специальности 09.02.07 Информационные технологии и программирование, </w:t>
      </w:r>
      <w:r w:rsidR="00063DBF">
        <w:rPr>
          <w:sz w:val="28"/>
          <w:szCs w:val="28"/>
        </w:rPr>
        <w:t>формирование общих и профессиональных компетенций, а также приобретение необходимых умений и опыта практической работы по специальности 09.02.07 Информационные технологии и программирование.</w:t>
      </w:r>
    </w:p>
    <w:p w14:paraId="3EFB71AE" w14:textId="77777777" w:rsidR="00063DBF" w:rsidRDefault="00063DBF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Задачи учебной практики:</w:t>
      </w:r>
    </w:p>
    <w:p w14:paraId="4F44E658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063DBF" w:rsidRPr="004D3C45">
        <w:rPr>
          <w:sz w:val="28"/>
          <w:szCs w:val="28"/>
        </w:rPr>
        <w:t>обучение студентов трудовым приемам, операциям и способам деятельности характерным для соответствующей профессии и необходимым для последующего освоения ими общих и профессиональных компетенций по избранной профессии;</w:t>
      </w:r>
    </w:p>
    <w:p w14:paraId="21459869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формирование общих и профессиональных компетенций;</w:t>
      </w:r>
    </w:p>
    <w:p w14:paraId="05F4B0D7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закрепление и совершенствование первоначальных практических профессиональных умений студентов.</w:t>
      </w:r>
    </w:p>
    <w:p w14:paraId="1730E087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Программа учебной практики является частью программы образовательной программы по специальности 09.02.07 Информационные системы и программирование в части освоения основных видов профессиональной деятельности:</w:t>
      </w:r>
    </w:p>
    <w:p w14:paraId="49226C44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lastRenderedPageBreak/>
        <w:t>- Проектирование и разработка информационных систем;</w:t>
      </w:r>
    </w:p>
    <w:p w14:paraId="48A042A5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Разработка дизайна веб-приложений;</w:t>
      </w:r>
      <w:r w:rsidRPr="004D3C45">
        <w:rPr>
          <w:sz w:val="28"/>
          <w:szCs w:val="28"/>
        </w:rPr>
        <w:tab/>
      </w:r>
    </w:p>
    <w:p w14:paraId="47299AE5" w14:textId="77777777" w:rsidR="00FB25B2" w:rsidRDefault="004D3C45" w:rsidP="000A57CD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Проектирование, разработка и оптимизация веб-приложений.</w:t>
      </w:r>
    </w:p>
    <w:p w14:paraId="22280CB3" w14:textId="77777777" w:rsidR="008446C2" w:rsidRPr="003574AC" w:rsidRDefault="008446C2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757BE9C5" w14:textId="77777777" w:rsidR="003574AC" w:rsidRPr="003574AC" w:rsidRDefault="003574AC" w:rsidP="003574AC">
      <w:pPr>
        <w:pStyle w:val="Heading1"/>
        <w:ind w:right="142" w:firstLine="709"/>
        <w:rPr>
          <w:color w:val="000000" w:themeColor="text1"/>
        </w:rPr>
      </w:pPr>
      <w:bookmarkStart w:id="3" w:name="_Toc230174405"/>
      <w:r w:rsidRPr="003574AC">
        <w:rPr>
          <w:color w:val="000000" w:themeColor="text1"/>
        </w:rPr>
        <w:lastRenderedPageBreak/>
        <w:t>ГЛАВА 1 ХАРАКТЕРИСТИКА БАЗЫ</w:t>
      </w:r>
      <w:r w:rsidR="00614857">
        <w:rPr>
          <w:color w:val="000000" w:themeColor="text1"/>
        </w:rPr>
        <w:t xml:space="preserve"> ПРАКТИКИ</w:t>
      </w:r>
      <w:bookmarkEnd w:id="3"/>
    </w:p>
    <w:p w14:paraId="2DC413FE" w14:textId="77777777" w:rsidR="003574AC" w:rsidRPr="003574AC" w:rsidRDefault="003574AC" w:rsidP="003574AC">
      <w:pPr>
        <w:spacing w:line="360" w:lineRule="auto"/>
        <w:rPr>
          <w:sz w:val="28"/>
          <w:szCs w:val="28"/>
        </w:rPr>
      </w:pPr>
    </w:p>
    <w:p w14:paraId="563FC0A1" w14:textId="77777777" w:rsidR="003574AC" w:rsidRPr="003574AC" w:rsidRDefault="003574AC" w:rsidP="003574AC">
      <w:pPr>
        <w:spacing w:after="0" w:line="360" w:lineRule="auto"/>
        <w:ind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Частное Образовательное Учреждение Высшего Образования «Международный Институт Дизайна и Сервиса» основано 16 января 1992 года. </w:t>
      </w:r>
    </w:p>
    <w:p w14:paraId="66CDB3A8" w14:textId="77777777" w:rsidR="003574AC" w:rsidRPr="003574AC" w:rsidRDefault="003574AC" w:rsidP="003574AC">
      <w:pPr>
        <w:spacing w:after="0" w:line="360" w:lineRule="auto"/>
        <w:ind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Основным видом деятельности является образовательная деятельность. МИДиС включает в себя общеобразовательную школу «7 ключей», колледж и институт. </w:t>
      </w:r>
    </w:p>
    <w:p w14:paraId="7C7225B2" w14:textId="77777777" w:rsidR="00552CF7" w:rsidRDefault="00BD5DF1" w:rsidP="003574AC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Система управления МИДиС включает в себя: ректорат, деканат, бухгалтерию, сельскохозяйственный и образовательный отделы.</w:t>
      </w:r>
      <w:r w:rsidR="00552CF7">
        <w:rPr>
          <w:sz w:val="28"/>
          <w:szCs w:val="28"/>
        </w:rPr>
        <w:t xml:space="preserve"> МИДиС занимается обучением по направлениям: </w:t>
      </w:r>
    </w:p>
    <w:p w14:paraId="421D0C8F" w14:textId="77777777" w:rsidR="00552CF7" w:rsidRPr="00552CF7" w:rsidRDefault="00DC293A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552CF7">
        <w:rPr>
          <w:sz w:val="28"/>
          <w:szCs w:val="28"/>
        </w:rPr>
        <w:t>рограммирования</w:t>
      </w:r>
      <w:r w:rsidR="00552CF7">
        <w:rPr>
          <w:sz w:val="28"/>
          <w:szCs w:val="28"/>
          <w:lang w:val="en-US"/>
        </w:rPr>
        <w:t>;</w:t>
      </w:r>
    </w:p>
    <w:p w14:paraId="6F779D31" w14:textId="77777777" w:rsidR="00552CF7" w:rsidRPr="00552CF7" w:rsidRDefault="00552CF7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552CF7">
        <w:rPr>
          <w:sz w:val="28"/>
          <w:szCs w:val="28"/>
        </w:rPr>
        <w:t>дизайна (дизайн одежды, веб-дизайн, промышленный дизайн);</w:t>
      </w:r>
    </w:p>
    <w:p w14:paraId="5AD6596F" w14:textId="77777777" w:rsidR="00552CF7" w:rsidRPr="00552CF7" w:rsidRDefault="00CD7643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бизнес-информатики</w:t>
      </w:r>
      <w:r w:rsidR="00552CF7">
        <w:rPr>
          <w:sz w:val="28"/>
          <w:szCs w:val="28"/>
          <w:lang w:val="en-US"/>
        </w:rPr>
        <w:t>;</w:t>
      </w:r>
    </w:p>
    <w:p w14:paraId="6C31E23F" w14:textId="77777777" w:rsidR="00552CF7" w:rsidRPr="00552CF7" w:rsidRDefault="00552CF7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552CF7">
        <w:rPr>
          <w:sz w:val="28"/>
          <w:szCs w:val="28"/>
        </w:rPr>
        <w:t>гостинич</w:t>
      </w:r>
      <w:r w:rsidR="00CD7643">
        <w:rPr>
          <w:sz w:val="28"/>
          <w:szCs w:val="28"/>
        </w:rPr>
        <w:t>ного дела</w:t>
      </w:r>
      <w:r>
        <w:rPr>
          <w:sz w:val="28"/>
          <w:szCs w:val="28"/>
          <w:lang w:val="en-US"/>
        </w:rPr>
        <w:t>;</w:t>
      </w:r>
    </w:p>
    <w:p w14:paraId="50C16C71" w14:textId="77777777" w:rsidR="00552CF7" w:rsidRPr="00552CF7" w:rsidRDefault="00552CF7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туризм</w:t>
      </w:r>
      <w:r w:rsidR="00CD7643"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>;</w:t>
      </w:r>
    </w:p>
    <w:p w14:paraId="276A1813" w14:textId="77777777" w:rsidR="00552CF7" w:rsidRPr="00552CF7" w:rsidRDefault="00CD7643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торгового</w:t>
      </w:r>
      <w:r w:rsidR="00552CF7" w:rsidRPr="00552CF7">
        <w:rPr>
          <w:sz w:val="28"/>
          <w:szCs w:val="28"/>
        </w:rPr>
        <w:t xml:space="preserve"> дел</w:t>
      </w:r>
      <w:r>
        <w:rPr>
          <w:sz w:val="28"/>
          <w:szCs w:val="28"/>
        </w:rPr>
        <w:t>а</w:t>
      </w:r>
      <w:r w:rsidR="00552CF7">
        <w:rPr>
          <w:sz w:val="28"/>
          <w:szCs w:val="28"/>
          <w:lang w:val="en-US"/>
        </w:rPr>
        <w:t>;</w:t>
      </w:r>
    </w:p>
    <w:p w14:paraId="2C2A4F65" w14:textId="77777777" w:rsidR="00552CF7" w:rsidRPr="00AE336B" w:rsidRDefault="00552CF7" w:rsidP="00AE336B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сервис</w:t>
      </w:r>
      <w:r w:rsidR="00CD7643">
        <w:rPr>
          <w:sz w:val="28"/>
          <w:szCs w:val="28"/>
        </w:rPr>
        <w:t>а</w:t>
      </w:r>
      <w:r>
        <w:rPr>
          <w:sz w:val="28"/>
          <w:szCs w:val="28"/>
        </w:rPr>
        <w:t>.</w:t>
      </w:r>
    </w:p>
    <w:p w14:paraId="6E349BE6" w14:textId="77777777" w:rsidR="00DE756E" w:rsidRPr="003574AC" w:rsidRDefault="00DE756E" w:rsidP="003574AC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Кабинеты ЧОУВО МИДиС оборудованы современными персональными компьютерами </w:t>
      </w:r>
      <w:r w:rsidR="00CD7643">
        <w:rPr>
          <w:sz w:val="28"/>
          <w:szCs w:val="28"/>
        </w:rPr>
        <w:t xml:space="preserve">с актуальными компонентами </w:t>
      </w:r>
      <w:r>
        <w:rPr>
          <w:sz w:val="28"/>
          <w:szCs w:val="28"/>
        </w:rPr>
        <w:t xml:space="preserve">и обширным количеством ПО. </w:t>
      </w:r>
    </w:p>
    <w:p w14:paraId="734DA7F5" w14:textId="77777777" w:rsidR="003574AC" w:rsidRPr="003574AC" w:rsidRDefault="003574AC" w:rsidP="003574AC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0531674E" w14:textId="77777777" w:rsidR="00CD7643" w:rsidRPr="003574AC" w:rsidRDefault="00CD7643" w:rsidP="00CD7643">
      <w:pPr>
        <w:pStyle w:val="Heading1"/>
        <w:ind w:right="142" w:firstLine="709"/>
        <w:rPr>
          <w:color w:val="000000" w:themeColor="text1"/>
        </w:rPr>
      </w:pPr>
      <w:bookmarkStart w:id="4" w:name="_Toc230174406"/>
      <w:r>
        <w:rPr>
          <w:color w:val="000000" w:themeColor="text1"/>
        </w:rPr>
        <w:lastRenderedPageBreak/>
        <w:t>ГЛАВА 2</w:t>
      </w:r>
      <w:r w:rsidRPr="003574AC">
        <w:rPr>
          <w:color w:val="000000" w:themeColor="text1"/>
        </w:rPr>
        <w:t xml:space="preserve"> </w:t>
      </w:r>
      <w:r>
        <w:rPr>
          <w:color w:val="000000" w:themeColor="text1"/>
        </w:rPr>
        <w:t>ОСНОВЫ АЛГОРИТМИЗАЦИИ И ПРОГРАММИРОВАНИЯ</w:t>
      </w:r>
      <w:bookmarkEnd w:id="4"/>
    </w:p>
    <w:p w14:paraId="5354D435" w14:textId="77777777" w:rsidR="008446C2" w:rsidRDefault="008446C2" w:rsidP="00CD7643">
      <w:pPr>
        <w:spacing w:line="360" w:lineRule="auto"/>
        <w:ind w:firstLine="572"/>
        <w:rPr>
          <w:sz w:val="28"/>
          <w:szCs w:val="28"/>
        </w:rPr>
      </w:pPr>
    </w:p>
    <w:p w14:paraId="785DC9EB" w14:textId="77777777" w:rsidR="00CD7643" w:rsidRDefault="00CD7643" w:rsidP="00CD7643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>Тестирование «Программного комплекса «Система тестирования»». (см. Таблица 1)</w:t>
      </w:r>
    </w:p>
    <w:p w14:paraId="41184650" w14:textId="77777777" w:rsidR="00CD7643" w:rsidRDefault="00CD7643" w:rsidP="00CD7643">
      <w:pPr>
        <w:spacing w:line="360" w:lineRule="auto"/>
        <w:ind w:firstLine="572"/>
        <w:jc w:val="center"/>
        <w:rPr>
          <w:sz w:val="28"/>
          <w:szCs w:val="28"/>
        </w:rPr>
      </w:pPr>
      <w:r>
        <w:rPr>
          <w:sz w:val="28"/>
          <w:szCs w:val="28"/>
        </w:rPr>
        <w:t>Таблица 1 «Сравнительные характеристики программ»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694"/>
        <w:gridCol w:w="2976"/>
        <w:gridCol w:w="3680"/>
      </w:tblGrid>
      <w:tr w:rsidR="00CD7643" w14:paraId="0A5695E3" w14:textId="77777777" w:rsidTr="005B71E9">
        <w:tc>
          <w:tcPr>
            <w:tcW w:w="2694" w:type="dxa"/>
          </w:tcPr>
          <w:p w14:paraId="5B4E5456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Имя файла</w:t>
            </w:r>
          </w:p>
        </w:tc>
        <w:tc>
          <w:tcPr>
            <w:tcW w:w="2976" w:type="dxa"/>
          </w:tcPr>
          <w:p w14:paraId="670648F2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Плюсы</w:t>
            </w:r>
          </w:p>
        </w:tc>
        <w:tc>
          <w:tcPr>
            <w:tcW w:w="3680" w:type="dxa"/>
          </w:tcPr>
          <w:p w14:paraId="772966B8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Минусы</w:t>
            </w:r>
          </w:p>
        </w:tc>
      </w:tr>
      <w:tr w:rsidR="00CD7643" w14:paraId="5E54E3EB" w14:textId="77777777" w:rsidTr="005B71E9">
        <w:tc>
          <w:tcPr>
            <w:tcW w:w="2694" w:type="dxa"/>
          </w:tcPr>
          <w:p w14:paraId="36C0CE74" w14:textId="77777777" w:rsidR="00CD7643" w:rsidRPr="00EF4F27" w:rsidRDefault="00BD4473" w:rsidP="00CD7643">
            <w:pPr>
              <w:spacing w:line="360" w:lineRule="auto"/>
              <w:ind w:left="0" w:firstLine="0"/>
              <w:jc w:val="center"/>
              <w:rPr>
                <w:szCs w:val="28"/>
                <w:lang w:val="en-US"/>
              </w:rPr>
            </w:pPr>
            <w:proofErr w:type="spellStart"/>
            <w:r w:rsidRPr="00EF4F27">
              <w:rPr>
                <w:szCs w:val="28"/>
                <w:lang w:val="en-US"/>
              </w:rPr>
              <w:t>Тест_Линейтые</w:t>
            </w:r>
            <w:proofErr w:type="spellEnd"/>
            <w:r w:rsidRPr="00EF4F27">
              <w:rPr>
                <w:szCs w:val="28"/>
                <w:lang w:val="en-US"/>
              </w:rPr>
              <w:t xml:space="preserve"> </w:t>
            </w:r>
            <w:proofErr w:type="spellStart"/>
            <w:r w:rsidRPr="00EF4F27">
              <w:rPr>
                <w:szCs w:val="28"/>
                <w:lang w:val="en-US"/>
              </w:rPr>
              <w:t>программы</w:t>
            </w:r>
            <w:proofErr w:type="spellEnd"/>
            <w:r w:rsidRPr="00EF4F27">
              <w:rPr>
                <w:szCs w:val="28"/>
                <w:lang w:val="en-US"/>
              </w:rPr>
              <w:t xml:space="preserve"> (1)</w:t>
            </w:r>
          </w:p>
        </w:tc>
        <w:tc>
          <w:tcPr>
            <w:tcW w:w="2976" w:type="dxa"/>
          </w:tcPr>
          <w:p w14:paraId="1DBCF955" w14:textId="77777777" w:rsidR="00CD7643" w:rsidRPr="00715704" w:rsidRDefault="004E7B96" w:rsidP="004E7B96">
            <w:pPr>
              <w:spacing w:line="360" w:lineRule="auto"/>
              <w:ind w:left="0" w:firstLine="0"/>
              <w:jc w:val="center"/>
            </w:pPr>
            <w:r>
              <w:rPr>
                <w:szCs w:val="28"/>
              </w:rPr>
              <w:t xml:space="preserve">В программе присутствует </w:t>
            </w:r>
            <w:r>
              <w:rPr>
                <w:szCs w:val="28"/>
                <w:lang w:val="en-US"/>
              </w:rPr>
              <w:t>progress</w:t>
            </w:r>
            <w:r w:rsidRPr="004E7B9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bar</w:t>
            </w:r>
            <w:r>
              <w:rPr>
                <w:szCs w:val="28"/>
              </w:rPr>
              <w:t xml:space="preserve"> для отображени</w:t>
            </w:r>
            <w:r w:rsidR="00715704">
              <w:rPr>
                <w:szCs w:val="28"/>
              </w:rPr>
              <w:t>я прогресса прохождения теста.</w:t>
            </w:r>
          </w:p>
        </w:tc>
        <w:tc>
          <w:tcPr>
            <w:tcW w:w="3680" w:type="dxa"/>
          </w:tcPr>
          <w:p w14:paraId="75B5E667" w14:textId="77777777" w:rsidR="000A163E" w:rsidRPr="00EF4F27" w:rsidRDefault="00BD4473" w:rsidP="00BD447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В полях со свободным ответом</w:t>
            </w:r>
            <w:r w:rsidR="00CD7643" w:rsidRPr="00EF4F27">
              <w:rPr>
                <w:szCs w:val="28"/>
              </w:rPr>
              <w:t xml:space="preserve">, </w:t>
            </w:r>
            <w:r w:rsidR="000A163E" w:rsidRPr="00EF4F27">
              <w:rPr>
                <w:szCs w:val="28"/>
              </w:rPr>
              <w:t>при нажатии на пустое пространство, а затем повторное нажатие на поле ввода, программа стирает написанный пользователем код.</w:t>
            </w:r>
          </w:p>
        </w:tc>
      </w:tr>
      <w:tr w:rsidR="00CD7643" w14:paraId="5FA786AE" w14:textId="77777777" w:rsidTr="005B71E9">
        <w:tc>
          <w:tcPr>
            <w:tcW w:w="2694" w:type="dxa"/>
          </w:tcPr>
          <w:p w14:paraId="79B89ACA" w14:textId="77777777" w:rsidR="00CD7643" w:rsidRPr="00EF4F27" w:rsidRDefault="00BD447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Курсовая</w:t>
            </w:r>
          </w:p>
        </w:tc>
        <w:tc>
          <w:tcPr>
            <w:tcW w:w="2976" w:type="dxa"/>
          </w:tcPr>
          <w:p w14:paraId="3A173138" w14:textId="127119E5" w:rsidR="00CD7643" w:rsidRPr="00EF4F27" w:rsidRDefault="005B71E9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Программа сразу подсчитывает количество верно отвеченных вопросов и за счет, того, что отсутствует кнопка вернуться, программа не позволяет «накрутить» верных ответов.</w:t>
            </w:r>
          </w:p>
        </w:tc>
        <w:tc>
          <w:tcPr>
            <w:tcW w:w="3680" w:type="dxa"/>
          </w:tcPr>
          <w:p w14:paraId="26C7F24F" w14:textId="576716A5" w:rsidR="00CD7643" w:rsidRPr="00EF4F27" w:rsidRDefault="00555310" w:rsidP="00BD447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</w:t>
            </w:r>
            <w:r w:rsidR="00BD4473" w:rsidRPr="00EF4F27">
              <w:rPr>
                <w:szCs w:val="28"/>
              </w:rPr>
              <w:t>. В вопросе 7 и 20 выделены</w:t>
            </w:r>
            <w:r w:rsidR="00EF4F27">
              <w:rPr>
                <w:szCs w:val="28"/>
              </w:rPr>
              <w:t xml:space="preserve"> правильные</w:t>
            </w:r>
            <w:r w:rsidR="00BD4473" w:rsidRPr="00EF4F27">
              <w:rPr>
                <w:szCs w:val="28"/>
              </w:rPr>
              <w:t xml:space="preserve"> варианты ответа символом «*»</w:t>
            </w:r>
            <w:r w:rsidR="005B71E9">
              <w:rPr>
                <w:szCs w:val="28"/>
              </w:rPr>
              <w:t>.</w:t>
            </w:r>
          </w:p>
        </w:tc>
      </w:tr>
      <w:tr w:rsidR="004E7B96" w14:paraId="51180E94" w14:textId="77777777" w:rsidTr="005B71E9">
        <w:tc>
          <w:tcPr>
            <w:tcW w:w="2694" w:type="dxa"/>
          </w:tcPr>
          <w:p w14:paraId="38E6B414" w14:textId="77777777" w:rsidR="004E7B96" w:rsidRPr="00EF4F27" w:rsidRDefault="004E7B96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proofErr w:type="spellStart"/>
            <w:r w:rsidRPr="00EF4F27">
              <w:rPr>
                <w:szCs w:val="28"/>
              </w:rPr>
              <w:t>КР_Линейные</w:t>
            </w:r>
            <w:proofErr w:type="spellEnd"/>
            <w:r w:rsidRPr="00EF4F27">
              <w:rPr>
                <w:szCs w:val="28"/>
              </w:rPr>
              <w:t xml:space="preserve"> </w:t>
            </w:r>
            <w:proofErr w:type="spellStart"/>
            <w:r w:rsidRPr="00EF4F27">
              <w:rPr>
                <w:szCs w:val="28"/>
              </w:rPr>
              <w:t>программы_Тестирование_Боровинских</w:t>
            </w:r>
            <w:proofErr w:type="spellEnd"/>
            <w:r w:rsidRPr="00EF4F27">
              <w:rPr>
                <w:szCs w:val="28"/>
              </w:rPr>
              <w:t xml:space="preserve"> П-27</w:t>
            </w:r>
          </w:p>
        </w:tc>
        <w:tc>
          <w:tcPr>
            <w:tcW w:w="2976" w:type="dxa"/>
          </w:tcPr>
          <w:p w14:paraId="05972834" w14:textId="17717D4B" w:rsidR="004E7B96" w:rsidRPr="0009461B" w:rsidRDefault="00D373AF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В программе присутствует интерактив </w:t>
            </w:r>
            <w:r w:rsidR="0009461B">
              <w:rPr>
                <w:szCs w:val="28"/>
              </w:rPr>
              <w:t>в виде «убегающих вариантов ответа». Также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2EE0A91" w14:textId="77777777" w:rsidR="004E7B96" w:rsidRPr="00EF4F27" w:rsidRDefault="004E7B96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Нет нумерации вопросов. В вопросе 3 варианты ответа могут заслонить друг друга и перестать двигаться из-за чего нельзя выбрать тот варианта ответа, который был перекрыт. В следующем вопросе кнопка «Дальше» может попасть под текст.</w:t>
            </w:r>
          </w:p>
        </w:tc>
      </w:tr>
      <w:tr w:rsidR="004E7B96" w14:paraId="38A784CA" w14:textId="77777777" w:rsidTr="005B71E9">
        <w:tc>
          <w:tcPr>
            <w:tcW w:w="2694" w:type="dxa"/>
          </w:tcPr>
          <w:p w14:paraId="22F41C8F" w14:textId="771E8D1C" w:rsidR="004E7B96" w:rsidRPr="00EF4F27" w:rsidRDefault="0009461B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09461B">
              <w:rPr>
                <w:szCs w:val="28"/>
              </w:rPr>
              <w:t>Бобровская_П-28_курсовая</w:t>
            </w:r>
          </w:p>
        </w:tc>
        <w:tc>
          <w:tcPr>
            <w:tcW w:w="2976" w:type="dxa"/>
          </w:tcPr>
          <w:p w14:paraId="09F856CB" w14:textId="464A2D9B" w:rsidR="004E7B96" w:rsidRPr="00EF4F27" w:rsidRDefault="0009461B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</w:t>
            </w:r>
            <w:r>
              <w:rPr>
                <w:szCs w:val="28"/>
              </w:rPr>
              <w:t xml:space="preserve"> используется много различных </w:t>
            </w:r>
            <w:r>
              <w:rPr>
                <w:szCs w:val="28"/>
              </w:rPr>
              <w:lastRenderedPageBreak/>
              <w:t>вариантов ответа для пользователя.</w:t>
            </w:r>
          </w:p>
        </w:tc>
        <w:tc>
          <w:tcPr>
            <w:tcW w:w="3680" w:type="dxa"/>
          </w:tcPr>
          <w:p w14:paraId="1726701B" w14:textId="4B3069A7" w:rsidR="004E7B96" w:rsidRPr="00EF4F27" w:rsidRDefault="00555310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Отсутствует кнопка, для возвращения к предыдущим вопросам.</w:t>
            </w:r>
          </w:p>
        </w:tc>
      </w:tr>
      <w:tr w:rsidR="00354709" w14:paraId="12BDFB33" w14:textId="77777777" w:rsidTr="005B71E9">
        <w:tc>
          <w:tcPr>
            <w:tcW w:w="2694" w:type="dxa"/>
          </w:tcPr>
          <w:p w14:paraId="0D9E1014" w14:textId="4BACEED7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4A162C">
              <w:rPr>
                <w:szCs w:val="28"/>
              </w:rPr>
              <w:t>WindowsFormsApp11 (1)</w:t>
            </w:r>
          </w:p>
        </w:tc>
        <w:tc>
          <w:tcPr>
            <w:tcW w:w="2976" w:type="dxa"/>
          </w:tcPr>
          <w:p w14:paraId="03DB88D1" w14:textId="0F3B85CA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81C5A39" w14:textId="207B41B8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вопросам.</w:t>
            </w:r>
            <w:r>
              <w:rPr>
                <w:szCs w:val="28"/>
              </w:rPr>
              <w:t xml:space="preserve"> Большинство вопросов позволяют пройти не отвечая на них дальше, а некоторые нет. Пользователю не видно на каком он вопросе. На финальной форме нет кнопки, чтобы закрыть программу.</w:t>
            </w:r>
          </w:p>
        </w:tc>
      </w:tr>
      <w:tr w:rsidR="00354709" w14:paraId="741A770D" w14:textId="77777777" w:rsidTr="005B71E9">
        <w:tc>
          <w:tcPr>
            <w:tcW w:w="2694" w:type="dxa"/>
          </w:tcPr>
          <w:p w14:paraId="3DC19AED" w14:textId="1FAEDB2A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DC58AE">
              <w:rPr>
                <w:szCs w:val="28"/>
              </w:rPr>
              <w:t>WindowsFormsApp2</w:t>
            </w:r>
          </w:p>
        </w:tc>
        <w:tc>
          <w:tcPr>
            <w:tcW w:w="2976" w:type="dxa"/>
          </w:tcPr>
          <w:p w14:paraId="4761405A" w14:textId="6D83C56B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Присутствует кнопка вернуться на предыдущие вопросы, в программе ведется подсчет пройденных вопросов для отображения прогресса прохождения теста.</w:t>
            </w:r>
          </w:p>
        </w:tc>
        <w:tc>
          <w:tcPr>
            <w:tcW w:w="3680" w:type="dxa"/>
          </w:tcPr>
          <w:p w14:paraId="78EE96C2" w14:textId="5467101B" w:rsidR="00354709" w:rsidRPr="00823B24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Когда отвечаешь на вопрос и возвращаешься на него обратно, то введенные данные стираются. </w:t>
            </w:r>
          </w:p>
        </w:tc>
      </w:tr>
    </w:tbl>
    <w:p w14:paraId="37C8A2B4" w14:textId="79B299C9" w:rsidR="00F91779" w:rsidRDefault="00F91779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</w:p>
    <w:p w14:paraId="2716B254" w14:textId="77777777" w:rsidR="00622631" w:rsidRDefault="00F91779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Для начала разработки программной оболочки было создано приложение </w:t>
      </w:r>
      <w:r>
        <w:rPr>
          <w:sz w:val="28"/>
          <w:szCs w:val="28"/>
          <w:lang w:val="en-US"/>
        </w:rPr>
        <w:t>Windows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>. Дополнительно была создана еще одна форма. Форма с именем «</w:t>
      </w:r>
      <w:r>
        <w:rPr>
          <w:sz w:val="28"/>
          <w:szCs w:val="28"/>
          <w:lang w:val="en-US"/>
        </w:rPr>
        <w:t>Form</w:t>
      </w:r>
      <w:r w:rsidRPr="00F91779">
        <w:rPr>
          <w:sz w:val="28"/>
          <w:szCs w:val="28"/>
        </w:rPr>
        <w:t>1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была переименована в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устранения путаницы и быстрой навигации во время разработки. Созданная форма была переименована в «</w:t>
      </w:r>
      <w:proofErr w:type="spellStart"/>
      <w:r>
        <w:rPr>
          <w:sz w:val="28"/>
          <w:szCs w:val="28"/>
          <w:lang w:val="en-US"/>
        </w:rPr>
        <w:t>FormTable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. </w:t>
      </w:r>
    </w:p>
    <w:p w14:paraId="2CC3F950" w14:textId="77777777" w:rsidR="00F91779" w:rsidRDefault="00F91779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 была изменена в размерах до 550 по ширине и</w:t>
      </w:r>
      <w:r w:rsidRPr="00F91779">
        <w:rPr>
          <w:sz w:val="28"/>
          <w:szCs w:val="28"/>
        </w:rPr>
        <w:t xml:space="preserve"> 300</w:t>
      </w:r>
      <w:r>
        <w:rPr>
          <w:sz w:val="28"/>
          <w:szCs w:val="28"/>
        </w:rPr>
        <w:t xml:space="preserve"> по высоте. На этой же форме было создано 3 элемента l</w:t>
      </w:r>
      <w:proofErr w:type="spellStart"/>
      <w:r>
        <w:rPr>
          <w:sz w:val="28"/>
          <w:szCs w:val="28"/>
          <w:lang w:val="en-US"/>
        </w:rPr>
        <w:t>abel</w:t>
      </w:r>
      <w:proofErr w:type="spellEnd"/>
      <w:r>
        <w:rPr>
          <w:sz w:val="28"/>
          <w:szCs w:val="28"/>
        </w:rPr>
        <w:t>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proofErr w:type="spellStart"/>
      <w:r w:rsidRPr="00F91779">
        <w:rPr>
          <w:sz w:val="28"/>
          <w:szCs w:val="28"/>
        </w:rPr>
        <w:t>Header_label</w:t>
      </w:r>
      <w:proofErr w:type="spellEnd"/>
      <w:r>
        <w:rPr>
          <w:sz w:val="28"/>
          <w:szCs w:val="28"/>
        </w:rPr>
        <w:t xml:space="preserve">» использовался, как заголовок, в нем был увеличен шрифт до 16 пунктов, а сам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размещен сверху по центру формы.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proofErr w:type="spellStart"/>
      <w:r w:rsidRPr="00F91779">
        <w:rPr>
          <w:sz w:val="28"/>
          <w:szCs w:val="28"/>
        </w:rPr>
        <w:t>label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находился над элементом </w:t>
      </w:r>
      <w:proofErr w:type="spellStart"/>
      <w:r>
        <w:rPr>
          <w:sz w:val="28"/>
          <w:szCs w:val="28"/>
          <w:lang w:val="en-US"/>
        </w:rPr>
        <w:t>ComboBox</w:t>
      </w:r>
      <w:proofErr w:type="spellEnd"/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призыва пользователя к действию. Шрифт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12 пунктов.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Цвет «</w:t>
      </w:r>
      <w:r>
        <w:rPr>
          <w:sz w:val="28"/>
          <w:szCs w:val="28"/>
          <w:lang w:val="en-US"/>
        </w:rPr>
        <w:t>error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изменен с </w:t>
      </w:r>
      <w:r>
        <w:rPr>
          <w:sz w:val="28"/>
          <w:szCs w:val="28"/>
          <w:lang w:val="en-US"/>
        </w:rPr>
        <w:t>Control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</w:t>
      </w:r>
      <w:proofErr w:type="spellStart"/>
      <w:r>
        <w:rPr>
          <w:sz w:val="28"/>
          <w:szCs w:val="28"/>
          <w:lang w:val="en-US"/>
        </w:rPr>
        <w:t>DarkRed</w:t>
      </w:r>
      <w:proofErr w:type="spellEnd"/>
      <w:r>
        <w:rPr>
          <w:sz w:val="28"/>
          <w:szCs w:val="28"/>
        </w:rPr>
        <w:t>, а также перемещен в нижний левый угол</w:t>
      </w:r>
      <w:r w:rsidRPr="00F91779">
        <w:rPr>
          <w:sz w:val="28"/>
          <w:szCs w:val="28"/>
        </w:rPr>
        <w:t>.</w:t>
      </w:r>
      <w:r>
        <w:rPr>
          <w:sz w:val="28"/>
          <w:szCs w:val="28"/>
        </w:rPr>
        <w:t xml:space="preserve"> Была создана кнопка при клике, на которую пользователь </w:t>
      </w:r>
      <w:r>
        <w:rPr>
          <w:sz w:val="28"/>
          <w:szCs w:val="28"/>
        </w:rPr>
        <w:lastRenderedPageBreak/>
        <w:t>мог перейти в выбранную им кафедру. В данный момент доступна только кафедра математики и информатики</w:t>
      </w:r>
      <w:r w:rsidR="00E13E72">
        <w:rPr>
          <w:sz w:val="28"/>
          <w:szCs w:val="28"/>
        </w:rPr>
        <w:t>.</w:t>
      </w:r>
    </w:p>
    <w:p w14:paraId="75403FC3" w14:textId="77777777" w:rsidR="00D540EC" w:rsidRDefault="00622631" w:rsidP="00D540EC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 xml:space="preserve">» была изменена в размерах до </w:t>
      </w:r>
      <w:r w:rsidR="00D540EC">
        <w:rPr>
          <w:sz w:val="28"/>
          <w:szCs w:val="28"/>
        </w:rPr>
        <w:t>99</w:t>
      </w:r>
      <w:r>
        <w:rPr>
          <w:sz w:val="28"/>
          <w:szCs w:val="28"/>
        </w:rPr>
        <w:t>0 по ширине и</w:t>
      </w:r>
      <w:r w:rsidR="00D540EC">
        <w:rPr>
          <w:sz w:val="28"/>
          <w:szCs w:val="28"/>
        </w:rPr>
        <w:t xml:space="preserve"> 7</w:t>
      </w:r>
      <w:r w:rsidR="00D540EC" w:rsidRPr="00D540EC">
        <w:rPr>
          <w:sz w:val="28"/>
          <w:szCs w:val="28"/>
        </w:rPr>
        <w:t>15</w:t>
      </w:r>
      <w:r>
        <w:rPr>
          <w:sz w:val="28"/>
          <w:szCs w:val="28"/>
        </w:rPr>
        <w:t xml:space="preserve"> </w:t>
      </w:r>
      <w:r w:rsidR="00D540EC">
        <w:rPr>
          <w:sz w:val="28"/>
          <w:szCs w:val="28"/>
        </w:rPr>
        <w:t>по высоте. На этой же форме было создано:</w:t>
      </w:r>
    </w:p>
    <w:p w14:paraId="3CDB038B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label (7);</w:t>
      </w:r>
    </w:p>
    <w:p w14:paraId="3923ADF5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textBox</w:t>
      </w:r>
      <w:proofErr w:type="spellEnd"/>
      <w:r>
        <w:rPr>
          <w:sz w:val="28"/>
          <w:szCs w:val="28"/>
          <w:lang w:val="en-US"/>
        </w:rPr>
        <w:t xml:space="preserve"> (3);</w:t>
      </w:r>
    </w:p>
    <w:p w14:paraId="28D56E44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radioButton</w:t>
      </w:r>
      <w:proofErr w:type="spellEnd"/>
      <w:r>
        <w:rPr>
          <w:sz w:val="28"/>
          <w:szCs w:val="28"/>
          <w:lang w:val="en-US"/>
        </w:rPr>
        <w:t xml:space="preserve"> (2);</w:t>
      </w:r>
    </w:p>
    <w:p w14:paraId="1EF3ED83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numberUpDown</w:t>
      </w:r>
      <w:proofErr w:type="spellEnd"/>
      <w:r>
        <w:rPr>
          <w:sz w:val="28"/>
          <w:szCs w:val="28"/>
          <w:lang w:val="en-US"/>
        </w:rPr>
        <w:t xml:space="preserve"> (1);</w:t>
      </w:r>
    </w:p>
    <w:p w14:paraId="0EEB8705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panel (1);</w:t>
      </w:r>
    </w:p>
    <w:p w14:paraId="7CA788C7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button (1);</w:t>
      </w:r>
    </w:p>
    <w:p w14:paraId="423742D0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dataGridView</w:t>
      </w:r>
      <w:proofErr w:type="spellEnd"/>
      <w:r>
        <w:rPr>
          <w:sz w:val="28"/>
          <w:szCs w:val="28"/>
          <w:lang w:val="en-US"/>
        </w:rPr>
        <w:t xml:space="preserve"> (1).</w:t>
      </w:r>
    </w:p>
    <w:p w14:paraId="5D0AFD9A" w14:textId="77777777" w:rsidR="000A57CD" w:rsidRDefault="006D6421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Шести элементам </w:t>
      </w:r>
      <w:r>
        <w:rPr>
          <w:sz w:val="28"/>
          <w:szCs w:val="28"/>
          <w:lang w:val="en-US"/>
        </w:rPr>
        <w:t>label</w:t>
      </w:r>
      <w:r w:rsidRPr="006D6421">
        <w:rPr>
          <w:sz w:val="28"/>
          <w:szCs w:val="28"/>
        </w:rPr>
        <w:t xml:space="preserve"> </w:t>
      </w:r>
      <w:r w:rsidR="00856FD6">
        <w:rPr>
          <w:sz w:val="28"/>
          <w:szCs w:val="28"/>
        </w:rPr>
        <w:t>был изменен размер шрифта до 10</w:t>
      </w:r>
      <w:r>
        <w:rPr>
          <w:sz w:val="28"/>
          <w:szCs w:val="28"/>
        </w:rPr>
        <w:t xml:space="preserve"> пунктов</w:t>
      </w:r>
      <w:r w:rsidR="00BB5DF5">
        <w:rPr>
          <w:sz w:val="28"/>
          <w:szCs w:val="28"/>
        </w:rPr>
        <w:t xml:space="preserve">, а седьмому также был изменен цвет на </w:t>
      </w:r>
      <w:proofErr w:type="spellStart"/>
      <w:r w:rsidR="00BB5DF5">
        <w:rPr>
          <w:sz w:val="28"/>
          <w:szCs w:val="28"/>
          <w:lang w:val="en-US"/>
        </w:rPr>
        <w:t>DarkRed</w:t>
      </w:r>
      <w:proofErr w:type="spellEnd"/>
      <w:r w:rsidR="00BB5DF5">
        <w:rPr>
          <w:sz w:val="28"/>
          <w:szCs w:val="28"/>
        </w:rPr>
        <w:t xml:space="preserve">, установлена жирность текста </w:t>
      </w:r>
      <w:r w:rsidR="00BB5DF5">
        <w:rPr>
          <w:sz w:val="28"/>
          <w:szCs w:val="28"/>
          <w:lang w:val="en-US"/>
        </w:rPr>
        <w:t>bold</w:t>
      </w:r>
      <w:r w:rsidR="00BB5DF5">
        <w:rPr>
          <w:sz w:val="28"/>
          <w:szCs w:val="28"/>
        </w:rPr>
        <w:t xml:space="preserve"> и размер 14 пунктов</w:t>
      </w:r>
      <w:r w:rsidR="00856FD6">
        <w:rPr>
          <w:sz w:val="28"/>
          <w:szCs w:val="28"/>
        </w:rPr>
        <w:t>.</w:t>
      </w:r>
      <w:r w:rsidR="00BB5DF5">
        <w:rPr>
          <w:sz w:val="28"/>
          <w:szCs w:val="28"/>
        </w:rPr>
        <w:t xml:space="preserve"> </w:t>
      </w:r>
    </w:p>
    <w:p w14:paraId="09AFE733" w14:textId="77777777" w:rsidR="00125925" w:rsidRDefault="00125925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Шрифт в </w:t>
      </w:r>
      <w:proofErr w:type="spellStart"/>
      <w:r>
        <w:rPr>
          <w:sz w:val="28"/>
          <w:szCs w:val="28"/>
          <w:lang w:val="en-US"/>
        </w:rPr>
        <w:t>textBox</w:t>
      </w:r>
      <w:proofErr w:type="spellEnd"/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9 пунктов, а также отредактирована длина элементов.</w:t>
      </w:r>
    </w:p>
    <w:p w14:paraId="3C45325F" w14:textId="77777777" w:rsidR="00125925" w:rsidRDefault="00125925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В созданную </w:t>
      </w:r>
      <w:r>
        <w:rPr>
          <w:sz w:val="28"/>
          <w:szCs w:val="28"/>
          <w:lang w:val="en-US"/>
        </w:rPr>
        <w:t>panel</w:t>
      </w:r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помещены все </w:t>
      </w:r>
      <w:proofErr w:type="spellStart"/>
      <w:r>
        <w:rPr>
          <w:sz w:val="28"/>
          <w:szCs w:val="28"/>
          <w:lang w:val="en-US"/>
        </w:rPr>
        <w:t>radioButton</w:t>
      </w:r>
      <w:proofErr w:type="spellEnd"/>
      <w:r w:rsidR="004212F6">
        <w:rPr>
          <w:sz w:val="28"/>
          <w:szCs w:val="28"/>
        </w:rPr>
        <w:t xml:space="preserve"> и изменён текст элементов и системные названия.</w:t>
      </w:r>
    </w:p>
    <w:p w14:paraId="7E79EAC6" w14:textId="3820FA8A" w:rsidR="006F0C5A" w:rsidRPr="004212F6" w:rsidRDefault="006F0C5A" w:rsidP="00F91779">
      <w:pPr>
        <w:spacing w:line="360" w:lineRule="auto"/>
        <w:ind w:firstLine="572"/>
        <w:rPr>
          <w:sz w:val="28"/>
          <w:szCs w:val="28"/>
        </w:rPr>
      </w:pPr>
    </w:p>
    <w:p w14:paraId="45AA2BBF" w14:textId="77777777" w:rsidR="000A57CD" w:rsidRDefault="000A57CD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5D11EF" w14:textId="77777777" w:rsidR="000A57CD" w:rsidRDefault="000A57CD" w:rsidP="000A57CD">
      <w:pPr>
        <w:pStyle w:val="Heading1"/>
        <w:ind w:right="142" w:firstLine="709"/>
        <w:rPr>
          <w:color w:val="000000" w:themeColor="text1"/>
        </w:rPr>
      </w:pPr>
      <w:bookmarkStart w:id="5" w:name="_Toc230174407"/>
      <w:r>
        <w:rPr>
          <w:color w:val="000000" w:themeColor="text1"/>
        </w:rPr>
        <w:lastRenderedPageBreak/>
        <w:t>ГЛАВА 3</w:t>
      </w:r>
      <w:r w:rsidRPr="003574AC">
        <w:rPr>
          <w:color w:val="000000" w:themeColor="text1"/>
        </w:rPr>
        <w:t xml:space="preserve"> </w:t>
      </w:r>
      <w:r>
        <w:rPr>
          <w:color w:val="000000" w:themeColor="text1"/>
        </w:rPr>
        <w:t>ОПЕРАЦИОННЫЕ СИСТЕМЫ И СРЕДЫ</w:t>
      </w:r>
      <w:bookmarkEnd w:id="5"/>
      <w:r>
        <w:rPr>
          <w:color w:val="000000" w:themeColor="text1"/>
        </w:rPr>
        <w:t xml:space="preserve"> </w:t>
      </w:r>
    </w:p>
    <w:p w14:paraId="0985C59C" w14:textId="77777777" w:rsidR="000A57CD" w:rsidRDefault="000A57CD">
      <w:pPr>
        <w:spacing w:after="160" w:line="259" w:lineRule="auto"/>
        <w:ind w:left="0" w:right="0" w:firstLine="0"/>
        <w:jc w:val="left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/>
      </w:r>
    </w:p>
    <w:p w14:paraId="6BFAA598" w14:textId="77777777" w:rsidR="000A57CD" w:rsidRDefault="000A57CD" w:rsidP="000A57CD">
      <w:pPr>
        <w:pStyle w:val="Heading1"/>
        <w:ind w:right="142" w:firstLine="709"/>
        <w:rPr>
          <w:color w:val="000000" w:themeColor="text1"/>
        </w:rPr>
      </w:pPr>
      <w:bookmarkStart w:id="6" w:name="_Toc230174408"/>
      <w:r>
        <w:rPr>
          <w:color w:val="000000" w:themeColor="text1"/>
        </w:rPr>
        <w:lastRenderedPageBreak/>
        <w:t xml:space="preserve">ГЛАВА 4 </w:t>
      </w:r>
      <w:r w:rsidR="00896B90">
        <w:rPr>
          <w:color w:val="000000" w:themeColor="text1"/>
        </w:rPr>
        <w:t>БАЗЫ ДАННЫХ</w:t>
      </w:r>
      <w:bookmarkEnd w:id="6"/>
    </w:p>
    <w:p w14:paraId="09AFB3B4" w14:textId="77777777" w:rsidR="00896B90" w:rsidRDefault="000A57CD" w:rsidP="000A57CD">
      <w:pPr>
        <w:pStyle w:val="Heading1"/>
        <w:ind w:right="142" w:firstLine="709"/>
        <w:rPr>
          <w:color w:val="000000" w:themeColor="text1"/>
        </w:rPr>
      </w:pPr>
      <w:r>
        <w:rPr>
          <w:color w:val="000000" w:themeColor="text1"/>
        </w:rPr>
        <w:br w:type="page"/>
      </w:r>
      <w:bookmarkStart w:id="7" w:name="_Toc230174409"/>
      <w:r>
        <w:rPr>
          <w:color w:val="000000" w:themeColor="text1"/>
        </w:rPr>
        <w:lastRenderedPageBreak/>
        <w:t xml:space="preserve">ГЛАВА </w:t>
      </w:r>
      <w:r w:rsidR="00896B90">
        <w:rPr>
          <w:color w:val="000000" w:themeColor="text1"/>
        </w:rPr>
        <w:t>5 ЛИНЕЙНОЕ ПРОГРАММИРОВАНИЕ</w:t>
      </w:r>
      <w:bookmarkEnd w:id="7"/>
    </w:p>
    <w:p w14:paraId="348DC10E" w14:textId="77777777" w:rsidR="00896B90" w:rsidRPr="00896B90" w:rsidRDefault="00896B90" w:rsidP="00896B90">
      <w:pPr>
        <w:spacing w:after="160" w:line="259" w:lineRule="auto"/>
        <w:ind w:left="0" w:right="0" w:firstLine="0"/>
        <w:jc w:val="center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/>
      </w:r>
      <w:r w:rsidRPr="00896B90">
        <w:rPr>
          <w:b/>
          <w:color w:val="000000" w:themeColor="text1"/>
          <w:sz w:val="28"/>
          <w:szCs w:val="28"/>
        </w:rPr>
        <w:lastRenderedPageBreak/>
        <w:t xml:space="preserve">ГЛАВА </w:t>
      </w:r>
      <w:r>
        <w:rPr>
          <w:b/>
          <w:color w:val="000000" w:themeColor="text1"/>
          <w:sz w:val="28"/>
          <w:szCs w:val="28"/>
        </w:rPr>
        <w:t>6 ПРОЕКТИРОВАНИЕ И РАЗРАБОТКА ИНТЕРФЕЙСОВ</w:t>
      </w:r>
    </w:p>
    <w:sectPr w:rsidR="00896B90" w:rsidRPr="00896B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64FFC"/>
    <w:multiLevelType w:val="hybridMultilevel"/>
    <w:tmpl w:val="97425C0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B5F0407"/>
    <w:multiLevelType w:val="hybridMultilevel"/>
    <w:tmpl w:val="79CCE24E"/>
    <w:lvl w:ilvl="0" w:tplc="0419000F">
      <w:start w:val="1"/>
      <w:numFmt w:val="decimal"/>
      <w:lvlText w:val="%1."/>
      <w:lvlJc w:val="left"/>
      <w:pPr>
        <w:ind w:left="1424" w:hanging="360"/>
      </w:pPr>
    </w:lvl>
    <w:lvl w:ilvl="1" w:tplc="04190019" w:tentative="1">
      <w:start w:val="1"/>
      <w:numFmt w:val="lowerLetter"/>
      <w:lvlText w:val="%2."/>
      <w:lvlJc w:val="left"/>
      <w:pPr>
        <w:ind w:left="2144" w:hanging="360"/>
      </w:pPr>
    </w:lvl>
    <w:lvl w:ilvl="2" w:tplc="0419001B" w:tentative="1">
      <w:start w:val="1"/>
      <w:numFmt w:val="lowerRoman"/>
      <w:lvlText w:val="%3."/>
      <w:lvlJc w:val="right"/>
      <w:pPr>
        <w:ind w:left="2864" w:hanging="180"/>
      </w:pPr>
    </w:lvl>
    <w:lvl w:ilvl="3" w:tplc="0419000F" w:tentative="1">
      <w:start w:val="1"/>
      <w:numFmt w:val="decimal"/>
      <w:lvlText w:val="%4."/>
      <w:lvlJc w:val="left"/>
      <w:pPr>
        <w:ind w:left="3584" w:hanging="360"/>
      </w:pPr>
    </w:lvl>
    <w:lvl w:ilvl="4" w:tplc="04190019" w:tentative="1">
      <w:start w:val="1"/>
      <w:numFmt w:val="lowerLetter"/>
      <w:lvlText w:val="%5."/>
      <w:lvlJc w:val="left"/>
      <w:pPr>
        <w:ind w:left="4304" w:hanging="360"/>
      </w:pPr>
    </w:lvl>
    <w:lvl w:ilvl="5" w:tplc="0419001B" w:tentative="1">
      <w:start w:val="1"/>
      <w:numFmt w:val="lowerRoman"/>
      <w:lvlText w:val="%6."/>
      <w:lvlJc w:val="right"/>
      <w:pPr>
        <w:ind w:left="5024" w:hanging="180"/>
      </w:pPr>
    </w:lvl>
    <w:lvl w:ilvl="6" w:tplc="0419000F" w:tentative="1">
      <w:start w:val="1"/>
      <w:numFmt w:val="decimal"/>
      <w:lvlText w:val="%7."/>
      <w:lvlJc w:val="left"/>
      <w:pPr>
        <w:ind w:left="5744" w:hanging="360"/>
      </w:pPr>
    </w:lvl>
    <w:lvl w:ilvl="7" w:tplc="04190019" w:tentative="1">
      <w:start w:val="1"/>
      <w:numFmt w:val="lowerLetter"/>
      <w:lvlText w:val="%8."/>
      <w:lvlJc w:val="left"/>
      <w:pPr>
        <w:ind w:left="6464" w:hanging="360"/>
      </w:pPr>
    </w:lvl>
    <w:lvl w:ilvl="8" w:tplc="0419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2" w15:restartNumberingAfterBreak="0">
    <w:nsid w:val="341543BE"/>
    <w:multiLevelType w:val="hybridMultilevel"/>
    <w:tmpl w:val="02ACC97E"/>
    <w:lvl w:ilvl="0" w:tplc="31841442">
      <w:start w:val="1"/>
      <w:numFmt w:val="bullet"/>
      <w:lvlText w:val="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468341">
    <w:abstractNumId w:val="1"/>
  </w:num>
  <w:num w:numId="2" w16cid:durableId="457601083">
    <w:abstractNumId w:val="0"/>
  </w:num>
  <w:num w:numId="3" w16cid:durableId="10069070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01C"/>
    <w:rsid w:val="00063DBF"/>
    <w:rsid w:val="0009461B"/>
    <w:rsid w:val="000A163E"/>
    <w:rsid w:val="000A57CD"/>
    <w:rsid w:val="000C6C30"/>
    <w:rsid w:val="00105765"/>
    <w:rsid w:val="0012471D"/>
    <w:rsid w:val="00125925"/>
    <w:rsid w:val="001D120A"/>
    <w:rsid w:val="001F58D7"/>
    <w:rsid w:val="002049D9"/>
    <w:rsid w:val="00352D6D"/>
    <w:rsid w:val="00354709"/>
    <w:rsid w:val="003574AC"/>
    <w:rsid w:val="00376E64"/>
    <w:rsid w:val="00377C35"/>
    <w:rsid w:val="00407813"/>
    <w:rsid w:val="004212F6"/>
    <w:rsid w:val="004A162C"/>
    <w:rsid w:val="004D3C45"/>
    <w:rsid w:val="004E7B96"/>
    <w:rsid w:val="00552CF7"/>
    <w:rsid w:val="00555310"/>
    <w:rsid w:val="005B71E9"/>
    <w:rsid w:val="00614857"/>
    <w:rsid w:val="00622631"/>
    <w:rsid w:val="006234B8"/>
    <w:rsid w:val="0065113C"/>
    <w:rsid w:val="006B334C"/>
    <w:rsid w:val="006D6421"/>
    <w:rsid w:val="006E4E5F"/>
    <w:rsid w:val="006F0C5A"/>
    <w:rsid w:val="00715704"/>
    <w:rsid w:val="00725A25"/>
    <w:rsid w:val="0078601C"/>
    <w:rsid w:val="00805DF4"/>
    <w:rsid w:val="00823B24"/>
    <w:rsid w:val="008446C2"/>
    <w:rsid w:val="00854CC4"/>
    <w:rsid w:val="00856FD6"/>
    <w:rsid w:val="00896B90"/>
    <w:rsid w:val="008C6202"/>
    <w:rsid w:val="008D198B"/>
    <w:rsid w:val="00904788"/>
    <w:rsid w:val="009A4355"/>
    <w:rsid w:val="00AE336B"/>
    <w:rsid w:val="00B31D8C"/>
    <w:rsid w:val="00B81833"/>
    <w:rsid w:val="00BB5DF5"/>
    <w:rsid w:val="00BD4473"/>
    <w:rsid w:val="00BD5DF1"/>
    <w:rsid w:val="00CD7643"/>
    <w:rsid w:val="00D373AF"/>
    <w:rsid w:val="00D460CC"/>
    <w:rsid w:val="00D540EC"/>
    <w:rsid w:val="00DC293A"/>
    <w:rsid w:val="00DC58AE"/>
    <w:rsid w:val="00DE756E"/>
    <w:rsid w:val="00E13E72"/>
    <w:rsid w:val="00E70456"/>
    <w:rsid w:val="00EF4F27"/>
    <w:rsid w:val="00F46167"/>
    <w:rsid w:val="00F91779"/>
    <w:rsid w:val="00F97261"/>
    <w:rsid w:val="00FB25B2"/>
    <w:rsid w:val="00FF4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689E2"/>
  <w15:chartTrackingRefBased/>
  <w15:docId w15:val="{1F5371DC-945C-4661-BE84-431664064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98B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8D7"/>
    <w:pPr>
      <w:spacing w:after="0" w:line="360" w:lineRule="auto"/>
      <w:ind w:left="0" w:right="0" w:firstLine="0"/>
      <w:jc w:val="center"/>
      <w:outlineLvl w:val="0"/>
    </w:pPr>
    <w:rPr>
      <w:b/>
      <w:bCs/>
      <w:color w:val="auto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8D7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ListParagraph">
    <w:name w:val="List Paragraph"/>
    <w:basedOn w:val="Normal"/>
    <w:uiPriority w:val="34"/>
    <w:qFormat/>
    <w:rsid w:val="00552CF7"/>
    <w:pPr>
      <w:ind w:left="720"/>
      <w:contextualSpacing/>
    </w:pPr>
  </w:style>
  <w:style w:type="table" w:styleId="TableGrid">
    <w:name w:val="Table Grid"/>
    <w:basedOn w:val="TableNormal"/>
    <w:uiPriority w:val="39"/>
    <w:rsid w:val="00CD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C620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C6202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8C620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F5F238-0005-487E-8549-46624CA98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12</Pages>
  <Words>1087</Words>
  <Characters>6201</Characters>
  <Application>Microsoft Office Word</Application>
  <DocSecurity>0</DocSecurity>
  <Lines>51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Артём Лобанов</cp:lastModifiedBy>
  <cp:revision>46</cp:revision>
  <dcterms:created xsi:type="dcterms:W3CDTF">2026-05-18T06:11:00Z</dcterms:created>
  <dcterms:modified xsi:type="dcterms:W3CDTF">2026-05-20T20:06:00Z</dcterms:modified>
</cp:coreProperties>
</file>