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163BF9" w:rsidRPr="004D67E6" w:rsidRDefault="00163BF9" w:rsidP="00163BF9">
            <w:pPr>
              <w:widowControl w:val="0"/>
              <w:autoSpaceDE w:val="0"/>
              <w:autoSpaceDN w:val="0"/>
              <w:adjustRightInd w:val="0"/>
              <w:spacing w:before="54" w:line="260" w:lineRule="exact"/>
              <w:ind w:right="-12"/>
              <w:rPr>
                <w:rFonts w:ascii="宋体" w:hAnsi="宋体" w:cs="Arial"/>
                <w:color w:val="000000"/>
                <w:w w:val="107"/>
                <w:sz w:val="20"/>
                <w:szCs w:val="20"/>
                <w:lang w:eastAsia="zh-CN"/>
              </w:rPr>
            </w:pPr>
            <w:r w:rsidRPr="004D67E6">
              <w:rPr>
                <w:rFonts w:ascii="宋体" w:hAnsi="宋体" w:cs="Arial" w:hint="eastAsia"/>
                <w:color w:val="000000"/>
                <w:w w:val="102"/>
                <w:sz w:val="20"/>
                <w:szCs w:val="20"/>
                <w:lang w:eastAsia="zh-CN"/>
              </w:rPr>
              <w:t>项目竣工</w:t>
            </w:r>
            <w:r w:rsidRPr="004D67E6"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  <w:t>报告用于项目收尾流程中，通过与项目启动文件版本所规定内容的比较，评审项目执行情况，也包括：</w:t>
            </w:r>
          </w:p>
          <w:p w:rsidR="00163BF9" w:rsidRPr="004D67E6" w:rsidRDefault="00163BF9" w:rsidP="00163BF9">
            <w:pPr>
              <w:widowControl w:val="0"/>
              <w:numPr>
                <w:ilvl w:val="0"/>
                <w:numId w:val="9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153" w:line="207" w:lineRule="exact"/>
              <w:ind w:left="412" w:right="-12" w:hanging="425"/>
              <w:rPr>
                <w:rFonts w:ascii="宋体" w:hAnsi="宋体" w:cs="Arial"/>
                <w:color w:val="000000"/>
                <w:w w:val="101"/>
                <w:sz w:val="20"/>
                <w:szCs w:val="20"/>
                <w:lang w:eastAsia="zh-CN"/>
              </w:rPr>
            </w:pPr>
            <w:r w:rsidRPr="004D67E6">
              <w:rPr>
                <w:rFonts w:ascii="宋体" w:hAnsi="宋体" w:cs="Arial" w:hint="eastAsia"/>
                <w:color w:val="000000"/>
                <w:w w:val="106"/>
                <w:sz w:val="20"/>
                <w:szCs w:val="20"/>
                <w:lang w:eastAsia="zh-CN"/>
              </w:rPr>
              <w:t>将能够</w:t>
            </w:r>
            <w:r w:rsidRPr="004D67E6">
              <w:rPr>
                <w:rFonts w:ascii="宋体" w:hAnsi="宋体" w:cs="Arial"/>
                <w:color w:val="000000"/>
                <w:w w:val="106"/>
                <w:sz w:val="20"/>
                <w:szCs w:val="20"/>
                <w:lang w:eastAsia="zh-CN"/>
              </w:rPr>
              <w:t>应用于其他项目的经验教训传递下去</w:t>
            </w:r>
          </w:p>
          <w:p w:rsidR="00163BF9" w:rsidRPr="004D67E6" w:rsidRDefault="00163BF9" w:rsidP="00163BF9">
            <w:pPr>
              <w:widowControl w:val="0"/>
              <w:numPr>
                <w:ilvl w:val="0"/>
                <w:numId w:val="9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72" w:line="207" w:lineRule="exact"/>
              <w:ind w:left="412" w:right="-12" w:hanging="425"/>
              <w:rPr>
                <w:rFonts w:ascii="宋体" w:hAnsi="宋体" w:cs="Arial"/>
                <w:color w:val="000000"/>
                <w:spacing w:val="-1"/>
                <w:sz w:val="20"/>
                <w:szCs w:val="20"/>
                <w:lang w:eastAsia="zh-CN"/>
              </w:rPr>
            </w:pPr>
            <w:r w:rsidRPr="004D67E6">
              <w:rPr>
                <w:rFonts w:ascii="宋体" w:hAnsi="宋体" w:cs="Arial" w:hint="eastAsia"/>
                <w:color w:val="000000"/>
                <w:w w:val="103"/>
                <w:sz w:val="20"/>
                <w:szCs w:val="20"/>
                <w:lang w:eastAsia="zh-CN"/>
              </w:rPr>
              <w:t>将</w:t>
            </w:r>
            <w:r w:rsidRPr="004D67E6">
              <w:rPr>
                <w:rFonts w:ascii="宋体" w:hAnsi="宋体" w:cs="Arial"/>
                <w:color w:val="000000"/>
                <w:w w:val="103"/>
                <w:sz w:val="20"/>
                <w:szCs w:val="20"/>
                <w:lang w:eastAsia="zh-CN"/>
              </w:rPr>
              <w:t>未完工作的细节、发展中的风险或潜在的产品修改传递给</w:t>
            </w:r>
            <w:r w:rsidRPr="004D67E6">
              <w:rPr>
                <w:rFonts w:ascii="宋体" w:hAnsi="宋体" w:cs="Arial" w:hint="eastAsia"/>
                <w:color w:val="000000"/>
                <w:w w:val="103"/>
                <w:sz w:val="20"/>
                <w:szCs w:val="20"/>
                <w:lang w:eastAsia="zh-CN"/>
              </w:rPr>
              <w:t>在</w:t>
            </w:r>
            <w:r w:rsidRPr="004D67E6">
              <w:rPr>
                <w:rFonts w:ascii="宋体" w:hAnsi="宋体" w:cs="Arial"/>
                <w:color w:val="000000"/>
                <w:w w:val="103"/>
                <w:sz w:val="20"/>
                <w:szCs w:val="20"/>
                <w:lang w:eastAsia="zh-CN"/>
              </w:rPr>
              <w:t>项目产品运营生命周期内负责其未来支持的团队</w:t>
            </w:r>
          </w:p>
          <w:p w:rsidR="000A1394" w:rsidRPr="00163BF9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0A1394" w:rsidRDefault="00163BF9" w:rsidP="0056692B">
            <w:pPr>
              <w:spacing w:line="360" w:lineRule="auto"/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项目竣工报告</w:t>
            </w:r>
            <w:r w:rsidRPr="001B0C5E">
              <w:rPr>
                <w:rFonts w:ascii="宋体" w:hAnsi="宋体" w:cs="Arial"/>
                <w:sz w:val="20"/>
                <w:szCs w:val="20"/>
                <w:lang w:eastAsia="zh-CN"/>
              </w:rPr>
              <w:t>应包含以下标题</w:t>
            </w: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</w:p>
          <w:p w:rsidR="00CE4336" w:rsidRPr="0067593A" w:rsidRDefault="006C2B69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begin"/>
            </w:r>
            <w:r w:rsidR="00CE4336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TOC \o "2-2" \h \z \u </w:instrTex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separate"/>
            </w:r>
            <w:hyperlink w:anchor="_Toc419662389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项目经理报告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_Toc419662389 \h </w:instrText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3</w:t>
              </w:r>
              <w:r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767C3E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0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商业论证评审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_Toc419662390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3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767C3E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1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项目目标评审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_Toc419662391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3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767C3E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2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小组绩效评审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_Toc419662392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3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767C3E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3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经验教训报告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_Toc419662393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767C3E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4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产品评审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_Toc419662394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Pr="0067593A" w:rsidRDefault="00767C3E" w:rsidP="0067593A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662395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项目产品移交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_Toc419662395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CE4336" w:rsidRDefault="00767C3E" w:rsidP="0067593A">
            <w:pPr>
              <w:pStyle w:val="30"/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</w:pPr>
            <w:hyperlink w:anchor="_Toc419662396" w:history="1">
              <w:r w:rsidR="00CE4336" w:rsidRPr="0067593A">
                <w:rPr>
                  <w:rFonts w:cs="Arial" w:hint="eastAsia"/>
                  <w:noProof/>
                  <w:sz w:val="20"/>
                  <w:szCs w:val="20"/>
                </w:rPr>
                <w:t>后续行动建议总结</w:t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CE4336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_Toc419662396 \h </w:instrTex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59644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6C2B69" w:rsidRPr="0067593A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163BF9" w:rsidRPr="00025E32" w:rsidRDefault="006C2B69" w:rsidP="0056692B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</w:tc>
        <w:bookmarkStart w:id="0" w:name="_GoBack"/>
        <w:bookmarkEnd w:id="0"/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163BF9" w:rsidRPr="001B0C5E" w:rsidRDefault="00163BF9" w:rsidP="00163BF9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2" w:line="207" w:lineRule="exact"/>
              <w:ind w:left="20"/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项目竣工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报告来源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于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：项目启动文件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，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商业论证，项目计划，收益评审计划，问题登记单、质量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登记单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和风险登记单，经验教训报告，阶段竣工报告（及例外报告，如果有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）</w:t>
            </w:r>
          </w:p>
          <w:p w:rsidR="00163BF9" w:rsidRPr="001B0C5E" w:rsidRDefault="00163BF9" w:rsidP="00163BF9">
            <w:pPr>
              <w:widowControl w:val="0"/>
              <w:tabs>
                <w:tab w:val="left" w:pos="308"/>
              </w:tabs>
              <w:autoSpaceDE w:val="0"/>
              <w:autoSpaceDN w:val="0"/>
              <w:adjustRightInd w:val="0"/>
              <w:spacing w:before="92" w:line="207" w:lineRule="exact"/>
              <w:ind w:left="20"/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</w:pPr>
          </w:p>
          <w:p w:rsidR="00163BF9" w:rsidRPr="00F476FF" w:rsidRDefault="00163BF9" w:rsidP="00163BF9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F476FF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</w:t>
            </w:r>
            <w:r w:rsidRPr="00F476FF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竣工报告可采用多种格式，包括</w:t>
            </w:r>
            <w:r w:rsidRPr="00F476FF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给项目</w:t>
            </w:r>
            <w:r w:rsidRPr="00F476FF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管理委员会的讲演报告（实际会议或电话会议），</w:t>
            </w:r>
            <w:r w:rsidRPr="00F476FF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向</w:t>
            </w:r>
            <w:r w:rsidRPr="00F476FF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项目管理委员会发出的文件或电子邮件，项目管理工具中的条目。</w:t>
            </w:r>
          </w:p>
          <w:p w:rsidR="00163BF9" w:rsidRPr="001B0C5E" w:rsidRDefault="00163BF9" w:rsidP="00163BF9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</w:p>
          <w:p w:rsidR="00163BF9" w:rsidRPr="001B0C5E" w:rsidRDefault="00163BF9" w:rsidP="00163BF9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以下</w:t>
            </w:r>
            <w:r w:rsidRPr="001B0C5E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的质量标准需要被关注</w:t>
            </w:r>
            <w:r w:rsidRPr="001B0C5E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：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就任何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异常情况</w:t>
            </w: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及其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影响进行了描述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结束时，所有问题应该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要么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得到解决，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要么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成为后续行动建议的对象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任何可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获取的有用文件或证据应该与后续行动建议相伴</w:t>
            </w:r>
          </w:p>
          <w:p w:rsidR="00163BF9" w:rsidRPr="001B0C5E" w:rsidRDefault="00163BF9" w:rsidP="00163BF9">
            <w:pPr>
              <w:widowControl w:val="0"/>
              <w:numPr>
                <w:ilvl w:val="0"/>
                <w:numId w:val="10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67" w:line="207" w:lineRule="exact"/>
              <w:ind w:left="412" w:hanging="425"/>
              <w:rPr>
                <w:rFonts w:ascii="宋体" w:hAnsi="宋体" w:cs="Arial"/>
                <w:color w:val="000000"/>
                <w:w w:val="108"/>
                <w:sz w:val="20"/>
                <w:szCs w:val="20"/>
                <w:lang w:eastAsia="zh-CN"/>
              </w:rPr>
            </w:pPr>
            <w:r w:rsidRPr="001B0C5E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任命的</w:t>
            </w:r>
            <w:r w:rsidRPr="001B0C5E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项目保证角色应该同意该报告</w:t>
            </w:r>
          </w:p>
          <w:p w:rsidR="000A1394" w:rsidRPr="00163BF9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377DC8" w:rsidRDefault="00377DC8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163BF9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项目竣工报告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CC6102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Default="000A1394" w:rsidP="000A1394">
      <w:pPr>
        <w:rPr>
          <w:rFonts w:ascii="Arial" w:hAnsi="Arial" w:cs="Arial"/>
          <w:lang w:eastAsia="zh-CN"/>
        </w:rPr>
      </w:pPr>
    </w:p>
    <w:p w:rsidR="004D67E6" w:rsidRDefault="004D67E6" w:rsidP="000A1394">
      <w:pPr>
        <w:rPr>
          <w:rFonts w:ascii="Arial" w:hAnsi="Arial" w:cs="Arial"/>
          <w:lang w:eastAsia="zh-CN"/>
        </w:rPr>
      </w:pPr>
    </w:p>
    <w:p w:rsidR="004D67E6" w:rsidRDefault="004D67E6" w:rsidP="000A1394">
      <w:pPr>
        <w:rPr>
          <w:rFonts w:ascii="Arial" w:hAnsi="Arial" w:cs="Arial"/>
          <w:lang w:eastAsia="zh-CN"/>
        </w:rPr>
      </w:pPr>
    </w:p>
    <w:p w:rsidR="004D67E6" w:rsidRDefault="004D67E6" w:rsidP="000A1394">
      <w:pPr>
        <w:rPr>
          <w:rFonts w:ascii="Arial" w:hAnsi="Arial" w:cs="Arial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" w:name="_Toc414832080"/>
      <w:bookmarkStart w:id="2" w:name="_Toc419647842"/>
      <w:bookmarkStart w:id="3" w:name="_Toc419662389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lastRenderedPageBreak/>
        <w:t>项目经理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报告</w:t>
      </w:r>
      <w:bookmarkEnd w:id="1"/>
      <w:bookmarkEnd w:id="2"/>
      <w:bookmarkEnd w:id="3"/>
    </w:p>
    <w:p w:rsidR="004D67E6" w:rsidRPr="004D67E6" w:rsidRDefault="004D67E6" w:rsidP="004D67E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sz w:val="20"/>
          <w:szCs w:val="20"/>
          <w:lang w:eastAsia="zh-CN"/>
        </w:rPr>
      </w:pP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总结项目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绩效)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4" w:name="_Toc414832081"/>
      <w:bookmarkStart w:id="5" w:name="_Toc419647843"/>
      <w:bookmarkStart w:id="6" w:name="_Toc419662390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商业论证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评审</w:t>
      </w:r>
      <w:bookmarkEnd w:id="4"/>
      <w:bookmarkEnd w:id="5"/>
      <w:bookmarkEnd w:id="6"/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总结项目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商业论证的有效性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:rsidR="004D67E6" w:rsidRPr="004D67E6" w:rsidRDefault="004D67E6" w:rsidP="004D67E6">
      <w:pPr>
        <w:rPr>
          <w:rFonts w:ascii="微软雅黑" w:eastAsia="微软雅黑" w:hAnsi="微软雅黑"/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迄今完成</w:t>
      </w:r>
      <w:r w:rsidRPr="004D67E6">
        <w:rPr>
          <w:b/>
          <w:w w:val="103"/>
          <w:lang w:eastAsia="zh-CN"/>
        </w:rPr>
        <w:t>的商业收益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4D67E6" w:rsidRDefault="004D67E6" w:rsidP="004D67E6">
      <w:pPr>
        <w:rPr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预期的剩余收益</w:t>
      </w:r>
    </w:p>
    <w:p w:rsidR="004D67E6" w:rsidRPr="004D67E6" w:rsidRDefault="004D67E6" w:rsidP="004D67E6">
      <w:pPr>
        <w:rPr>
          <w:rFonts w:ascii="宋体" w:hAnsi="宋体" w:cs="Arial"/>
          <w:w w:val="102"/>
          <w:sz w:val="20"/>
          <w:szCs w:val="20"/>
          <w:lang w:eastAsia="zh-CN"/>
        </w:rPr>
      </w:pPr>
      <w:r w:rsidRPr="004D67E6">
        <w:rPr>
          <w:rFonts w:ascii="宋体" w:hAnsi="宋体" w:cs="Arial"/>
          <w:w w:val="102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w w:val="102"/>
          <w:sz w:val="20"/>
          <w:szCs w:val="20"/>
          <w:lang w:eastAsia="zh-CN"/>
        </w:rPr>
        <w:t>项目</w:t>
      </w:r>
      <w:r w:rsidRPr="004D67E6">
        <w:rPr>
          <w:rFonts w:ascii="宋体" w:hAnsi="宋体" w:cs="Arial"/>
          <w:w w:val="102"/>
          <w:sz w:val="20"/>
          <w:szCs w:val="20"/>
          <w:lang w:eastAsia="zh-CN"/>
        </w:rPr>
        <w:t>后)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4D67E6" w:rsidRDefault="004D67E6" w:rsidP="004D67E6">
      <w:pPr>
        <w:rPr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预期的净收益</w:t>
      </w:r>
    </w:p>
    <w:p w:rsidR="004D67E6" w:rsidRPr="004D67E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4D67E6" w:rsidRDefault="004D67E6" w:rsidP="004D67E6">
      <w:pPr>
        <w:rPr>
          <w:b/>
          <w:w w:val="103"/>
          <w:lang w:eastAsia="zh-CN"/>
        </w:rPr>
      </w:pPr>
      <w:r w:rsidRPr="004D67E6">
        <w:rPr>
          <w:rFonts w:hint="eastAsia"/>
          <w:b/>
          <w:w w:val="103"/>
          <w:lang w:eastAsia="zh-CN"/>
        </w:rPr>
        <w:t>相对于已获批准</w:t>
      </w:r>
      <w:r w:rsidRPr="004D67E6">
        <w:rPr>
          <w:b/>
          <w:w w:val="103"/>
          <w:lang w:eastAsia="zh-CN"/>
        </w:rPr>
        <w:t>商业论证的偏差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7" w:name="_Toc414832082"/>
      <w:bookmarkStart w:id="8" w:name="_Toc419647844"/>
      <w:bookmarkStart w:id="9" w:name="_Toc419662391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项目目标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评审</w:t>
      </w:r>
      <w:bookmarkEnd w:id="7"/>
      <w:bookmarkEnd w:id="8"/>
      <w:bookmarkEnd w:id="9"/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通过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对项目与其计划目标和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时间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、成本、质量、范围、收益和风险的容许偏差比较，来评审项目执行情况。评审</w:t>
      </w:r>
      <w:r w:rsidRPr="004D67E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项目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战略和控制的有效性)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0" w:name="_Toc414832083"/>
      <w:bookmarkStart w:id="11" w:name="_Toc419647845"/>
      <w:bookmarkStart w:id="12" w:name="_Toc419662392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小组绩效评审</w:t>
      </w:r>
      <w:bookmarkEnd w:id="10"/>
      <w:bookmarkEnd w:id="11"/>
      <w:bookmarkEnd w:id="12"/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特别是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提供对良好绩效的识别)</w:t>
      </w: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4D67E6" w:rsidRPr="00CE4336" w:rsidRDefault="004D67E6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3" w:name="_Toc414832084"/>
      <w:bookmarkStart w:id="14" w:name="_Toc419647846"/>
      <w:bookmarkStart w:id="15" w:name="_Toc419662393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lastRenderedPageBreak/>
        <w:t>经验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教训报告</w:t>
      </w:r>
      <w:bookmarkEnd w:id="13"/>
      <w:bookmarkEnd w:id="14"/>
      <w:bookmarkEnd w:id="15"/>
    </w:p>
    <w:p w:rsidR="00CE4336" w:rsidRDefault="004D67E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对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进展状况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好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的与进展状况差的进行评审，并且就公司或项目群管理层所关注的（如果项目提前收尾，应该给出理由解释）给出推荐意见。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这可以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是一份独立的文件并在这个位置引用</w:t>
      </w:r>
      <w:r w:rsidRPr="004D67E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:rsidR="00163BF9" w:rsidRPr="00CE4336" w:rsidRDefault="00163BF9" w:rsidP="00CE433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6" w:name="_Toc414832085"/>
      <w:bookmarkStart w:id="17" w:name="_Toc419662394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产品评审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248"/>
        <w:gridCol w:w="1248"/>
        <w:gridCol w:w="2567"/>
        <w:gridCol w:w="2162"/>
      </w:tblGrid>
      <w:tr w:rsidR="004D67E6" w:rsidTr="004D67E6">
        <w:trPr>
          <w:trHeight w:val="20"/>
        </w:trPr>
        <w:tc>
          <w:tcPr>
            <w:tcW w:w="2061" w:type="dxa"/>
            <w:vMerge w:val="restart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  <w:lang w:eastAsia="zh-CN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产品名称</w:t>
            </w:r>
          </w:p>
        </w:tc>
        <w:tc>
          <w:tcPr>
            <w:tcW w:w="2496" w:type="dxa"/>
            <w:gridSpan w:val="2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质量记录</w:t>
            </w:r>
            <w:r w:rsidRPr="00DF3EED">
              <w:rPr>
                <w:rStyle w:val="aa"/>
                <w:rFonts w:ascii="宋体" w:hAnsi="宋体" w:cs="Arial"/>
                <w:b/>
                <w:sz w:val="20"/>
                <w:szCs w:val="20"/>
              </w:rPr>
              <w:footnoteReference w:id="1"/>
            </w:r>
          </w:p>
        </w:tc>
        <w:tc>
          <w:tcPr>
            <w:tcW w:w="2567" w:type="dxa"/>
            <w:vMerge w:val="restart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批准</w:t>
            </w:r>
            <w:r w:rsidRPr="00DF3EED">
              <w:rPr>
                <w:rFonts w:ascii="宋体" w:hAnsi="宋体" w:cs="Arial"/>
                <w:b/>
                <w:sz w:val="20"/>
                <w:szCs w:val="20"/>
                <w:lang w:eastAsia="zh-CN"/>
              </w:rPr>
              <w:t>的</w:t>
            </w: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记录</w:t>
            </w:r>
            <w:r w:rsidRPr="00DF3EED">
              <w:rPr>
                <w:rStyle w:val="aa"/>
                <w:rFonts w:ascii="宋体" w:hAnsi="宋体" w:cs="Arial"/>
                <w:b/>
                <w:sz w:val="20"/>
                <w:szCs w:val="20"/>
              </w:rPr>
              <w:footnoteReference w:id="2"/>
            </w:r>
          </w:p>
        </w:tc>
        <w:tc>
          <w:tcPr>
            <w:tcW w:w="2162" w:type="dxa"/>
            <w:vMerge w:val="restart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不合格项</w:t>
            </w:r>
            <w:r w:rsidRPr="00DF3EED">
              <w:rPr>
                <w:rStyle w:val="aa"/>
                <w:rFonts w:ascii="宋体" w:hAnsi="宋体" w:cs="Arial"/>
                <w:b/>
                <w:sz w:val="20"/>
                <w:szCs w:val="20"/>
              </w:rPr>
              <w:footnoteReference w:id="3"/>
            </w:r>
          </w:p>
        </w:tc>
      </w:tr>
      <w:tr w:rsidR="004D67E6" w:rsidTr="004D67E6">
        <w:trPr>
          <w:trHeight w:val="20"/>
        </w:trPr>
        <w:tc>
          <w:tcPr>
            <w:tcW w:w="2061" w:type="dxa"/>
            <w:vMerge/>
          </w:tcPr>
          <w:p w:rsidR="004D67E6" w:rsidRDefault="004D67E6" w:rsidP="006A005A">
            <w:pPr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  <w:lang w:eastAsia="zh-CN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计划</w:t>
            </w:r>
          </w:p>
        </w:tc>
        <w:tc>
          <w:tcPr>
            <w:tcW w:w="1248" w:type="dxa"/>
          </w:tcPr>
          <w:p w:rsidR="004D67E6" w:rsidRPr="00DF3EED" w:rsidRDefault="004D67E6" w:rsidP="006A005A">
            <w:pPr>
              <w:rPr>
                <w:rFonts w:ascii="宋体" w:hAnsi="宋体" w:cs="Arial"/>
                <w:b/>
                <w:sz w:val="20"/>
                <w:szCs w:val="20"/>
                <w:lang w:eastAsia="zh-CN"/>
              </w:rPr>
            </w:pPr>
            <w:r w:rsidRPr="00DF3EED">
              <w:rPr>
                <w:rFonts w:ascii="宋体" w:hAnsi="宋体" w:cs="Arial" w:hint="eastAsia"/>
                <w:b/>
                <w:sz w:val="20"/>
                <w:szCs w:val="20"/>
                <w:lang w:eastAsia="zh-CN"/>
              </w:rPr>
              <w:t>完成</w:t>
            </w:r>
          </w:p>
        </w:tc>
        <w:tc>
          <w:tcPr>
            <w:tcW w:w="2567" w:type="dxa"/>
            <w:vMerge/>
          </w:tcPr>
          <w:p w:rsidR="004D67E6" w:rsidRDefault="004D67E6" w:rsidP="006A005A">
            <w:pPr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2162" w:type="dxa"/>
            <w:vMerge/>
          </w:tcPr>
          <w:p w:rsidR="004D67E6" w:rsidRDefault="004D67E6" w:rsidP="006A005A">
            <w:pPr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4D67E6" w:rsidRPr="004D67E6" w:rsidTr="004D67E6">
        <w:trPr>
          <w:trHeight w:val="20"/>
        </w:trPr>
        <w:tc>
          <w:tcPr>
            <w:tcW w:w="2061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48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567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4D67E6" w:rsidRPr="004D67E6" w:rsidRDefault="004D67E6" w:rsidP="006A005A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</w:tbl>
    <w:p w:rsidR="004D67E6" w:rsidRPr="004D67E6" w:rsidRDefault="004D67E6" w:rsidP="00163BF9">
      <w:pPr>
        <w:rPr>
          <w:rFonts w:asciiTheme="minorEastAsia" w:eastAsiaTheme="minorEastAsia" w:hAnsiTheme="minorEastAsia" w:cs="Arial"/>
          <w:sz w:val="20"/>
          <w:szCs w:val="20"/>
          <w:lang w:eastAsia="zh-CN"/>
        </w:rPr>
      </w:pPr>
    </w:p>
    <w:p w:rsidR="00163BF9" w:rsidRPr="00CE4336" w:rsidRDefault="00163BF9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18" w:name="_Toc419647847"/>
      <w:bookmarkStart w:id="19" w:name="_Toc419662395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项目产品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移交</w:t>
      </w:r>
      <w:bookmarkEnd w:id="18"/>
      <w:bookmarkEnd w:id="19"/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客户确认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（以验收记录形式）运营和维护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职能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就绪，可以接受项目产品)</w:t>
      </w:r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163BF9" w:rsidRPr="00CE4336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:rsidR="00163BF9" w:rsidRPr="00CE4336" w:rsidRDefault="00163BF9" w:rsidP="004D67E6">
      <w:pPr>
        <w:pStyle w:val="2"/>
        <w:rPr>
          <w:rFonts w:ascii="宋体" w:eastAsia="宋体" w:hAnsi="宋体"/>
          <w:w w:val="103"/>
          <w:sz w:val="24"/>
          <w:szCs w:val="24"/>
          <w:lang w:eastAsia="zh-CN"/>
        </w:rPr>
      </w:pPr>
      <w:bookmarkStart w:id="20" w:name="_Toc419647848"/>
      <w:bookmarkStart w:id="21" w:name="_Toc419662396"/>
      <w:r w:rsidRPr="00CE4336">
        <w:rPr>
          <w:rFonts w:ascii="宋体" w:eastAsia="宋体" w:hAnsi="宋体" w:hint="eastAsia"/>
          <w:w w:val="103"/>
          <w:sz w:val="24"/>
          <w:szCs w:val="24"/>
          <w:lang w:eastAsia="zh-CN"/>
        </w:rPr>
        <w:t>后续行动</w:t>
      </w:r>
      <w:r w:rsidRPr="00CE4336">
        <w:rPr>
          <w:rFonts w:ascii="宋体" w:eastAsia="宋体" w:hAnsi="宋体"/>
          <w:w w:val="103"/>
          <w:sz w:val="24"/>
          <w:szCs w:val="24"/>
          <w:lang w:eastAsia="zh-CN"/>
        </w:rPr>
        <w:t>建议总结</w:t>
      </w:r>
      <w:bookmarkEnd w:id="20"/>
      <w:bookmarkEnd w:id="21"/>
    </w:p>
    <w:p w:rsidR="001E23A7" w:rsidRDefault="00163BF9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请求项目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管理委员会就关于谁应该接受各推荐行动，给出建议。推荐行动</w:t>
      </w:r>
      <w:r w:rsidRPr="00CE433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与</w:t>
      </w:r>
      <w:r w:rsidRPr="00CE433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未完成工作、发展中问题和风险、以及其他产品到其生命期下一阶段所需活动等相联系)</w:t>
      </w:r>
    </w:p>
    <w:p w:rsidR="00CE4336" w:rsidRPr="00CE4336" w:rsidRDefault="00CE4336" w:rsidP="00CE4336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sectPr w:rsidR="00CE4336" w:rsidRPr="00CE4336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C3E" w:rsidRDefault="00767C3E" w:rsidP="00A249A0">
      <w:r>
        <w:separator/>
      </w:r>
    </w:p>
  </w:endnote>
  <w:endnote w:type="continuationSeparator" w:id="0">
    <w:p w:rsidR="00767C3E" w:rsidRDefault="00767C3E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6C2B69" w:rsidP="00596440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596440" w:rsidRPr="00596440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767C3E">
      <w:fldChar w:fldCharType="begin"/>
    </w:r>
    <w:r w:rsidR="00767C3E">
      <w:instrText>NUMPAGES  \* Arabic  \* MERGEFORMAT</w:instrText>
    </w:r>
    <w:r w:rsidR="00767C3E">
      <w:fldChar w:fldCharType="separate"/>
    </w:r>
    <w:r w:rsidR="00596440" w:rsidRPr="00596440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767C3E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6C2B69" w:rsidP="00596440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596440" w:rsidRPr="00596440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767C3E">
      <w:fldChar w:fldCharType="begin"/>
    </w:r>
    <w:r w:rsidR="00767C3E">
      <w:instrText>NUMPAGES  \* Arabic  \* MERGEFORMAT</w:instrText>
    </w:r>
    <w:r w:rsidR="00767C3E">
      <w:fldChar w:fldCharType="separate"/>
    </w:r>
    <w:r w:rsidR="00596440" w:rsidRPr="00596440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767C3E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C3E" w:rsidRDefault="00767C3E" w:rsidP="00A249A0">
      <w:r>
        <w:separator/>
      </w:r>
    </w:p>
  </w:footnote>
  <w:footnote w:type="continuationSeparator" w:id="0">
    <w:p w:rsidR="00767C3E" w:rsidRDefault="00767C3E" w:rsidP="00A249A0">
      <w:r>
        <w:continuationSeparator/>
      </w:r>
    </w:p>
  </w:footnote>
  <w:footnote w:id="1">
    <w:p w:rsidR="004D67E6" w:rsidRPr="004D67E6" w:rsidRDefault="004D67E6" w:rsidP="004D67E6">
      <w:pPr>
        <w:pStyle w:val="a9"/>
        <w:rPr>
          <w:rFonts w:ascii="宋体" w:eastAsia="宋体" w:hAnsi="宋体"/>
          <w:sz w:val="20"/>
          <w:szCs w:val="20"/>
        </w:rPr>
      </w:pPr>
      <w:r>
        <w:rPr>
          <w:rStyle w:val="aa"/>
        </w:rPr>
        <w:footnoteRef/>
      </w:r>
      <w:r>
        <w:t xml:space="preserve"> </w:t>
      </w:r>
      <w:r w:rsidRPr="004D67E6">
        <w:rPr>
          <w:rFonts w:ascii="宋体" w:eastAsia="宋体" w:hAnsi="宋体" w:hint="eastAsia"/>
          <w:sz w:val="20"/>
          <w:szCs w:val="20"/>
        </w:rPr>
        <w:t>记录计划</w:t>
      </w:r>
      <w:r w:rsidRPr="004D67E6">
        <w:rPr>
          <w:rFonts w:ascii="宋体" w:eastAsia="宋体" w:hAnsi="宋体"/>
          <w:sz w:val="20"/>
          <w:szCs w:val="20"/>
        </w:rPr>
        <w:t>和完成的质量活动</w:t>
      </w:r>
    </w:p>
  </w:footnote>
  <w:footnote w:id="2">
    <w:p w:rsidR="004D67E6" w:rsidRPr="004D67E6" w:rsidRDefault="004D67E6" w:rsidP="004D67E6">
      <w:pPr>
        <w:pStyle w:val="a9"/>
        <w:rPr>
          <w:rFonts w:ascii="宋体" w:eastAsia="宋体" w:hAnsi="宋体"/>
          <w:sz w:val="20"/>
          <w:szCs w:val="20"/>
        </w:rPr>
      </w:pPr>
      <w:r w:rsidRPr="004D67E6">
        <w:rPr>
          <w:rStyle w:val="aa"/>
          <w:rFonts w:ascii="宋体" w:eastAsia="宋体" w:hAnsi="宋体"/>
          <w:sz w:val="20"/>
          <w:szCs w:val="20"/>
        </w:rPr>
        <w:footnoteRef/>
      </w:r>
      <w:r w:rsidRPr="004D67E6">
        <w:rPr>
          <w:rFonts w:ascii="宋体" w:eastAsia="宋体" w:hAnsi="宋体"/>
          <w:sz w:val="20"/>
          <w:szCs w:val="20"/>
        </w:rPr>
        <w:t xml:space="preserve"> </w:t>
      </w:r>
      <w:r w:rsidRPr="004D67E6">
        <w:rPr>
          <w:rFonts w:ascii="宋体" w:eastAsia="宋体" w:hAnsi="宋体" w:hint="eastAsia"/>
          <w:sz w:val="20"/>
          <w:szCs w:val="20"/>
        </w:rPr>
        <w:t>记录产品</w:t>
      </w:r>
      <w:r w:rsidRPr="004D67E6">
        <w:rPr>
          <w:rFonts w:ascii="宋体" w:eastAsia="宋体" w:hAnsi="宋体"/>
          <w:sz w:val="20"/>
          <w:szCs w:val="20"/>
        </w:rPr>
        <w:t>及其必要的批准</w:t>
      </w:r>
    </w:p>
  </w:footnote>
  <w:footnote w:id="3">
    <w:p w:rsidR="004D67E6" w:rsidRPr="004D67E6" w:rsidRDefault="004D67E6" w:rsidP="004D67E6">
      <w:pPr>
        <w:pStyle w:val="a9"/>
        <w:rPr>
          <w:rFonts w:ascii="宋体" w:eastAsia="宋体" w:hAnsi="宋体"/>
          <w:sz w:val="20"/>
          <w:szCs w:val="20"/>
        </w:rPr>
      </w:pPr>
      <w:r w:rsidRPr="004D67E6">
        <w:rPr>
          <w:rStyle w:val="aa"/>
          <w:rFonts w:ascii="宋体" w:eastAsia="宋体" w:hAnsi="宋体"/>
          <w:sz w:val="20"/>
          <w:szCs w:val="20"/>
        </w:rPr>
        <w:footnoteRef/>
      </w:r>
      <w:r w:rsidRPr="004D67E6">
        <w:rPr>
          <w:rFonts w:ascii="宋体" w:eastAsia="宋体" w:hAnsi="宋体"/>
          <w:sz w:val="20"/>
          <w:szCs w:val="20"/>
        </w:rPr>
        <w:t xml:space="preserve"> </w:t>
      </w:r>
      <w:r w:rsidRPr="004D67E6">
        <w:rPr>
          <w:rFonts w:ascii="宋体" w:eastAsia="宋体" w:hAnsi="宋体" w:hint="eastAsia"/>
          <w:sz w:val="20"/>
          <w:szCs w:val="20"/>
        </w:rPr>
        <w:t>记录任何</w:t>
      </w:r>
      <w:r w:rsidRPr="004D67E6">
        <w:rPr>
          <w:rFonts w:ascii="宋体" w:eastAsia="宋体" w:hAnsi="宋体"/>
          <w:sz w:val="20"/>
          <w:szCs w:val="20"/>
        </w:rPr>
        <w:t>缺失产品或没有达到</w:t>
      </w:r>
      <w:r w:rsidRPr="004D67E6">
        <w:rPr>
          <w:rFonts w:ascii="宋体" w:eastAsia="宋体" w:hAnsi="宋体" w:hint="eastAsia"/>
          <w:sz w:val="20"/>
          <w:szCs w:val="20"/>
        </w:rPr>
        <w:t>初始</w:t>
      </w:r>
      <w:r w:rsidRPr="004D67E6">
        <w:rPr>
          <w:rFonts w:ascii="宋体" w:eastAsia="宋体" w:hAnsi="宋体"/>
          <w:sz w:val="20"/>
          <w:szCs w:val="20"/>
        </w:rPr>
        <w:t>要求的产品，并对任何授权进行确认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5325C6">
      <w:rPr>
        <w:rFonts w:ascii="黑体" w:eastAsia="黑体" w:hAnsi="黑体" w:cs="Arial" w:hint="eastAsia"/>
        <w:sz w:val="21"/>
        <w:szCs w:val="21"/>
        <w:lang w:eastAsia="zh-CN"/>
      </w:rPr>
      <w:t>项目竣工报告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163BF9">
      <w:rPr>
        <w:rFonts w:ascii="黑体" w:eastAsia="黑体" w:hAnsi="黑体" w:cs="Arial" w:hint="eastAsia"/>
        <w:sz w:val="21"/>
        <w:szCs w:val="21"/>
        <w:lang w:eastAsia="zh-CN"/>
      </w:rPr>
      <w:t>项目竣工报告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53DD5"/>
    <w:multiLevelType w:val="multilevel"/>
    <w:tmpl w:val="24853DD5"/>
    <w:lvl w:ilvl="0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44335D"/>
    <w:multiLevelType w:val="multilevel"/>
    <w:tmpl w:val="7B44335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753DA"/>
    <w:rsid w:val="000A1394"/>
    <w:rsid w:val="000A34AB"/>
    <w:rsid w:val="000A64EE"/>
    <w:rsid w:val="000B0CD4"/>
    <w:rsid w:val="000B38B0"/>
    <w:rsid w:val="000C58D4"/>
    <w:rsid w:val="000C6854"/>
    <w:rsid w:val="000C7348"/>
    <w:rsid w:val="00163BF9"/>
    <w:rsid w:val="001A009E"/>
    <w:rsid w:val="002220D1"/>
    <w:rsid w:val="0023070D"/>
    <w:rsid w:val="002A3C82"/>
    <w:rsid w:val="002C28A4"/>
    <w:rsid w:val="002C654E"/>
    <w:rsid w:val="003361A0"/>
    <w:rsid w:val="00375871"/>
    <w:rsid w:val="00377DB9"/>
    <w:rsid w:val="00377DC8"/>
    <w:rsid w:val="003C3268"/>
    <w:rsid w:val="003D69FD"/>
    <w:rsid w:val="004613B8"/>
    <w:rsid w:val="004D67E6"/>
    <w:rsid w:val="0053136D"/>
    <w:rsid w:val="005325C6"/>
    <w:rsid w:val="00586539"/>
    <w:rsid w:val="00596440"/>
    <w:rsid w:val="005A121A"/>
    <w:rsid w:val="005A7194"/>
    <w:rsid w:val="005D0ABD"/>
    <w:rsid w:val="00607999"/>
    <w:rsid w:val="0067593A"/>
    <w:rsid w:val="00696E23"/>
    <w:rsid w:val="006C2B69"/>
    <w:rsid w:val="006D4202"/>
    <w:rsid w:val="006D5CA0"/>
    <w:rsid w:val="00767C3E"/>
    <w:rsid w:val="007D428D"/>
    <w:rsid w:val="007D5C34"/>
    <w:rsid w:val="008151B8"/>
    <w:rsid w:val="008172B9"/>
    <w:rsid w:val="00826703"/>
    <w:rsid w:val="008620DE"/>
    <w:rsid w:val="008B7C1D"/>
    <w:rsid w:val="008C20D3"/>
    <w:rsid w:val="00911D60"/>
    <w:rsid w:val="00922768"/>
    <w:rsid w:val="00924CB2"/>
    <w:rsid w:val="009D73F1"/>
    <w:rsid w:val="00A10CE0"/>
    <w:rsid w:val="00A13353"/>
    <w:rsid w:val="00A249A0"/>
    <w:rsid w:val="00A262E7"/>
    <w:rsid w:val="00A303E5"/>
    <w:rsid w:val="00A51F1A"/>
    <w:rsid w:val="00A62606"/>
    <w:rsid w:val="00B56D1E"/>
    <w:rsid w:val="00B67C8F"/>
    <w:rsid w:val="00BA0850"/>
    <w:rsid w:val="00BB4F6C"/>
    <w:rsid w:val="00BC44C4"/>
    <w:rsid w:val="00BD6ACA"/>
    <w:rsid w:val="00C75266"/>
    <w:rsid w:val="00C80680"/>
    <w:rsid w:val="00CA6536"/>
    <w:rsid w:val="00CC43F1"/>
    <w:rsid w:val="00CC445B"/>
    <w:rsid w:val="00CC6102"/>
    <w:rsid w:val="00CE4336"/>
    <w:rsid w:val="00CF0962"/>
    <w:rsid w:val="00CF4D16"/>
    <w:rsid w:val="00D53370"/>
    <w:rsid w:val="00D56446"/>
    <w:rsid w:val="00D572F3"/>
    <w:rsid w:val="00D62FA4"/>
    <w:rsid w:val="00D7286A"/>
    <w:rsid w:val="00E0712F"/>
    <w:rsid w:val="00E20504"/>
    <w:rsid w:val="00E43E8C"/>
    <w:rsid w:val="00F02A13"/>
    <w:rsid w:val="00F463A3"/>
    <w:rsid w:val="00F476FF"/>
    <w:rsid w:val="00F51E7E"/>
    <w:rsid w:val="00F56AC6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5E9DDD-D8B5-4CE0-8D3A-4EBB2240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character" w:customStyle="1" w:styleId="Char3">
    <w:name w:val="脚注文本 Char"/>
    <w:basedOn w:val="a0"/>
    <w:link w:val="a9"/>
    <w:rsid w:val="00163BF9"/>
  </w:style>
  <w:style w:type="character" w:styleId="aa">
    <w:name w:val="footnote reference"/>
    <w:rsid w:val="00163BF9"/>
    <w:rPr>
      <w:vertAlign w:val="superscript"/>
    </w:rPr>
  </w:style>
  <w:style w:type="paragraph" w:styleId="a9">
    <w:name w:val="footnote text"/>
    <w:basedOn w:val="a"/>
    <w:link w:val="Char3"/>
    <w:rsid w:val="00163BF9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character" w:customStyle="1" w:styleId="Char10">
    <w:name w:val="脚注文本 Char1"/>
    <w:basedOn w:val="a0"/>
    <w:uiPriority w:val="99"/>
    <w:semiHidden/>
    <w:rsid w:val="00163BF9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20">
    <w:name w:val="toc 2"/>
    <w:basedOn w:val="a"/>
    <w:next w:val="a"/>
    <w:autoRedefine/>
    <w:uiPriority w:val="39"/>
    <w:unhideWhenUsed/>
    <w:rsid w:val="008C20D3"/>
    <w:pPr>
      <w:tabs>
        <w:tab w:val="right" w:leader="dot" w:pos="7075"/>
      </w:tabs>
      <w:ind w:leftChars="200" w:left="480"/>
    </w:pPr>
  </w:style>
  <w:style w:type="character" w:styleId="ab">
    <w:name w:val="Hyperlink"/>
    <w:basedOn w:val="a0"/>
    <w:uiPriority w:val="99"/>
    <w:unhideWhenUsed/>
    <w:rsid w:val="008C20D3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F56AC6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F56AC6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B4C5B-7821-463E-A115-5CF25483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293</Words>
  <Characters>1674</Characters>
  <Application>Microsoft Office Word</Application>
  <DocSecurity>0</DocSecurity>
  <Lines>13</Lines>
  <Paragraphs>3</Paragraphs>
  <ScaleCrop>false</ScaleCrop>
  <Company>PRINCE2产品原创团队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日志</dc:title>
  <dc:subject>PRINCE2管理产品</dc:subject>
  <dc:creator>Yang,Quan</dc:creator>
  <cp:keywords>PRINCE2</cp:keywords>
  <dc:description>PRINCE2产品原创团队，中文翻译</dc:description>
  <cp:lastModifiedBy>ljq</cp:lastModifiedBy>
  <cp:revision>14</cp:revision>
  <dcterms:created xsi:type="dcterms:W3CDTF">2015-05-22T07:14:00Z</dcterms:created>
  <dcterms:modified xsi:type="dcterms:W3CDTF">2021-12-11T12:50:00Z</dcterms:modified>
  <cp:category>模板类别：报告</cp:category>
  <cp:contentStatus>V1.00</cp:contentStatus>
</cp:coreProperties>
</file>