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28"/>
          <w:szCs w:val="28"/>
        </w:rPr>
      </w:pPr>
      <w:r>
        <w:rPr>
          <w:rFonts w:hint="eastAsia"/>
          <w:sz w:val="28"/>
          <w:szCs w:val="28"/>
          <w:lang w:eastAsia="zh-CN"/>
        </w:rPr>
        <w:t>海南宇能致成科技</w:t>
      </w:r>
      <w:r>
        <w:rPr>
          <w:rFonts w:hint="eastAsia"/>
          <w:sz w:val="28"/>
          <w:szCs w:val="28"/>
        </w:rPr>
        <w:t>有限公司股权期权激励制度</w:t>
      </w:r>
    </w:p>
    <w:p>
      <w:pPr>
        <w:rPr>
          <w:sz w:val="28"/>
          <w:szCs w:val="28"/>
        </w:rPr>
      </w:pPr>
      <w:r>
        <w:rPr>
          <w:rFonts w:hint="eastAsia"/>
          <w:sz w:val="28"/>
          <w:szCs w:val="28"/>
        </w:rPr>
        <w:t>目录</w:t>
      </w:r>
    </w:p>
    <w:p>
      <w:pPr>
        <w:rPr>
          <w:sz w:val="28"/>
          <w:szCs w:val="28"/>
        </w:rPr>
      </w:pPr>
      <w:r>
        <w:rPr>
          <w:rFonts w:hint="eastAsia"/>
          <w:sz w:val="28"/>
          <w:szCs w:val="28"/>
        </w:rPr>
        <w:t>第一章 总则</w:t>
      </w:r>
    </w:p>
    <w:p>
      <w:pPr>
        <w:rPr>
          <w:sz w:val="28"/>
          <w:szCs w:val="28"/>
        </w:rPr>
      </w:pPr>
      <w:r>
        <w:rPr>
          <w:rFonts w:hint="eastAsia"/>
          <w:sz w:val="28"/>
          <w:szCs w:val="28"/>
        </w:rPr>
        <w:t>第二章 股权期权的来源</w:t>
      </w:r>
    </w:p>
    <w:p>
      <w:pPr>
        <w:rPr>
          <w:sz w:val="28"/>
          <w:szCs w:val="28"/>
        </w:rPr>
      </w:pPr>
      <w:r>
        <w:rPr>
          <w:rFonts w:hint="eastAsia"/>
          <w:sz w:val="28"/>
          <w:szCs w:val="28"/>
        </w:rPr>
        <w:t>第三章 股权期权受益人的范围</w:t>
      </w:r>
    </w:p>
    <w:p>
      <w:pPr>
        <w:rPr>
          <w:sz w:val="28"/>
          <w:szCs w:val="28"/>
        </w:rPr>
      </w:pPr>
      <w:r>
        <w:rPr>
          <w:rFonts w:hint="eastAsia"/>
          <w:sz w:val="28"/>
          <w:szCs w:val="28"/>
        </w:rPr>
        <w:t>第四章 股权期权的授予数量及方式</w:t>
      </w:r>
    </w:p>
    <w:p>
      <w:pPr>
        <w:rPr>
          <w:sz w:val="28"/>
          <w:szCs w:val="28"/>
        </w:rPr>
      </w:pPr>
      <w:r>
        <w:rPr>
          <w:rFonts w:hint="eastAsia"/>
          <w:sz w:val="28"/>
          <w:szCs w:val="28"/>
        </w:rPr>
        <w:t>第五章 股权认购预备期和行权期</w:t>
      </w:r>
    </w:p>
    <w:p>
      <w:pPr>
        <w:rPr>
          <w:sz w:val="28"/>
          <w:szCs w:val="28"/>
        </w:rPr>
      </w:pPr>
      <w:r>
        <w:rPr>
          <w:rFonts w:hint="eastAsia"/>
          <w:sz w:val="28"/>
          <w:szCs w:val="28"/>
        </w:rPr>
        <w:t>第六章 股权期权的行权</w:t>
      </w:r>
    </w:p>
    <w:p>
      <w:pPr>
        <w:rPr>
          <w:sz w:val="28"/>
          <w:szCs w:val="28"/>
        </w:rPr>
      </w:pPr>
      <w:r>
        <w:rPr>
          <w:rFonts w:hint="eastAsia"/>
          <w:sz w:val="28"/>
          <w:szCs w:val="28"/>
        </w:rPr>
        <w:t>第七章 丧失行权资格的情形</w:t>
      </w:r>
    </w:p>
    <w:p>
      <w:pPr>
        <w:rPr>
          <w:sz w:val="28"/>
          <w:szCs w:val="28"/>
        </w:rPr>
      </w:pPr>
      <w:r>
        <w:rPr>
          <w:rFonts w:hint="eastAsia"/>
          <w:sz w:val="28"/>
          <w:szCs w:val="28"/>
        </w:rPr>
        <w:t>第八章 股权期权的管理机构</w:t>
      </w:r>
    </w:p>
    <w:p>
      <w:pPr>
        <w:rPr>
          <w:sz w:val="28"/>
          <w:szCs w:val="28"/>
        </w:rPr>
      </w:pPr>
      <w:r>
        <w:rPr>
          <w:rFonts w:hint="eastAsia"/>
          <w:sz w:val="28"/>
          <w:szCs w:val="28"/>
        </w:rPr>
        <w:t>第九章 股权转让的限制</w:t>
      </w:r>
    </w:p>
    <w:p>
      <w:pPr>
        <w:rPr>
          <w:sz w:val="28"/>
          <w:szCs w:val="28"/>
        </w:rPr>
      </w:pPr>
      <w:r>
        <w:rPr>
          <w:rFonts w:hint="eastAsia"/>
          <w:sz w:val="28"/>
          <w:szCs w:val="28"/>
        </w:rPr>
        <w:t>第十章 附则</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6"/>
        <w:numPr>
          <w:ilvl w:val="0"/>
          <w:numId w:val="1"/>
        </w:numPr>
        <w:ind w:firstLineChars="0"/>
        <w:jc w:val="center"/>
        <w:rPr>
          <w:sz w:val="28"/>
          <w:szCs w:val="28"/>
        </w:rPr>
      </w:pPr>
      <w:r>
        <w:rPr>
          <w:rFonts w:hint="eastAsia"/>
          <w:sz w:val="28"/>
          <w:szCs w:val="28"/>
        </w:rPr>
        <w:t>总则</w:t>
      </w:r>
    </w:p>
    <w:p>
      <w:pPr>
        <w:pStyle w:val="6"/>
        <w:numPr>
          <w:ilvl w:val="0"/>
          <w:numId w:val="2"/>
        </w:numPr>
        <w:ind w:firstLineChars="0"/>
        <w:rPr>
          <w:sz w:val="28"/>
          <w:szCs w:val="28"/>
        </w:rPr>
      </w:pPr>
      <w:r>
        <w:rPr>
          <w:rFonts w:hint="eastAsia"/>
          <w:sz w:val="28"/>
          <w:szCs w:val="28"/>
        </w:rPr>
        <w:t>股权期权的有关定义</w:t>
      </w:r>
    </w:p>
    <w:p>
      <w:pPr>
        <w:rPr>
          <w:sz w:val="28"/>
          <w:szCs w:val="28"/>
        </w:rPr>
      </w:pPr>
      <w:r>
        <w:rPr>
          <w:rFonts w:hint="eastAsia"/>
          <w:sz w:val="28"/>
          <w:szCs w:val="28"/>
        </w:rPr>
        <w:t>1、股权期权：本制度中，股权期权是指具有独立特色的激励模式。是指公司原发起人股东将其一定比例的股权分割出来，并授权</w:t>
      </w:r>
      <w:r>
        <w:rPr>
          <w:rFonts w:hint="eastAsia"/>
          <w:sz w:val="28"/>
          <w:szCs w:val="28"/>
          <w:lang w:eastAsia="zh-CN"/>
        </w:rPr>
        <w:t>执行董事</w:t>
      </w:r>
      <w:r>
        <w:rPr>
          <w:rFonts w:hint="eastAsia"/>
          <w:sz w:val="28"/>
          <w:szCs w:val="28"/>
        </w:rPr>
        <w:t>集中管理，作为股权期权的来源。按本制度规定，由符合条件的受益人与发起人股东签订股权期权协议，成为股权期权持有人。股权期权持有人在股权认购预备期内享有一定的利润分配权，并在股权认购行权期内有权将其持有的股权期权变更为实质意义上的股权，成为公司股东。</w:t>
      </w:r>
    </w:p>
    <w:p>
      <w:pPr>
        <w:rPr>
          <w:sz w:val="28"/>
          <w:szCs w:val="28"/>
        </w:rPr>
      </w:pPr>
      <w:r>
        <w:rPr>
          <w:rFonts w:hint="eastAsia"/>
          <w:sz w:val="28"/>
          <w:szCs w:val="28"/>
        </w:rPr>
        <w:t>2、股权期权持有人：即满足本制度规定的股权期权授予条件，与发起人股东签订股权期权协议书，获得股权期权的人，即股权期权的受益人。</w:t>
      </w:r>
    </w:p>
    <w:p>
      <w:pPr>
        <w:rPr>
          <w:sz w:val="28"/>
          <w:szCs w:val="28"/>
        </w:rPr>
      </w:pPr>
      <w:r>
        <w:rPr>
          <w:rFonts w:hint="eastAsia"/>
          <w:sz w:val="28"/>
          <w:szCs w:val="28"/>
        </w:rPr>
        <w:t>3、行权：是指受益人将其持有的股权期权按照本制度的有关规定，变更为公司股权的真正持有人（即股东）的行为，行权将直接导致其权利的变更，即由享有利润分配权变更为享有公司法规定的股东权利。</w:t>
      </w:r>
    </w:p>
    <w:p>
      <w:pPr>
        <w:rPr>
          <w:sz w:val="28"/>
          <w:szCs w:val="28"/>
        </w:rPr>
      </w:pPr>
      <w:r>
        <w:rPr>
          <w:rFonts w:hint="eastAsia"/>
          <w:sz w:val="28"/>
          <w:szCs w:val="28"/>
        </w:rPr>
        <w:t>4、股权认购预备期：即满足本制度规定的股权期权授予条件，并与发起人股东签订股权期权协议书，即开始进入股权认购预备期。在股权认购预备期内，股权仍属发起人股东所有，股权期权持有人不具有股东资格，也不享有相应的股东权利。但股权期权持有人进入股权预备期以后，享有相应的分红权。</w:t>
      </w:r>
    </w:p>
    <w:p>
      <w:pPr>
        <w:rPr>
          <w:sz w:val="28"/>
          <w:szCs w:val="28"/>
        </w:rPr>
      </w:pPr>
      <w:r>
        <w:rPr>
          <w:rFonts w:hint="eastAsia"/>
          <w:sz w:val="28"/>
          <w:szCs w:val="28"/>
        </w:rPr>
        <w:t>5、股权认购行权期：是指按本制度规定，股权期权的持有人将其持有的股权期权变更为实质意义上的股权成为公司股东的时间。</w:t>
      </w:r>
    </w:p>
    <w:p>
      <w:pPr>
        <w:rPr>
          <w:sz w:val="28"/>
          <w:szCs w:val="28"/>
        </w:rPr>
      </w:pPr>
      <w:r>
        <w:rPr>
          <w:rFonts w:hint="eastAsia"/>
          <w:sz w:val="28"/>
          <w:szCs w:val="28"/>
        </w:rPr>
        <w:t>第二条 实施股权期权的目的</w:t>
      </w:r>
    </w:p>
    <w:p>
      <w:pPr>
        <w:rPr>
          <w:sz w:val="28"/>
          <w:szCs w:val="28"/>
        </w:rPr>
      </w:pPr>
      <w:r>
        <w:rPr>
          <w:rFonts w:hint="eastAsia"/>
          <w:sz w:val="28"/>
          <w:szCs w:val="28"/>
        </w:rPr>
        <w:t>为了建立现代企业制度和完善公司治理结构，实现对企业中高级管理人员和业务技术骨干的激励与约束，使他们的利益与公司的长远发展更紧密的结合，做到风险共担，利益共享，并充分调动他们的积极性和创造性，促使决策者和经营者行为长期化，实现企业的可持续发展，推动公司业绩的上升，公司引进股权期权激励制度。</w:t>
      </w:r>
    </w:p>
    <w:p>
      <w:pPr>
        <w:pStyle w:val="6"/>
        <w:numPr>
          <w:ilvl w:val="0"/>
          <w:numId w:val="3"/>
        </w:numPr>
        <w:ind w:firstLineChars="0"/>
        <w:rPr>
          <w:sz w:val="28"/>
          <w:szCs w:val="28"/>
        </w:rPr>
      </w:pPr>
      <w:r>
        <w:rPr>
          <w:rFonts w:hint="eastAsia"/>
          <w:sz w:val="28"/>
          <w:szCs w:val="28"/>
        </w:rPr>
        <w:t xml:space="preserve"> 实施股权期权的原则</w:t>
      </w:r>
    </w:p>
    <w:p>
      <w:pPr>
        <w:rPr>
          <w:sz w:val="28"/>
          <w:szCs w:val="28"/>
        </w:rPr>
      </w:pPr>
      <w:r>
        <w:rPr>
          <w:rFonts w:hint="eastAsia"/>
          <w:sz w:val="28"/>
          <w:szCs w:val="28"/>
        </w:rPr>
        <w:t>1、受益人可以有偿或无偿的方式取得股权期权，具体办法由股东决议。但行权进行认购时，必须是有偿。</w:t>
      </w:r>
    </w:p>
    <w:p>
      <w:pPr>
        <w:rPr>
          <w:sz w:val="28"/>
          <w:szCs w:val="28"/>
        </w:rPr>
      </w:pPr>
      <w:r>
        <w:rPr>
          <w:rFonts w:hint="eastAsia"/>
          <w:sz w:val="28"/>
          <w:szCs w:val="28"/>
        </w:rPr>
        <w:t>2、股权期权的股权来源为公司发起人提供的存量，即公司不以增加任何注册资本的方式来作为股权期权的来源。</w:t>
      </w:r>
    </w:p>
    <w:p>
      <w:pPr>
        <w:rPr>
          <w:sz w:val="28"/>
          <w:szCs w:val="28"/>
        </w:rPr>
      </w:pPr>
      <w:r>
        <w:rPr>
          <w:rFonts w:hint="eastAsia"/>
          <w:sz w:val="28"/>
          <w:szCs w:val="28"/>
        </w:rPr>
        <w:t>3、收益人所持有的股权期权未经发起人股东同意，不得随意转让。受益人转让行权后的股权时，收益人转让行权后的股权时，应当遵守本制度规定与《股权转让协议书》之约定。</w:t>
      </w:r>
    </w:p>
    <w:p>
      <w:pPr>
        <w:jc w:val="center"/>
        <w:rPr>
          <w:sz w:val="28"/>
          <w:szCs w:val="28"/>
        </w:rPr>
      </w:pPr>
      <w:r>
        <w:rPr>
          <w:rFonts w:hint="eastAsia"/>
          <w:sz w:val="28"/>
          <w:szCs w:val="28"/>
        </w:rPr>
        <w:t>第二章 股权期权的来源</w:t>
      </w:r>
    </w:p>
    <w:p>
      <w:pPr>
        <w:rPr>
          <w:sz w:val="28"/>
          <w:szCs w:val="28"/>
        </w:rPr>
      </w:pPr>
      <w:r>
        <w:rPr>
          <w:rFonts w:hint="eastAsia"/>
          <w:sz w:val="28"/>
          <w:szCs w:val="28"/>
        </w:rPr>
        <w:t>第四条 股权期权的来源：股权期权的来源由发起人股东提供</w:t>
      </w:r>
      <w:r>
        <w:rPr>
          <w:rFonts w:hint="eastAsia"/>
          <w:sz w:val="28"/>
          <w:szCs w:val="28"/>
          <w:lang w:eastAsia="zh-CN"/>
        </w:rPr>
        <w:t>，按照比例稀释</w:t>
      </w:r>
      <w:r>
        <w:rPr>
          <w:rFonts w:hint="eastAsia"/>
          <w:sz w:val="28"/>
          <w:szCs w:val="28"/>
        </w:rPr>
        <w:t>。</w:t>
      </w:r>
    </w:p>
    <w:p>
      <w:pPr>
        <w:rPr>
          <w:sz w:val="28"/>
          <w:szCs w:val="28"/>
        </w:rPr>
      </w:pPr>
      <w:r>
        <w:rPr>
          <w:rFonts w:hint="eastAsia"/>
          <w:sz w:val="28"/>
          <w:szCs w:val="28"/>
        </w:rPr>
        <w:t>第五条</w:t>
      </w:r>
      <w:r>
        <w:rPr>
          <w:rFonts w:hint="eastAsia"/>
          <w:sz w:val="28"/>
          <w:szCs w:val="28"/>
          <w:lang w:val="en-US" w:eastAsia="zh-CN"/>
        </w:rPr>
        <w:t xml:space="preserve"> </w:t>
      </w:r>
      <w:r>
        <w:rPr>
          <w:rFonts w:hint="eastAsia"/>
          <w:sz w:val="28"/>
          <w:szCs w:val="28"/>
        </w:rPr>
        <w:t>公司股东会享有对受益人授予股权期权的权利，</w:t>
      </w:r>
      <w:r>
        <w:rPr>
          <w:rFonts w:hint="eastAsia"/>
          <w:sz w:val="28"/>
          <w:szCs w:val="28"/>
          <w:lang w:eastAsia="zh-CN"/>
        </w:rPr>
        <w:t>执行董事</w:t>
      </w:r>
      <w:r>
        <w:rPr>
          <w:rFonts w:hint="eastAsia"/>
          <w:sz w:val="28"/>
          <w:szCs w:val="28"/>
        </w:rPr>
        <w:t>根据股东会授权执行。</w:t>
      </w:r>
    </w:p>
    <w:p>
      <w:pPr>
        <w:jc w:val="center"/>
        <w:rPr>
          <w:sz w:val="28"/>
          <w:szCs w:val="28"/>
        </w:rPr>
      </w:pPr>
      <w:r>
        <w:rPr>
          <w:rFonts w:hint="eastAsia"/>
          <w:sz w:val="28"/>
          <w:szCs w:val="28"/>
        </w:rPr>
        <w:t>第三章</w:t>
      </w:r>
      <w:r>
        <w:rPr>
          <w:rFonts w:hint="eastAsia"/>
          <w:sz w:val="28"/>
          <w:szCs w:val="28"/>
          <w:lang w:val="en-US" w:eastAsia="zh-CN"/>
        </w:rPr>
        <w:t xml:space="preserve"> </w:t>
      </w:r>
      <w:r>
        <w:rPr>
          <w:rFonts w:hint="eastAsia"/>
          <w:sz w:val="28"/>
          <w:szCs w:val="28"/>
        </w:rPr>
        <w:t>股权期权收益人的范围</w:t>
      </w:r>
    </w:p>
    <w:p>
      <w:pPr>
        <w:rPr>
          <w:sz w:val="28"/>
          <w:szCs w:val="28"/>
        </w:rPr>
      </w:pPr>
      <w:r>
        <w:rPr>
          <w:rFonts w:hint="eastAsia"/>
          <w:sz w:val="28"/>
          <w:szCs w:val="28"/>
        </w:rPr>
        <w:t>第六条</w:t>
      </w:r>
      <w:r>
        <w:rPr>
          <w:rFonts w:hint="eastAsia"/>
          <w:sz w:val="28"/>
          <w:szCs w:val="28"/>
          <w:lang w:val="en-US" w:eastAsia="zh-CN"/>
        </w:rPr>
        <w:t xml:space="preserve"> </w:t>
      </w:r>
      <w:r>
        <w:rPr>
          <w:rFonts w:hint="eastAsia"/>
          <w:sz w:val="28"/>
          <w:szCs w:val="28"/>
        </w:rPr>
        <w:t>股权期权受益人范围确定的标准按照关键岗位确定，实行按岗定人，以避免股权期权行为授予的随意性。</w:t>
      </w:r>
    </w:p>
    <w:p>
      <w:pPr>
        <w:rPr>
          <w:sz w:val="28"/>
          <w:szCs w:val="28"/>
        </w:rPr>
      </w:pPr>
      <w:r>
        <w:rPr>
          <w:rFonts w:hint="eastAsia"/>
          <w:sz w:val="28"/>
          <w:szCs w:val="28"/>
        </w:rPr>
        <w:t>第七条 本制度执行过程中因公司机构调整所发生的岗位变化，增加岗位，影响股权期权受益人范围的，由股东会决定，</w:t>
      </w:r>
      <w:r>
        <w:rPr>
          <w:rFonts w:hint="eastAsia"/>
          <w:b w:val="0"/>
          <w:bCs/>
          <w:sz w:val="28"/>
          <w:szCs w:val="28"/>
        </w:rPr>
        <w:t>执行董事</w:t>
      </w:r>
      <w:r>
        <w:rPr>
          <w:rFonts w:hint="eastAsia"/>
          <w:sz w:val="28"/>
          <w:szCs w:val="28"/>
        </w:rPr>
        <w:t>执行。</w:t>
      </w:r>
    </w:p>
    <w:p>
      <w:pPr>
        <w:rPr>
          <w:sz w:val="28"/>
          <w:szCs w:val="28"/>
        </w:rPr>
      </w:pPr>
      <w:r>
        <w:rPr>
          <w:rFonts w:hint="eastAsia"/>
          <w:sz w:val="28"/>
          <w:szCs w:val="28"/>
        </w:rPr>
        <w:t>第八条 收益人因某一项目所累积的积分所对应的期权不因项目的终止而取消，其积分可累积到下一个项目。</w:t>
      </w:r>
    </w:p>
    <w:p>
      <w:pPr>
        <w:rPr>
          <w:sz w:val="28"/>
          <w:szCs w:val="28"/>
        </w:rPr>
      </w:pPr>
      <w:r>
        <w:rPr>
          <w:rFonts w:hint="eastAsia"/>
          <w:sz w:val="28"/>
          <w:szCs w:val="28"/>
        </w:rPr>
        <w:t>第九条 本制度确定的收益人条件如下：</w:t>
      </w:r>
    </w:p>
    <w:p>
      <w:pPr>
        <w:rPr>
          <w:sz w:val="28"/>
          <w:szCs w:val="28"/>
        </w:rPr>
      </w:pPr>
      <w:r>
        <w:rPr>
          <w:rFonts w:hint="eastAsia"/>
          <w:sz w:val="28"/>
          <w:szCs w:val="28"/>
        </w:rPr>
        <w:t>1、公司中层以上职位（职称比职位高的，以职称为准）及公司专业技术岗位人员。</w:t>
      </w:r>
    </w:p>
    <w:p>
      <w:pPr>
        <w:rPr>
          <w:sz w:val="28"/>
          <w:szCs w:val="28"/>
        </w:rPr>
      </w:pPr>
      <w:r>
        <w:rPr>
          <w:rFonts w:hint="eastAsia"/>
          <w:sz w:val="28"/>
          <w:szCs w:val="28"/>
        </w:rPr>
        <w:t>2、年龄在</w:t>
      </w:r>
      <w:r>
        <w:rPr>
          <w:rFonts w:hint="eastAsia"/>
          <w:sz w:val="28"/>
          <w:szCs w:val="28"/>
          <w:lang w:val="en-US" w:eastAsia="zh-CN"/>
        </w:rPr>
        <w:t>40</w:t>
      </w:r>
      <w:r>
        <w:rPr>
          <w:rFonts w:hint="eastAsia"/>
          <w:sz w:val="28"/>
          <w:szCs w:val="28"/>
        </w:rPr>
        <w:t>岁以下。</w:t>
      </w:r>
    </w:p>
    <w:p>
      <w:pPr>
        <w:rPr>
          <w:sz w:val="28"/>
          <w:szCs w:val="28"/>
        </w:rPr>
      </w:pPr>
      <w:r>
        <w:rPr>
          <w:rFonts w:hint="eastAsia"/>
          <w:sz w:val="28"/>
          <w:szCs w:val="28"/>
        </w:rPr>
        <w:t>3、与公司建立劳动关系连续满</w:t>
      </w:r>
      <w:r>
        <w:rPr>
          <w:rFonts w:hint="eastAsia"/>
          <w:sz w:val="28"/>
          <w:szCs w:val="28"/>
          <w:lang w:val="en-US" w:eastAsia="zh-CN"/>
        </w:rPr>
        <w:t>1</w:t>
      </w:r>
      <w:r>
        <w:rPr>
          <w:rFonts w:hint="eastAsia"/>
          <w:sz w:val="28"/>
          <w:szCs w:val="28"/>
        </w:rPr>
        <w:t>年。</w:t>
      </w:r>
    </w:p>
    <w:p>
      <w:pPr>
        <w:rPr>
          <w:sz w:val="28"/>
          <w:szCs w:val="28"/>
        </w:rPr>
      </w:pPr>
      <w:r>
        <w:rPr>
          <w:rFonts w:hint="eastAsia"/>
          <w:sz w:val="28"/>
          <w:szCs w:val="28"/>
        </w:rPr>
        <w:t>4、股东会同意。</w:t>
      </w:r>
    </w:p>
    <w:p>
      <w:pPr>
        <w:rPr>
          <w:sz w:val="28"/>
          <w:szCs w:val="28"/>
        </w:rPr>
      </w:pPr>
      <w:r>
        <w:rPr>
          <w:rFonts w:hint="eastAsia"/>
          <w:sz w:val="28"/>
          <w:szCs w:val="28"/>
        </w:rPr>
        <w:t>第十条 经股东会特批，受益人条件可不受上条限制。</w:t>
      </w:r>
    </w:p>
    <w:p>
      <w:pPr>
        <w:jc w:val="center"/>
        <w:rPr>
          <w:sz w:val="28"/>
          <w:szCs w:val="28"/>
        </w:rPr>
      </w:pPr>
      <w:r>
        <w:rPr>
          <w:rFonts w:hint="eastAsia"/>
          <w:sz w:val="28"/>
          <w:szCs w:val="28"/>
        </w:rPr>
        <w:t>第四章 股权期权的授予数量、方式</w:t>
      </w:r>
    </w:p>
    <w:p>
      <w:pPr>
        <w:rPr>
          <w:sz w:val="28"/>
          <w:szCs w:val="28"/>
        </w:rPr>
      </w:pPr>
      <w:r>
        <w:rPr>
          <w:rFonts w:hint="eastAsia"/>
          <w:sz w:val="28"/>
          <w:szCs w:val="28"/>
        </w:rPr>
        <w:t>第十一条 股权期权的授予数量总额由股东会决定</w:t>
      </w:r>
      <w:r>
        <w:rPr>
          <w:rFonts w:hint="eastAsia"/>
          <w:sz w:val="28"/>
          <w:szCs w:val="28"/>
          <w:lang w:eastAsia="zh-CN"/>
        </w:rPr>
        <w:t>，</w:t>
      </w:r>
      <w:r>
        <w:rPr>
          <w:rFonts w:hint="eastAsia"/>
          <w:sz w:val="28"/>
          <w:szCs w:val="28"/>
        </w:rPr>
        <w:t>股权期权</w:t>
      </w:r>
      <w:r>
        <w:rPr>
          <w:rFonts w:hint="eastAsia"/>
          <w:sz w:val="28"/>
          <w:szCs w:val="28"/>
          <w:lang w:eastAsia="zh-CN"/>
        </w:rPr>
        <w:t>占公司总股份</w:t>
      </w:r>
      <w:r>
        <w:rPr>
          <w:rFonts w:hint="eastAsia"/>
          <w:sz w:val="28"/>
          <w:szCs w:val="28"/>
          <w:lang w:val="en-US" w:eastAsia="zh-CN"/>
        </w:rPr>
        <w:t>12%</w:t>
      </w:r>
      <w:r>
        <w:rPr>
          <w:rFonts w:hint="eastAsia"/>
          <w:sz w:val="28"/>
          <w:szCs w:val="28"/>
        </w:rPr>
        <w:t>。</w:t>
      </w:r>
    </w:p>
    <w:p>
      <w:pPr>
        <w:rPr>
          <w:sz w:val="28"/>
          <w:szCs w:val="28"/>
        </w:rPr>
      </w:pPr>
      <w:r>
        <w:rPr>
          <w:rFonts w:hint="eastAsia"/>
          <w:sz w:val="28"/>
          <w:szCs w:val="28"/>
        </w:rPr>
        <w:t>第十二条 股权期权的授予方式按照受益人所得积分兑换。积分的计提因素包括但不限于收益人的工龄、职位及对项目的贡献度，学历可作为原始积分只计提一次。受益人积分的计算依据在本制度的《实施细则》中做出详细说明。</w:t>
      </w:r>
    </w:p>
    <w:p>
      <w:pPr>
        <w:jc w:val="center"/>
        <w:rPr>
          <w:sz w:val="28"/>
          <w:szCs w:val="28"/>
        </w:rPr>
      </w:pPr>
      <w:r>
        <w:rPr>
          <w:rFonts w:hint="eastAsia"/>
          <w:sz w:val="28"/>
          <w:szCs w:val="28"/>
        </w:rPr>
        <w:t>第五章 股权期权的预备期和行权期</w:t>
      </w:r>
    </w:p>
    <w:p>
      <w:pPr>
        <w:rPr>
          <w:sz w:val="28"/>
          <w:szCs w:val="28"/>
        </w:rPr>
      </w:pPr>
      <w:r>
        <w:rPr>
          <w:rFonts w:hint="eastAsia"/>
          <w:sz w:val="28"/>
          <w:szCs w:val="28"/>
        </w:rPr>
        <w:t>第十三条 股权认购预备期</w:t>
      </w:r>
    </w:p>
    <w:p>
      <w:pPr>
        <w:rPr>
          <w:sz w:val="28"/>
          <w:szCs w:val="28"/>
        </w:rPr>
      </w:pPr>
      <w:r>
        <w:rPr>
          <w:rFonts w:hint="eastAsia"/>
          <w:sz w:val="28"/>
          <w:szCs w:val="28"/>
        </w:rPr>
        <w:t>认购预备期共为</w:t>
      </w:r>
      <w:r>
        <w:rPr>
          <w:rFonts w:hint="eastAsia"/>
          <w:sz w:val="28"/>
          <w:szCs w:val="28"/>
          <w:u w:val="single"/>
        </w:rPr>
        <w:t xml:space="preserve"> </w:t>
      </w:r>
      <w:r>
        <w:rPr>
          <w:rFonts w:hint="eastAsia"/>
          <w:sz w:val="28"/>
          <w:szCs w:val="28"/>
          <w:u w:val="single"/>
          <w:lang w:val="en-US" w:eastAsia="zh-CN"/>
        </w:rPr>
        <w:t>1</w:t>
      </w:r>
      <w:r>
        <w:rPr>
          <w:rFonts w:hint="eastAsia"/>
          <w:sz w:val="28"/>
          <w:szCs w:val="28"/>
          <w:u w:val="single"/>
        </w:rPr>
        <w:t xml:space="preserve"> </w:t>
      </w:r>
      <w:r>
        <w:rPr>
          <w:rFonts w:hint="eastAsia"/>
          <w:sz w:val="28"/>
          <w:szCs w:val="28"/>
        </w:rPr>
        <w:t xml:space="preserve">年，股权期权受益人与公司建立劳动关系满 </w:t>
      </w:r>
      <w:r>
        <w:rPr>
          <w:rFonts w:hint="eastAsia"/>
          <w:sz w:val="28"/>
          <w:szCs w:val="28"/>
          <w:lang w:val="en-US" w:eastAsia="zh-CN"/>
        </w:rPr>
        <w:t>1</w:t>
      </w:r>
      <w:r>
        <w:rPr>
          <w:rFonts w:hint="eastAsia"/>
          <w:sz w:val="28"/>
          <w:szCs w:val="28"/>
        </w:rPr>
        <w:t xml:space="preserve"> 年且符合本制度规定的股权期权授予标准，自与发起人股东签订股权期权协议书起，即开始进入股权认购预备期。</w:t>
      </w:r>
    </w:p>
    <w:p>
      <w:pPr>
        <w:rPr>
          <w:sz w:val="28"/>
          <w:szCs w:val="28"/>
        </w:rPr>
      </w:pPr>
      <w:r>
        <w:rPr>
          <w:rFonts w:hint="eastAsia"/>
          <w:sz w:val="28"/>
          <w:szCs w:val="28"/>
        </w:rPr>
        <w:t>经股东一致同意的，受益人也可以在签订股权期权协议后直接进入股权认购行权期。</w:t>
      </w:r>
    </w:p>
    <w:p>
      <w:pPr>
        <w:rPr>
          <w:sz w:val="28"/>
          <w:szCs w:val="28"/>
        </w:rPr>
      </w:pPr>
      <w:r>
        <w:rPr>
          <w:rFonts w:hint="eastAsia"/>
          <w:sz w:val="28"/>
          <w:szCs w:val="28"/>
        </w:rPr>
        <w:t>第十四条 股权认购行权期</w:t>
      </w:r>
    </w:p>
    <w:p>
      <w:pPr>
        <w:rPr>
          <w:sz w:val="28"/>
          <w:szCs w:val="28"/>
        </w:rPr>
      </w:pPr>
      <w:r>
        <w:rPr>
          <w:rFonts w:hint="eastAsia"/>
          <w:sz w:val="28"/>
          <w:szCs w:val="28"/>
        </w:rPr>
        <w:t>收益人的股权认购权，自</w:t>
      </w:r>
      <w:r>
        <w:rPr>
          <w:rFonts w:hint="eastAsia"/>
          <w:sz w:val="28"/>
          <w:szCs w:val="28"/>
          <w:lang w:val="en-US" w:eastAsia="zh-CN"/>
        </w:rPr>
        <w:t>1</w:t>
      </w:r>
      <w:r>
        <w:rPr>
          <w:rFonts w:hint="eastAsia"/>
          <w:sz w:val="28"/>
          <w:szCs w:val="28"/>
        </w:rPr>
        <w:t>年预备期满后即进入行权期。行权期最长不得超过</w:t>
      </w:r>
      <w:r>
        <w:rPr>
          <w:rFonts w:hint="eastAsia"/>
          <w:sz w:val="28"/>
          <w:szCs w:val="28"/>
          <w:lang w:val="en-US" w:eastAsia="zh-CN"/>
        </w:rPr>
        <w:t>2</w:t>
      </w:r>
      <w:r>
        <w:rPr>
          <w:rFonts w:hint="eastAsia"/>
          <w:sz w:val="28"/>
          <w:szCs w:val="28"/>
        </w:rPr>
        <w:t>年。在行权期内受益人未认购公司股权的仍享有股权分红权，但不具有股东资格，也不享有股东其他权利。超过本制度规定的行权期仍不认购股权的，收益人丧失股权认购权，同时也不再享受分红权待遇。</w:t>
      </w:r>
    </w:p>
    <w:p>
      <w:pPr>
        <w:jc w:val="center"/>
        <w:rPr>
          <w:sz w:val="28"/>
          <w:szCs w:val="28"/>
        </w:rPr>
      </w:pPr>
      <w:r>
        <w:rPr>
          <w:rFonts w:hint="eastAsia"/>
          <w:sz w:val="28"/>
          <w:szCs w:val="28"/>
        </w:rPr>
        <w:t>第六章 股权期权的行权</w:t>
      </w:r>
    </w:p>
    <w:p>
      <w:pPr>
        <w:rPr>
          <w:sz w:val="28"/>
          <w:szCs w:val="28"/>
        </w:rPr>
      </w:pPr>
      <w:r>
        <w:rPr>
          <w:rFonts w:hint="eastAsia"/>
          <w:sz w:val="28"/>
          <w:szCs w:val="28"/>
        </w:rPr>
        <w:t>第十五条 股权期权行权的条件</w:t>
      </w:r>
    </w:p>
    <w:p>
      <w:pPr>
        <w:rPr>
          <w:sz w:val="28"/>
          <w:szCs w:val="28"/>
        </w:rPr>
      </w:pPr>
      <w:r>
        <w:rPr>
          <w:rFonts w:hint="eastAsia"/>
          <w:sz w:val="28"/>
          <w:szCs w:val="28"/>
        </w:rPr>
        <w:t>1、股权认购预备期满；</w:t>
      </w:r>
    </w:p>
    <w:p>
      <w:pPr>
        <w:rPr>
          <w:sz w:val="28"/>
          <w:szCs w:val="28"/>
        </w:rPr>
      </w:pPr>
      <w:r>
        <w:rPr>
          <w:rFonts w:hint="eastAsia"/>
          <w:sz w:val="28"/>
          <w:szCs w:val="28"/>
        </w:rPr>
        <w:t>2、在股权认购预备期和行权期内符合相关考核标准。考核标准详见本制度《实施细则》</w:t>
      </w:r>
    </w:p>
    <w:p>
      <w:pPr>
        <w:rPr>
          <w:sz w:val="28"/>
          <w:szCs w:val="28"/>
        </w:rPr>
      </w:pPr>
      <w:r>
        <w:rPr>
          <w:rFonts w:hint="eastAsia"/>
          <w:sz w:val="28"/>
          <w:szCs w:val="28"/>
        </w:rPr>
        <w:t>3、股权期权的行权价格</w:t>
      </w:r>
    </w:p>
    <w:p>
      <w:pPr>
        <w:rPr>
          <w:sz w:val="28"/>
          <w:szCs w:val="28"/>
        </w:rPr>
      </w:pPr>
      <w:r>
        <w:rPr>
          <w:rFonts w:hint="eastAsia"/>
          <w:sz w:val="28"/>
          <w:szCs w:val="28"/>
        </w:rPr>
        <w:t>受益人行权期内行权的，按照其所持有积分兑换的股权数量和股权期权存量的总数按比例由股东会决议股权认购价格。</w:t>
      </w:r>
    </w:p>
    <w:p>
      <w:pPr>
        <w:jc w:val="left"/>
        <w:rPr>
          <w:sz w:val="28"/>
          <w:szCs w:val="28"/>
        </w:rPr>
      </w:pPr>
      <w:r>
        <w:rPr>
          <w:rFonts w:hint="eastAsia"/>
          <w:sz w:val="28"/>
          <w:szCs w:val="28"/>
        </w:rPr>
        <w:t>第十六</w:t>
      </w:r>
      <w:r>
        <w:rPr>
          <w:rFonts w:hint="eastAsia"/>
          <w:sz w:val="28"/>
          <w:szCs w:val="28"/>
          <w:lang w:eastAsia="zh-CN"/>
        </w:rPr>
        <w:t>条</w:t>
      </w:r>
      <w:r>
        <w:rPr>
          <w:rFonts w:hint="eastAsia"/>
          <w:sz w:val="28"/>
          <w:szCs w:val="28"/>
        </w:rPr>
        <w:t xml:space="preserve"> 股权期权的行权方式</w:t>
      </w:r>
    </w:p>
    <w:p>
      <w:pPr>
        <w:rPr>
          <w:sz w:val="28"/>
          <w:szCs w:val="28"/>
        </w:rPr>
      </w:pPr>
      <w:r>
        <w:rPr>
          <w:rFonts w:hint="eastAsia"/>
          <w:sz w:val="28"/>
          <w:szCs w:val="28"/>
        </w:rPr>
        <w:t>1、股权期权持有人的行权以</w:t>
      </w:r>
      <w:r>
        <w:rPr>
          <w:rFonts w:hint="eastAsia"/>
          <w:sz w:val="28"/>
          <w:szCs w:val="28"/>
          <w:lang w:eastAsia="zh-CN"/>
        </w:rPr>
        <w:t>两</w:t>
      </w:r>
      <w:r>
        <w:rPr>
          <w:rFonts w:hint="eastAsia"/>
          <w:sz w:val="28"/>
          <w:szCs w:val="28"/>
        </w:rPr>
        <w:t>年为一个周期，受益人每一年以个人被授予股权期权数量的</w:t>
      </w:r>
      <w:r>
        <w:rPr>
          <w:rFonts w:hint="eastAsia"/>
          <w:sz w:val="28"/>
          <w:szCs w:val="28"/>
          <w:lang w:eastAsia="zh-CN"/>
        </w:rPr>
        <w:t>二</w:t>
      </w:r>
      <w:r>
        <w:rPr>
          <w:rFonts w:hint="eastAsia"/>
          <w:sz w:val="28"/>
          <w:szCs w:val="28"/>
        </w:rPr>
        <w:t>分之一进行行权。</w:t>
      </w:r>
    </w:p>
    <w:p>
      <w:pPr>
        <w:rPr>
          <w:sz w:val="28"/>
          <w:szCs w:val="28"/>
        </w:rPr>
      </w:pPr>
      <w:r>
        <w:rPr>
          <w:rFonts w:hint="eastAsia"/>
          <w:sz w:val="28"/>
          <w:szCs w:val="28"/>
        </w:rPr>
        <w:t>2行权采用匀速行使的方式。受益人在被授予股权期权后，享有该股权期权利润分配权。在每年一次的行权期，受益人用所分得的</w:t>
      </w:r>
      <w:r>
        <w:rPr>
          <w:rFonts w:hint="eastAsia"/>
          <w:b w:val="0"/>
          <w:bCs/>
          <w:sz w:val="28"/>
          <w:szCs w:val="28"/>
        </w:rPr>
        <w:t>利润</w:t>
      </w:r>
      <w:r>
        <w:rPr>
          <w:rFonts w:hint="eastAsia"/>
          <w:sz w:val="28"/>
          <w:szCs w:val="28"/>
        </w:rPr>
        <w:t>进行进行行权，受益人所分得的利润不直接分配给受益人，而是转给提供股权期权来源的发起人股东。通过行权，股权期股转变为实股，股权期权持有人成为公司股东，公司进行相应的工商表更登记。在进行工商登记表更前，股权期权持有人不享有除利润分配权之外的其他股东权利。</w:t>
      </w:r>
    </w:p>
    <w:p>
      <w:pPr>
        <w:rPr>
          <w:sz w:val="28"/>
          <w:szCs w:val="28"/>
        </w:rPr>
      </w:pPr>
      <w:r>
        <w:rPr>
          <w:rFonts w:hint="eastAsia"/>
          <w:sz w:val="28"/>
          <w:szCs w:val="28"/>
        </w:rPr>
        <w:t>3、受益人一年的利润分配收益如果大于当年的行权价款，大于的部分不以现金的方式向受益人变现，而是暂存于公司作为受益人的下一次行权价款，</w:t>
      </w:r>
      <w:r>
        <w:rPr>
          <w:rFonts w:hint="eastAsia"/>
          <w:sz w:val="28"/>
          <w:szCs w:val="28"/>
          <w:lang w:eastAsia="zh-CN"/>
        </w:rPr>
        <w:t>两</w:t>
      </w:r>
      <w:r>
        <w:rPr>
          <w:rFonts w:hint="eastAsia"/>
          <w:sz w:val="28"/>
          <w:szCs w:val="28"/>
        </w:rPr>
        <w:t>年行权期满后，受益人在行权后利润所得有剩余的，公司将以现金的形式支付给受益人。</w:t>
      </w:r>
    </w:p>
    <w:p>
      <w:pPr>
        <w:rPr>
          <w:sz w:val="28"/>
          <w:szCs w:val="28"/>
        </w:rPr>
      </w:pPr>
      <w:r>
        <w:rPr>
          <w:rFonts w:hint="eastAsia"/>
          <w:sz w:val="28"/>
          <w:szCs w:val="28"/>
        </w:rPr>
        <w:t>4、受益人按本制度所得的利润分配所得，如果不足以支付当次受益人所所应缴纳的行权价款，受益人应采用补交现金的方式来进行行权，否则视同完全放弃行权。但对本次行权的放弃并不影响其他尚未行权部分的期权，对该部分期权，期权持有人仍可以按照本制度的规定进行行权。</w:t>
      </w:r>
    </w:p>
    <w:p>
      <w:pPr>
        <w:rPr>
          <w:sz w:val="28"/>
          <w:szCs w:val="28"/>
        </w:rPr>
      </w:pPr>
      <w:r>
        <w:rPr>
          <w:rFonts w:hint="eastAsia"/>
          <w:sz w:val="28"/>
          <w:szCs w:val="28"/>
        </w:rPr>
        <w:t>5、受益人按照本制度取得的利润分配所得，应缴纳的所得税由受益人自行承担。股权转让人所取得的股权转让收入应当缴纳所得税的，亦由转让人自行承担。</w:t>
      </w:r>
    </w:p>
    <w:p>
      <w:pPr>
        <w:rPr>
          <w:sz w:val="28"/>
          <w:szCs w:val="28"/>
        </w:rPr>
      </w:pPr>
      <w:r>
        <w:rPr>
          <w:rFonts w:hint="eastAsia"/>
          <w:sz w:val="28"/>
          <w:szCs w:val="28"/>
        </w:rPr>
        <w:t>6、公司应保证受益人按照国家及公司相关规定进行利润分配，除按照规定缴纳各项税金、提取法定基金、费用后，不得另行提取其他费用。</w:t>
      </w:r>
    </w:p>
    <w:p>
      <w:pPr>
        <w:jc w:val="center"/>
        <w:rPr>
          <w:sz w:val="28"/>
          <w:szCs w:val="28"/>
        </w:rPr>
      </w:pPr>
      <w:r>
        <w:rPr>
          <w:rFonts w:hint="eastAsia"/>
          <w:sz w:val="28"/>
          <w:szCs w:val="28"/>
        </w:rPr>
        <w:t>第七章 丧失行权资格的情形</w:t>
      </w:r>
    </w:p>
    <w:p>
      <w:pPr>
        <w:rPr>
          <w:sz w:val="28"/>
          <w:szCs w:val="28"/>
        </w:rPr>
      </w:pPr>
      <w:r>
        <w:rPr>
          <w:rFonts w:hint="eastAsia"/>
          <w:sz w:val="28"/>
          <w:szCs w:val="28"/>
        </w:rPr>
        <w:t>第十七条 受益人在行权期到来之前或者尚未实际行驶股权认购权（包括预备期及行权期），出现下列情形之一，即丧失股权行权资格：</w:t>
      </w:r>
    </w:p>
    <w:p>
      <w:pPr>
        <w:rPr>
          <w:sz w:val="28"/>
          <w:szCs w:val="28"/>
        </w:rPr>
      </w:pPr>
      <w:r>
        <w:rPr>
          <w:rFonts w:hint="eastAsia"/>
          <w:sz w:val="28"/>
          <w:szCs w:val="28"/>
        </w:rPr>
        <w:t>1因辞职、辞退、解雇、退休、离职等原因与公司解除劳动合同关系的；</w:t>
      </w:r>
    </w:p>
    <w:p>
      <w:pPr>
        <w:rPr>
          <w:sz w:val="28"/>
          <w:szCs w:val="28"/>
        </w:rPr>
      </w:pPr>
      <w:r>
        <w:rPr>
          <w:rFonts w:hint="eastAsia"/>
          <w:sz w:val="28"/>
          <w:szCs w:val="28"/>
        </w:rPr>
        <w:t>2、丧失劳动能力或民事行为能力或者死亡的；</w:t>
      </w:r>
    </w:p>
    <w:p>
      <w:pPr>
        <w:rPr>
          <w:sz w:val="28"/>
          <w:szCs w:val="28"/>
        </w:rPr>
      </w:pPr>
      <w:r>
        <w:rPr>
          <w:rFonts w:hint="eastAsia"/>
          <w:sz w:val="28"/>
          <w:szCs w:val="28"/>
        </w:rPr>
        <w:t>3、刑事犯罪被追究刑事责任的；</w:t>
      </w:r>
    </w:p>
    <w:p>
      <w:pPr>
        <w:rPr>
          <w:sz w:val="28"/>
          <w:szCs w:val="28"/>
        </w:rPr>
      </w:pPr>
      <w:r>
        <w:rPr>
          <w:rFonts w:hint="eastAsia"/>
          <w:sz w:val="28"/>
          <w:szCs w:val="28"/>
        </w:rPr>
        <w:t>4、履行职务时，有故意损害公司利益的行为；</w:t>
      </w:r>
    </w:p>
    <w:p>
      <w:pPr>
        <w:rPr>
          <w:sz w:val="28"/>
          <w:szCs w:val="28"/>
        </w:rPr>
      </w:pPr>
      <w:r>
        <w:rPr>
          <w:rFonts w:hint="eastAsia"/>
          <w:sz w:val="28"/>
          <w:szCs w:val="28"/>
        </w:rPr>
        <w:t>5、执行职务时的错误行为，致使公司利益受到重大损失的；</w:t>
      </w:r>
    </w:p>
    <w:p>
      <w:pPr>
        <w:rPr>
          <w:sz w:val="28"/>
          <w:szCs w:val="28"/>
        </w:rPr>
      </w:pPr>
      <w:r>
        <w:rPr>
          <w:rFonts w:hint="eastAsia"/>
          <w:sz w:val="28"/>
          <w:szCs w:val="28"/>
        </w:rPr>
        <w:t>6、没有达到规定的业务指标、盈利业绩，或者经公司认定对公司亏损、经营业绩下降负有直接责任的；</w:t>
      </w:r>
    </w:p>
    <w:p>
      <w:pPr>
        <w:rPr>
          <w:sz w:val="28"/>
          <w:szCs w:val="28"/>
        </w:rPr>
      </w:pPr>
      <w:r>
        <w:rPr>
          <w:rFonts w:hint="eastAsia"/>
          <w:sz w:val="28"/>
          <w:szCs w:val="28"/>
        </w:rPr>
        <w:t>7、不符合本制度的考核标准或者存在其他重大范围公司规章制度的行为。</w:t>
      </w:r>
    </w:p>
    <w:p>
      <w:pPr>
        <w:jc w:val="center"/>
        <w:rPr>
          <w:sz w:val="28"/>
          <w:szCs w:val="28"/>
        </w:rPr>
      </w:pPr>
      <w:r>
        <w:rPr>
          <w:rFonts w:hint="eastAsia"/>
          <w:sz w:val="28"/>
          <w:szCs w:val="28"/>
        </w:rPr>
        <w:t>第八章 股权期权的管理机构</w:t>
      </w:r>
    </w:p>
    <w:p>
      <w:pPr>
        <w:rPr>
          <w:sz w:val="28"/>
          <w:szCs w:val="28"/>
        </w:rPr>
      </w:pPr>
      <w:r>
        <w:rPr>
          <w:rFonts w:hint="eastAsia"/>
          <w:b w:val="0"/>
          <w:bCs/>
          <w:sz w:val="28"/>
          <w:szCs w:val="28"/>
          <w:u w:val="none" w:color="auto"/>
          <w:lang w:eastAsia="zh-CN"/>
        </w:rPr>
        <w:t>第一条</w:t>
      </w:r>
      <w:r>
        <w:rPr>
          <w:rFonts w:hint="eastAsia"/>
          <w:b w:val="0"/>
          <w:bCs/>
          <w:sz w:val="28"/>
          <w:szCs w:val="28"/>
          <w:u w:val="none" w:color="auto"/>
          <w:lang w:val="en-US" w:eastAsia="zh-CN"/>
        </w:rPr>
        <w:t xml:space="preserve"> </w:t>
      </w:r>
      <w:bookmarkStart w:id="0" w:name="_GoBack"/>
      <w:r>
        <w:rPr>
          <w:rFonts w:hint="eastAsia"/>
          <w:b w:val="0"/>
          <w:bCs/>
          <w:sz w:val="28"/>
          <w:szCs w:val="28"/>
          <w:u w:val="none" w:color="auto"/>
        </w:rPr>
        <w:t>执行董事</w:t>
      </w:r>
      <w:r>
        <w:rPr>
          <w:rFonts w:hint="eastAsia"/>
          <w:sz w:val="28"/>
          <w:szCs w:val="28"/>
        </w:rPr>
        <w:t>作为股东会的授权</w:t>
      </w:r>
      <w:bookmarkEnd w:id="0"/>
      <w:r>
        <w:rPr>
          <w:rFonts w:hint="eastAsia"/>
          <w:sz w:val="28"/>
          <w:szCs w:val="28"/>
        </w:rPr>
        <w:t>，作为股权期权的日常管理机构。</w:t>
      </w:r>
    </w:p>
    <w:p>
      <w:pPr>
        <w:rPr>
          <w:sz w:val="28"/>
          <w:szCs w:val="28"/>
        </w:rPr>
      </w:pPr>
      <w:r>
        <w:rPr>
          <w:rFonts w:hint="eastAsia"/>
          <w:sz w:val="28"/>
          <w:szCs w:val="28"/>
        </w:rPr>
        <w:t>第十八条 股权期权的管理机构</w:t>
      </w:r>
    </w:p>
    <w:p>
      <w:pPr>
        <w:rPr>
          <w:sz w:val="28"/>
          <w:szCs w:val="28"/>
        </w:rPr>
      </w:pPr>
      <w:r>
        <w:rPr>
          <w:rFonts w:hint="eastAsia"/>
          <w:sz w:val="28"/>
          <w:szCs w:val="28"/>
        </w:rPr>
        <w:t>其管理工作包括</w:t>
      </w:r>
    </w:p>
    <w:p>
      <w:pPr>
        <w:pStyle w:val="6"/>
        <w:numPr>
          <w:numId w:val="0"/>
        </w:numPr>
        <w:ind w:leftChars="0"/>
        <w:jc w:val="both"/>
        <w:rPr>
          <w:sz w:val="28"/>
          <w:szCs w:val="28"/>
        </w:rPr>
      </w:pPr>
      <w:r>
        <w:rPr>
          <w:rFonts w:hint="eastAsia"/>
          <w:sz w:val="28"/>
          <w:szCs w:val="28"/>
          <w:lang w:val="en-US" w:eastAsia="zh-CN"/>
        </w:rPr>
        <w:t>1</w:t>
      </w:r>
      <w:r>
        <w:rPr>
          <w:rFonts w:hint="eastAsia"/>
          <w:sz w:val="28"/>
          <w:szCs w:val="28"/>
        </w:rPr>
        <w:t>、向股东会报告股权期权的执行情况。</w:t>
      </w:r>
    </w:p>
    <w:p>
      <w:pPr>
        <w:pStyle w:val="6"/>
        <w:numPr>
          <w:numId w:val="0"/>
        </w:numPr>
        <w:ind w:leftChars="0"/>
        <w:rPr>
          <w:sz w:val="28"/>
          <w:szCs w:val="28"/>
        </w:rPr>
      </w:pPr>
      <w:r>
        <w:rPr>
          <w:rFonts w:hint="eastAsia"/>
          <w:sz w:val="28"/>
          <w:szCs w:val="28"/>
          <w:lang w:val="en-US" w:eastAsia="zh-CN"/>
        </w:rPr>
        <w:t>2</w:t>
      </w:r>
      <w:r>
        <w:rPr>
          <w:rFonts w:hint="eastAsia"/>
          <w:sz w:val="28"/>
          <w:szCs w:val="28"/>
        </w:rPr>
        <w:t>、组织发起人股东与受益人签订股权期权协议书、股权转让协议书。</w:t>
      </w:r>
    </w:p>
    <w:p>
      <w:pPr>
        <w:pStyle w:val="6"/>
        <w:numPr>
          <w:numId w:val="0"/>
        </w:numPr>
        <w:ind w:leftChars="0"/>
        <w:rPr>
          <w:sz w:val="28"/>
          <w:szCs w:val="28"/>
        </w:rPr>
      </w:pPr>
      <w:r>
        <w:rPr>
          <w:rFonts w:hint="eastAsia"/>
          <w:sz w:val="28"/>
          <w:szCs w:val="28"/>
          <w:lang w:val="en-US" w:eastAsia="zh-CN"/>
        </w:rPr>
        <w:t>3</w:t>
      </w:r>
      <w:r>
        <w:rPr>
          <w:rFonts w:hint="eastAsia"/>
          <w:sz w:val="28"/>
          <w:szCs w:val="28"/>
        </w:rPr>
        <w:t>、发出授予通知书、股权期权调整通知书、股权期权终止协议书。</w:t>
      </w:r>
    </w:p>
    <w:p>
      <w:pPr>
        <w:pStyle w:val="6"/>
        <w:numPr>
          <w:numId w:val="0"/>
        </w:numPr>
        <w:ind w:leftChars="0"/>
        <w:rPr>
          <w:sz w:val="28"/>
          <w:szCs w:val="28"/>
        </w:rPr>
      </w:pPr>
      <w:r>
        <w:rPr>
          <w:rFonts w:hint="eastAsia"/>
          <w:sz w:val="28"/>
          <w:szCs w:val="28"/>
          <w:lang w:val="en-US" w:eastAsia="zh-CN"/>
        </w:rPr>
        <w:t>4</w:t>
      </w:r>
      <w:r>
        <w:rPr>
          <w:rFonts w:hint="eastAsia"/>
          <w:sz w:val="28"/>
          <w:szCs w:val="28"/>
        </w:rPr>
        <w:t>、设立股权期权的管理名册；</w:t>
      </w:r>
    </w:p>
    <w:p>
      <w:pPr>
        <w:pStyle w:val="6"/>
        <w:numPr>
          <w:numId w:val="0"/>
        </w:numPr>
        <w:ind w:leftChars="0"/>
        <w:rPr>
          <w:sz w:val="28"/>
          <w:szCs w:val="28"/>
        </w:rPr>
      </w:pPr>
      <w:r>
        <w:rPr>
          <w:rFonts w:hint="eastAsia"/>
          <w:sz w:val="28"/>
          <w:szCs w:val="28"/>
          <w:lang w:val="en-US" w:eastAsia="zh-CN"/>
        </w:rPr>
        <w:t>5</w:t>
      </w:r>
      <w:r>
        <w:rPr>
          <w:rFonts w:hint="eastAsia"/>
          <w:sz w:val="28"/>
          <w:szCs w:val="28"/>
        </w:rPr>
        <w:t>、拟定股权期权的具体行权时间及方式等。</w:t>
      </w:r>
    </w:p>
    <w:p>
      <w:pPr>
        <w:jc w:val="center"/>
        <w:rPr>
          <w:sz w:val="28"/>
          <w:szCs w:val="28"/>
        </w:rPr>
      </w:pPr>
      <w:r>
        <w:rPr>
          <w:rFonts w:hint="eastAsia"/>
          <w:sz w:val="28"/>
          <w:szCs w:val="28"/>
        </w:rPr>
        <w:t>第九章 股权期权转让的限制</w:t>
      </w:r>
    </w:p>
    <w:p>
      <w:pPr>
        <w:rPr>
          <w:sz w:val="28"/>
          <w:szCs w:val="28"/>
        </w:rPr>
      </w:pPr>
      <w:r>
        <w:rPr>
          <w:rFonts w:hint="eastAsia"/>
          <w:sz w:val="28"/>
          <w:szCs w:val="28"/>
        </w:rPr>
        <w:t>第十九条 根据《中华人民共和国公司法》和《公司章程》的规定，鉴于受益人是依据公司《</w:t>
      </w:r>
      <w:r>
        <w:rPr>
          <w:rFonts w:hint="eastAsia"/>
          <w:sz w:val="28"/>
          <w:szCs w:val="28"/>
          <w:lang w:eastAsia="zh-CN"/>
        </w:rPr>
        <w:t>海南宇能致成科技有限公司</w:t>
      </w:r>
      <w:r>
        <w:rPr>
          <w:rFonts w:hint="eastAsia"/>
          <w:sz w:val="28"/>
          <w:szCs w:val="28"/>
        </w:rPr>
        <w:t>股权期权激励制度》取得公司股权，基于对公司长期稳定发展、风险防范及股权结构的考虑，受益人的股权转让受如下限制：</w:t>
      </w:r>
    </w:p>
    <w:p>
      <w:pPr>
        <w:pStyle w:val="6"/>
        <w:numPr>
          <w:numId w:val="0"/>
        </w:numPr>
        <w:ind w:leftChars="0"/>
        <w:rPr>
          <w:sz w:val="28"/>
          <w:szCs w:val="28"/>
        </w:rPr>
      </w:pPr>
      <w:r>
        <w:rPr>
          <w:rFonts w:hint="eastAsia"/>
          <w:sz w:val="28"/>
          <w:szCs w:val="28"/>
          <w:lang w:eastAsia="zh-CN"/>
        </w:rPr>
        <w:t>（一）</w:t>
      </w:r>
      <w:r>
        <w:rPr>
          <w:rFonts w:hint="eastAsia"/>
          <w:sz w:val="28"/>
          <w:szCs w:val="28"/>
        </w:rPr>
        <w:t>受益人转让其股权时，公司发起人股东具有优先购买权。发起人股东放弃优先购买权的，公司其他股东有权购买，其他股东亦不愿意购买的，受益人有权向股东以外的人转让。</w:t>
      </w:r>
    </w:p>
    <w:p>
      <w:pPr>
        <w:pStyle w:val="6"/>
        <w:numPr>
          <w:numId w:val="0"/>
        </w:numPr>
        <w:ind w:leftChars="0"/>
        <w:rPr>
          <w:sz w:val="28"/>
          <w:szCs w:val="28"/>
        </w:rPr>
      </w:pPr>
      <w:r>
        <w:rPr>
          <w:rFonts w:hint="eastAsia"/>
          <w:sz w:val="28"/>
          <w:szCs w:val="28"/>
          <w:lang w:eastAsia="zh-CN"/>
        </w:rPr>
        <w:t>（二）</w:t>
      </w:r>
      <w:r>
        <w:rPr>
          <w:rFonts w:hint="eastAsia"/>
          <w:sz w:val="28"/>
          <w:szCs w:val="28"/>
        </w:rPr>
        <w:t>受益人不得以任何方式将公司股权用于设定抵押、质押等担保，也不得用于交换、赠与或还债。受益人股权如被人民法院依法强制执行的，参照《公司法》第七十三条规定执行。</w:t>
      </w:r>
    </w:p>
    <w:p>
      <w:pPr>
        <w:pStyle w:val="6"/>
        <w:numPr>
          <w:numId w:val="0"/>
        </w:numPr>
        <w:ind w:leftChars="0"/>
        <w:rPr>
          <w:sz w:val="28"/>
          <w:szCs w:val="28"/>
        </w:rPr>
      </w:pPr>
      <w:r>
        <w:rPr>
          <w:rFonts w:hint="eastAsia"/>
          <w:sz w:val="28"/>
          <w:szCs w:val="28"/>
          <w:lang w:eastAsia="zh-CN"/>
        </w:rPr>
        <w:t>（三）</w:t>
      </w:r>
      <w:r>
        <w:rPr>
          <w:rFonts w:hint="eastAsia"/>
          <w:sz w:val="28"/>
          <w:szCs w:val="28"/>
        </w:rPr>
        <w:t>受益人在符合法定退休年龄之前出现下列情形之一的，应当将其持有的股权全部转让给公司发起人股东。发起人股东不愿意购买的，受益人有权按《中华人民共和国公司法》相关规定处置。</w:t>
      </w:r>
    </w:p>
    <w:p>
      <w:pPr>
        <w:rPr>
          <w:sz w:val="28"/>
          <w:szCs w:val="28"/>
        </w:rPr>
      </w:pPr>
      <w:r>
        <w:rPr>
          <w:rFonts w:hint="eastAsia"/>
          <w:sz w:val="28"/>
          <w:szCs w:val="28"/>
        </w:rPr>
        <w:t>1、因辞职、辞退、解雇、退休、离职等原因与公司解除劳动合同关系的；</w:t>
      </w:r>
    </w:p>
    <w:p>
      <w:pPr>
        <w:rPr>
          <w:sz w:val="28"/>
          <w:szCs w:val="28"/>
        </w:rPr>
      </w:pPr>
      <w:r>
        <w:rPr>
          <w:rFonts w:hint="eastAsia"/>
          <w:sz w:val="28"/>
          <w:szCs w:val="28"/>
        </w:rPr>
        <w:t>2、丧失劳动能力或民事行为能力或死亡的；</w:t>
      </w:r>
    </w:p>
    <w:p>
      <w:pPr>
        <w:rPr>
          <w:sz w:val="28"/>
          <w:szCs w:val="28"/>
        </w:rPr>
      </w:pPr>
      <w:r>
        <w:rPr>
          <w:rFonts w:hint="eastAsia"/>
          <w:sz w:val="28"/>
          <w:szCs w:val="28"/>
        </w:rPr>
        <w:t>3刑事犯罪被追究刑事责任的；</w:t>
      </w:r>
    </w:p>
    <w:p>
      <w:pPr>
        <w:rPr>
          <w:sz w:val="28"/>
          <w:szCs w:val="28"/>
        </w:rPr>
      </w:pPr>
      <w:r>
        <w:rPr>
          <w:rFonts w:hint="eastAsia"/>
          <w:sz w:val="28"/>
          <w:szCs w:val="28"/>
        </w:rPr>
        <w:t>4、履行职务时，有故意损害公司利益的行为；</w:t>
      </w:r>
    </w:p>
    <w:p>
      <w:pPr>
        <w:rPr>
          <w:sz w:val="28"/>
          <w:szCs w:val="28"/>
        </w:rPr>
      </w:pPr>
      <w:r>
        <w:rPr>
          <w:rFonts w:hint="eastAsia"/>
          <w:sz w:val="28"/>
          <w:szCs w:val="28"/>
        </w:rPr>
        <w:t>5、执行职务时的错误行为，致使公司利益受到重大损失的；</w:t>
      </w:r>
    </w:p>
    <w:p>
      <w:pPr>
        <w:rPr>
          <w:sz w:val="28"/>
          <w:szCs w:val="28"/>
        </w:rPr>
      </w:pPr>
      <w:r>
        <w:rPr>
          <w:rFonts w:hint="eastAsia"/>
          <w:sz w:val="28"/>
          <w:szCs w:val="28"/>
        </w:rPr>
        <w:t>6、有其他重大违反公司规章制度的行为。</w:t>
      </w:r>
    </w:p>
    <w:p>
      <w:pPr>
        <w:rPr>
          <w:sz w:val="28"/>
          <w:szCs w:val="28"/>
        </w:rPr>
      </w:pPr>
      <w:r>
        <w:rPr>
          <w:rFonts w:hint="eastAsia"/>
          <w:sz w:val="28"/>
          <w:szCs w:val="28"/>
        </w:rPr>
        <w:t>受益人从符合法定退休年龄之日起，股权的处置（包括转让）依照《中华人民共和国公司法》和《公司章程》的规定执行。</w:t>
      </w:r>
    </w:p>
    <w:p>
      <w:pPr>
        <w:rPr>
          <w:sz w:val="28"/>
          <w:szCs w:val="28"/>
        </w:rPr>
      </w:pPr>
      <w:r>
        <w:rPr>
          <w:rFonts w:hint="eastAsia"/>
          <w:sz w:val="28"/>
          <w:szCs w:val="28"/>
        </w:rPr>
        <w:t>第十章 附则</w:t>
      </w:r>
    </w:p>
    <w:p>
      <w:pPr>
        <w:spacing w:line="400" w:lineRule="exact"/>
        <w:rPr>
          <w:sz w:val="24"/>
          <w:szCs w:val="24"/>
        </w:rPr>
      </w:pPr>
      <w:r>
        <w:rPr>
          <w:rFonts w:hint="eastAsia"/>
          <w:sz w:val="28"/>
          <w:szCs w:val="28"/>
        </w:rPr>
        <w:t>第二十条 本制度由董事会附则解释，本制度的执行和修订由股东会决定。</w:t>
      </w:r>
    </w:p>
    <w:p>
      <w:pPr>
        <w:spacing w:line="400" w:lineRule="exact"/>
        <w:rPr>
          <w:sz w:val="24"/>
          <w:szCs w:val="24"/>
        </w:rPr>
      </w:pPr>
    </w:p>
    <w:p>
      <w:pPr>
        <w:spacing w:line="400" w:lineRule="exact"/>
        <w:rPr>
          <w:rFonts w:hint="eastAsia"/>
          <w:sz w:val="28"/>
          <w:szCs w:val="28"/>
        </w:rPr>
      </w:pPr>
      <w:r>
        <w:rPr>
          <w:rFonts w:hint="eastAsia"/>
          <w:sz w:val="28"/>
          <w:szCs w:val="28"/>
        </w:rPr>
        <w:t>第二十二条   本制度自股东会表决一致通过之日起实施。</w:t>
      </w:r>
    </w:p>
    <w:p>
      <w:pPr>
        <w:spacing w:line="400" w:lineRule="exact"/>
        <w:rPr>
          <w:rFonts w:hint="eastAsia"/>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55567692">
    <w:nsid w:val="1B27694C"/>
    <w:multiLevelType w:val="multilevel"/>
    <w:tmpl w:val="1B27694C"/>
    <w:lvl w:ilvl="0" w:tentative="1">
      <w:start w:val="1"/>
      <w:numFmt w:val="japaneseCounting"/>
      <w:lvlText w:val="第%1章"/>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780995">
    <w:nsid w:val="3AA34E83"/>
    <w:multiLevelType w:val="multilevel"/>
    <w:tmpl w:val="3AA34E83"/>
    <w:lvl w:ilvl="0" w:tentative="1">
      <w:start w:val="1"/>
      <w:numFmt w:val="japaneseCounting"/>
      <w:lvlText w:val="第%1条"/>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84328605">
    <w:nsid w:val="7C3C549D"/>
    <w:multiLevelType w:val="multilevel"/>
    <w:tmpl w:val="7C3C549D"/>
    <w:lvl w:ilvl="0" w:tentative="1">
      <w:start w:val="3"/>
      <w:numFmt w:val="japaneseCounting"/>
      <w:lvlText w:val="第%1条"/>
      <w:lvlJc w:val="left"/>
      <w:pPr>
        <w:ind w:left="855" w:hanging="855"/>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55567692"/>
  </w:num>
  <w:num w:numId="2">
    <w:abstractNumId w:val="983780995"/>
  </w:num>
  <w:num w:numId="3">
    <w:abstractNumId w:val="2084328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077B8"/>
    <w:rsid w:val="000A0D84"/>
    <w:rsid w:val="001846A2"/>
    <w:rsid w:val="001E51A8"/>
    <w:rsid w:val="003077B8"/>
    <w:rsid w:val="00337692"/>
    <w:rsid w:val="003501EF"/>
    <w:rsid w:val="003A26FF"/>
    <w:rsid w:val="003E2DB2"/>
    <w:rsid w:val="004B16F7"/>
    <w:rsid w:val="005A2C15"/>
    <w:rsid w:val="00625ADB"/>
    <w:rsid w:val="007045B9"/>
    <w:rsid w:val="00896824"/>
    <w:rsid w:val="008F37D7"/>
    <w:rsid w:val="00923C69"/>
    <w:rsid w:val="009662EB"/>
    <w:rsid w:val="009A52E5"/>
    <w:rsid w:val="009F5E10"/>
    <w:rsid w:val="009F6173"/>
    <w:rsid w:val="00AD0967"/>
    <w:rsid w:val="00B70D16"/>
    <w:rsid w:val="00CA1F5E"/>
    <w:rsid w:val="00D14283"/>
    <w:rsid w:val="00D16DA2"/>
    <w:rsid w:val="00D43EE1"/>
    <w:rsid w:val="00D52B59"/>
    <w:rsid w:val="00E71FD1"/>
    <w:rsid w:val="00E85A61"/>
    <w:rsid w:val="00F32760"/>
    <w:rsid w:val="00FD2D07"/>
    <w:rsid w:val="286D5E17"/>
    <w:rsid w:val="39A834FD"/>
    <w:rsid w:val="5C722BA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XC531</Company>
  <Pages>8</Pages>
  <Words>548</Words>
  <Characters>3124</Characters>
  <Lines>26</Lines>
  <Paragraphs>7</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2015-06-05T13:39:00Z</dcterms:created>
  <dc:creator>xcpc</dc:creator>
  <cp:lastModifiedBy>guanglei</cp:lastModifiedBy>
  <dcterms:modified xsi:type="dcterms:W3CDTF">2015-07-16T02:40:20Z</dcterms:modified>
  <dc:title>海南宇能致成科技有限公司股权期权激励制度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