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7BC" w:rsidRDefault="00AC3D13" w:rsidP="00697F46">
      <w:pPr>
        <w:spacing w:before="156" w:after="156"/>
        <w:rPr>
          <w:rFonts w:hint="eastAsia"/>
        </w:rPr>
      </w:pPr>
      <w:r>
        <w:rPr>
          <w:rStyle w:val="bigred11"/>
        </w:rPr>
        <w:t>非上市公司如何做股权激励</w:t>
      </w:r>
    </w:p>
    <w:p w:rsidR="00AC3D13" w:rsidRDefault="00AC3D13" w:rsidP="00AC3D13">
      <w:pPr>
        <w:pStyle w:val="a4"/>
        <w:spacing w:before="156" w:after="156" w:line="300" w:lineRule="atLeast"/>
        <w:rPr>
          <w:color w:val="000000"/>
          <w:sz w:val="21"/>
          <w:szCs w:val="21"/>
        </w:rPr>
      </w:pPr>
      <w:r>
        <w:rPr>
          <w:color w:val="000000"/>
          <w:sz w:val="21"/>
          <w:szCs w:val="21"/>
        </w:rPr>
        <w:t>不上市的</w:t>
      </w:r>
      <w:hyperlink r:id="rId4" w:history="1">
        <w:r>
          <w:rPr>
            <w:rStyle w:val="a3"/>
            <w:sz w:val="21"/>
            <w:szCs w:val="21"/>
          </w:rPr>
          <w:t>华为</w:t>
        </w:r>
      </w:hyperlink>
      <w:r>
        <w:rPr>
          <w:color w:val="000000"/>
          <w:sz w:val="21"/>
          <w:szCs w:val="21"/>
        </w:rPr>
        <w:t>，凭借</w:t>
      </w:r>
      <w:hyperlink r:id="rId5" w:history="1">
        <w:r>
          <w:rPr>
            <w:rStyle w:val="a3"/>
            <w:sz w:val="21"/>
            <w:szCs w:val="21"/>
          </w:rPr>
          <w:t>员工</w:t>
        </w:r>
      </w:hyperlink>
      <w:r>
        <w:rPr>
          <w:color w:val="000000"/>
          <w:sz w:val="21"/>
          <w:szCs w:val="21"/>
        </w:rPr>
        <w:t>持股所迸发出的韧劲和激情，演绎了令人称道的“土狼传奇”。而离职的创业元老因股权分配问题而状告“老东家”，则引发了“土狼”的疑惑和骚动，</w:t>
      </w:r>
      <w:hyperlink r:id="rId6" w:history="1">
        <w:r>
          <w:rPr>
            <w:rStyle w:val="a3"/>
            <w:sz w:val="21"/>
            <w:szCs w:val="21"/>
          </w:rPr>
          <w:t>华为</w:t>
        </w:r>
      </w:hyperlink>
      <w:r>
        <w:rPr>
          <w:color w:val="000000"/>
          <w:sz w:val="21"/>
          <w:szCs w:val="21"/>
        </w:rPr>
        <w:t>又一度陷入“股权风波”。一石激起千层浪，自此，</w:t>
      </w:r>
      <w:hyperlink r:id="rId7" w:history="1">
        <w:r>
          <w:rPr>
            <w:rStyle w:val="a3"/>
            <w:sz w:val="21"/>
            <w:szCs w:val="21"/>
          </w:rPr>
          <w:t>股权激励</w:t>
        </w:r>
      </w:hyperlink>
      <w:r>
        <w:rPr>
          <w:color w:val="000000"/>
          <w:sz w:val="21"/>
          <w:szCs w:val="21"/>
        </w:rPr>
        <w:t>，尤其是</w:t>
      </w:r>
      <w:hyperlink r:id="rId8" w:history="1">
        <w:r>
          <w:rPr>
            <w:rStyle w:val="a3"/>
            <w:sz w:val="21"/>
            <w:szCs w:val="21"/>
          </w:rPr>
          <w:t>非上市公司</w:t>
        </w:r>
      </w:hyperlink>
      <w:hyperlink r:id="rId9" w:history="1">
        <w:r>
          <w:rPr>
            <w:rStyle w:val="a3"/>
            <w:sz w:val="21"/>
            <w:szCs w:val="21"/>
          </w:rPr>
          <w:t>股权激励</w:t>
        </w:r>
      </w:hyperlink>
      <w:r>
        <w:rPr>
          <w:color w:val="000000"/>
          <w:sz w:val="21"/>
          <w:szCs w:val="21"/>
        </w:rPr>
        <w:t>的是非功过成为舆论争执的热点话题。</w:t>
      </w:r>
    </w:p>
    <w:p w:rsidR="00AC3D13" w:rsidRDefault="00AC3D13" w:rsidP="00AC3D13">
      <w:pPr>
        <w:pStyle w:val="a4"/>
        <w:spacing w:line="300" w:lineRule="atLeast"/>
        <w:rPr>
          <w:color w:val="000000"/>
          <w:sz w:val="21"/>
          <w:szCs w:val="21"/>
        </w:rPr>
      </w:pPr>
      <w:r>
        <w:rPr>
          <w:color w:val="000000"/>
          <w:sz w:val="21"/>
          <w:szCs w:val="21"/>
        </w:rPr>
        <w:t xml:space="preserve">　　那么，对于</w:t>
      </w:r>
      <w:hyperlink r:id="rId10" w:history="1">
        <w:r>
          <w:rPr>
            <w:rStyle w:val="a3"/>
            <w:sz w:val="21"/>
            <w:szCs w:val="21"/>
          </w:rPr>
          <w:t>非上市公司</w:t>
        </w:r>
      </w:hyperlink>
      <w:r>
        <w:rPr>
          <w:color w:val="000000"/>
          <w:sz w:val="21"/>
          <w:szCs w:val="21"/>
        </w:rPr>
        <w:t>来说，</w:t>
      </w:r>
      <w:hyperlink r:id="rId11" w:history="1">
        <w:r>
          <w:rPr>
            <w:rStyle w:val="a3"/>
            <w:sz w:val="21"/>
            <w:szCs w:val="21"/>
          </w:rPr>
          <w:t>股权激励</w:t>
        </w:r>
      </w:hyperlink>
      <w:r>
        <w:rPr>
          <w:color w:val="000000"/>
          <w:sz w:val="21"/>
          <w:szCs w:val="21"/>
        </w:rPr>
        <w:t>的意义何在?操作中需掌握哪些步骤?又需注意规避哪些误区呢?</w:t>
      </w:r>
    </w:p>
    <w:p w:rsidR="00AC3D13" w:rsidRDefault="00AC3D13" w:rsidP="00AC3D13">
      <w:pPr>
        <w:pStyle w:val="a4"/>
        <w:spacing w:line="300" w:lineRule="atLeast"/>
        <w:rPr>
          <w:color w:val="000000"/>
          <w:sz w:val="21"/>
          <w:szCs w:val="21"/>
        </w:rPr>
      </w:pPr>
      <w:r>
        <w:rPr>
          <w:rStyle w:val="a5"/>
          <w:color w:val="000000"/>
          <w:sz w:val="21"/>
          <w:szCs w:val="21"/>
        </w:rPr>
        <w:t xml:space="preserve">　　解题：财散人聚，财聚人散</w:t>
      </w:r>
    </w:p>
    <w:p w:rsidR="00AC3D13" w:rsidRDefault="00AC3D13" w:rsidP="00AC3D13">
      <w:pPr>
        <w:pStyle w:val="a4"/>
        <w:spacing w:line="300" w:lineRule="atLeast"/>
        <w:rPr>
          <w:color w:val="000000"/>
          <w:sz w:val="21"/>
          <w:szCs w:val="21"/>
        </w:rPr>
      </w:pPr>
      <w:r>
        <w:rPr>
          <w:color w:val="000000"/>
          <w:sz w:val="21"/>
          <w:szCs w:val="21"/>
        </w:rPr>
        <w:t xml:space="preserve">　　在人们的记忆中，</w:t>
      </w:r>
      <w:hyperlink r:id="rId12" w:history="1">
        <w:r>
          <w:rPr>
            <w:rStyle w:val="a3"/>
            <w:sz w:val="21"/>
            <w:szCs w:val="21"/>
          </w:rPr>
          <w:t>股权激励</w:t>
        </w:r>
      </w:hyperlink>
      <w:r>
        <w:rPr>
          <w:color w:val="000000"/>
          <w:sz w:val="21"/>
          <w:szCs w:val="21"/>
        </w:rPr>
        <w:t>尽管诱惑力十足，但它却是一把充满杀伤力的双</w:t>
      </w:r>
      <w:proofErr w:type="gramStart"/>
      <w:r>
        <w:rPr>
          <w:color w:val="000000"/>
          <w:sz w:val="21"/>
          <w:szCs w:val="21"/>
        </w:rPr>
        <w:t>刃</w:t>
      </w:r>
      <w:proofErr w:type="gramEnd"/>
      <w:r>
        <w:rPr>
          <w:color w:val="000000"/>
          <w:sz w:val="21"/>
          <w:szCs w:val="21"/>
        </w:rPr>
        <w:t>剑。从实施案例来看，</w:t>
      </w:r>
      <w:hyperlink r:id="rId13" w:history="1">
        <w:r>
          <w:rPr>
            <w:rStyle w:val="a3"/>
            <w:sz w:val="21"/>
            <w:szCs w:val="21"/>
          </w:rPr>
          <w:t>股权激励</w:t>
        </w:r>
      </w:hyperlink>
      <w:r>
        <w:rPr>
          <w:color w:val="000000"/>
          <w:sz w:val="21"/>
          <w:szCs w:val="21"/>
        </w:rPr>
        <w:t>的推行时刻伴随着来自企业的疑虑和来自社会的争议。如果排斥</w:t>
      </w:r>
      <w:hyperlink r:id="rId14" w:history="1">
        <w:r>
          <w:rPr>
            <w:rStyle w:val="a3"/>
            <w:sz w:val="21"/>
            <w:szCs w:val="21"/>
          </w:rPr>
          <w:t>股权激励</w:t>
        </w:r>
      </w:hyperlink>
      <w:r>
        <w:rPr>
          <w:color w:val="000000"/>
          <w:sz w:val="21"/>
          <w:szCs w:val="21"/>
        </w:rPr>
        <w:t>，必将影响到企业核心人才的工作积极性，也不符合企业长远发展的需要;而实行</w:t>
      </w:r>
      <w:hyperlink r:id="rId15" w:history="1">
        <w:r>
          <w:rPr>
            <w:rStyle w:val="a3"/>
            <w:sz w:val="21"/>
            <w:szCs w:val="21"/>
          </w:rPr>
          <w:t>股权激励</w:t>
        </w:r>
      </w:hyperlink>
      <w:r>
        <w:rPr>
          <w:color w:val="000000"/>
          <w:sz w:val="21"/>
          <w:szCs w:val="21"/>
        </w:rPr>
        <w:t>，倘若操作不当，又容易抬高人力成本，出现分配不公、股权纠纷等新问题。</w:t>
      </w:r>
    </w:p>
    <w:p w:rsidR="00AC3D13" w:rsidRDefault="00AC3D13" w:rsidP="00AC3D13">
      <w:pPr>
        <w:pStyle w:val="a4"/>
        <w:spacing w:line="300" w:lineRule="atLeast"/>
        <w:rPr>
          <w:color w:val="000000"/>
          <w:sz w:val="21"/>
          <w:szCs w:val="21"/>
        </w:rPr>
      </w:pPr>
      <w:r>
        <w:rPr>
          <w:color w:val="000000"/>
          <w:sz w:val="21"/>
          <w:szCs w:val="21"/>
        </w:rPr>
        <w:t xml:space="preserve">　　年薪一元，却可以获得逾千万的财富，这是“一元CEO”带给人们的谜团，也是股权期权吸引人们视线的关键原因之一。百度上市创造了8位亿万富翁，50位千万富翁，240位百万富翁。作为</w:t>
      </w:r>
      <w:hyperlink r:id="rId16" w:history="1">
        <w:r>
          <w:rPr>
            <w:rStyle w:val="a3"/>
            <w:sz w:val="21"/>
            <w:szCs w:val="21"/>
          </w:rPr>
          <w:t>非上市公司</w:t>
        </w:r>
      </w:hyperlink>
      <w:r>
        <w:rPr>
          <w:color w:val="000000"/>
          <w:sz w:val="21"/>
          <w:szCs w:val="21"/>
        </w:rPr>
        <w:t>，尽管不能分享资本市场的盛宴，但依然可以借助于</w:t>
      </w:r>
      <w:hyperlink r:id="rId17" w:history="1">
        <w:r>
          <w:rPr>
            <w:rStyle w:val="a3"/>
            <w:sz w:val="21"/>
            <w:szCs w:val="21"/>
          </w:rPr>
          <w:t>股权激励</w:t>
        </w:r>
      </w:hyperlink>
      <w:r>
        <w:rPr>
          <w:color w:val="000000"/>
          <w:sz w:val="21"/>
          <w:szCs w:val="21"/>
        </w:rPr>
        <w:t>点燃</w:t>
      </w:r>
      <w:hyperlink r:id="rId18" w:history="1">
        <w:r>
          <w:rPr>
            <w:rStyle w:val="a3"/>
            <w:sz w:val="21"/>
            <w:szCs w:val="21"/>
          </w:rPr>
          <w:t>员工</w:t>
        </w:r>
      </w:hyperlink>
      <w:r>
        <w:rPr>
          <w:color w:val="000000"/>
          <w:sz w:val="21"/>
          <w:szCs w:val="21"/>
        </w:rPr>
        <w:t>的工作激情，加快企业战略目标实现的步伐。</w:t>
      </w:r>
    </w:p>
    <w:p w:rsidR="00AC3D13" w:rsidRDefault="00AC3D13" w:rsidP="00AC3D13">
      <w:pPr>
        <w:pStyle w:val="a4"/>
        <w:spacing w:line="300" w:lineRule="atLeast"/>
        <w:rPr>
          <w:color w:val="000000"/>
          <w:sz w:val="21"/>
          <w:szCs w:val="21"/>
        </w:rPr>
      </w:pPr>
      <w:r>
        <w:rPr>
          <w:color w:val="000000"/>
          <w:sz w:val="21"/>
          <w:szCs w:val="21"/>
        </w:rPr>
        <w:t xml:space="preserve">　　成功推行</w:t>
      </w:r>
      <w:hyperlink r:id="rId19" w:history="1">
        <w:r>
          <w:rPr>
            <w:rStyle w:val="a3"/>
            <w:sz w:val="21"/>
            <w:szCs w:val="21"/>
          </w:rPr>
          <w:t>股权激励</w:t>
        </w:r>
      </w:hyperlink>
      <w:r>
        <w:rPr>
          <w:color w:val="000000"/>
          <w:sz w:val="21"/>
          <w:szCs w:val="21"/>
        </w:rPr>
        <w:t>，其关键之处在于能够产生财散人聚的积极效用，规避财散人散的悲剧发生。归结起来，</w:t>
      </w:r>
      <w:hyperlink r:id="rId20" w:history="1">
        <w:r>
          <w:rPr>
            <w:rStyle w:val="a3"/>
            <w:sz w:val="21"/>
            <w:szCs w:val="21"/>
          </w:rPr>
          <w:t>股权激励</w:t>
        </w:r>
      </w:hyperlink>
      <w:r>
        <w:rPr>
          <w:color w:val="000000"/>
          <w:sz w:val="21"/>
          <w:szCs w:val="21"/>
        </w:rPr>
        <w:t>对于企业而言，有以下几方面的深远意义：</w:t>
      </w:r>
    </w:p>
    <w:p w:rsidR="00AC3D13" w:rsidRDefault="00AC3D13" w:rsidP="00AC3D13">
      <w:pPr>
        <w:pStyle w:val="a4"/>
        <w:spacing w:line="300" w:lineRule="atLeast"/>
        <w:rPr>
          <w:color w:val="000000"/>
          <w:sz w:val="21"/>
          <w:szCs w:val="21"/>
        </w:rPr>
      </w:pPr>
      <w:r>
        <w:rPr>
          <w:color w:val="000000"/>
          <w:sz w:val="21"/>
          <w:szCs w:val="21"/>
        </w:rPr>
        <w:t xml:space="preserve">　　其一，有利于端正</w:t>
      </w:r>
      <w:hyperlink r:id="rId21" w:history="1">
        <w:r>
          <w:rPr>
            <w:rStyle w:val="a3"/>
            <w:sz w:val="21"/>
            <w:szCs w:val="21"/>
          </w:rPr>
          <w:t>员工</w:t>
        </w:r>
      </w:hyperlink>
      <w:r>
        <w:rPr>
          <w:color w:val="000000"/>
          <w:sz w:val="21"/>
          <w:szCs w:val="21"/>
        </w:rPr>
        <w:t>的工作心态，提高企业的凝聚力和战斗力。从雇员到股东，从代理人到合伙人，这是</w:t>
      </w:r>
      <w:hyperlink r:id="rId22" w:history="1">
        <w:r>
          <w:rPr>
            <w:rStyle w:val="a3"/>
            <w:sz w:val="21"/>
            <w:szCs w:val="21"/>
          </w:rPr>
          <w:t>员工</w:t>
        </w:r>
      </w:hyperlink>
      <w:r>
        <w:rPr>
          <w:color w:val="000000"/>
          <w:sz w:val="21"/>
          <w:szCs w:val="21"/>
        </w:rPr>
        <w:t>身份的质变，而身份的质变必然带来工作心态的改变。过去是为老板打工，现在自己成了企业的“小老板”。工作心态的改变定然会促使“小老板”更加关心企业的经营状况，也会极力抵制一切损害企业利益的不良行为。</w:t>
      </w:r>
    </w:p>
    <w:p w:rsidR="00AC3D13" w:rsidRDefault="00AC3D13" w:rsidP="00AC3D13">
      <w:pPr>
        <w:pStyle w:val="a4"/>
        <w:spacing w:line="300" w:lineRule="atLeast"/>
        <w:rPr>
          <w:color w:val="000000"/>
          <w:sz w:val="21"/>
          <w:szCs w:val="21"/>
        </w:rPr>
      </w:pPr>
      <w:r>
        <w:rPr>
          <w:color w:val="000000"/>
          <w:sz w:val="21"/>
          <w:szCs w:val="21"/>
        </w:rPr>
        <w:t xml:space="preserve">　　其二，规避</w:t>
      </w:r>
      <w:hyperlink r:id="rId23" w:history="1">
        <w:r>
          <w:rPr>
            <w:rStyle w:val="a3"/>
            <w:sz w:val="21"/>
            <w:szCs w:val="21"/>
          </w:rPr>
          <w:t>员工</w:t>
        </w:r>
      </w:hyperlink>
      <w:r>
        <w:rPr>
          <w:color w:val="000000"/>
          <w:sz w:val="21"/>
          <w:szCs w:val="21"/>
        </w:rPr>
        <w:t>的短期行为，维持企业战略的连贯性。据调查，“缺乏安全感”是导致人才流失的一个关键因素，也正是这种“不安全感”使</w:t>
      </w:r>
      <w:hyperlink r:id="rId24" w:history="1">
        <w:r>
          <w:rPr>
            <w:rStyle w:val="a3"/>
            <w:sz w:val="21"/>
            <w:szCs w:val="21"/>
          </w:rPr>
          <w:t>员工</w:t>
        </w:r>
      </w:hyperlink>
      <w:r>
        <w:rPr>
          <w:color w:val="000000"/>
          <w:sz w:val="21"/>
          <w:szCs w:val="21"/>
        </w:rPr>
        <w:t>的行为产生了短期性，进而危及企业的长期利益。而股权授予协议书的签署，表达了老板与</w:t>
      </w:r>
      <w:hyperlink r:id="rId25" w:history="1">
        <w:r>
          <w:rPr>
            <w:rStyle w:val="a3"/>
            <w:sz w:val="21"/>
            <w:szCs w:val="21"/>
          </w:rPr>
          <w:t>员工</w:t>
        </w:r>
      </w:hyperlink>
      <w:r>
        <w:rPr>
          <w:color w:val="000000"/>
          <w:sz w:val="21"/>
          <w:szCs w:val="21"/>
        </w:rPr>
        <w:t>长期合作的共同心愿，这也是对企业战略顺利推进的一种长期保障。</w:t>
      </w:r>
    </w:p>
    <w:p w:rsidR="00AC3D13" w:rsidRDefault="00AC3D13" w:rsidP="00AC3D13">
      <w:pPr>
        <w:pStyle w:val="a4"/>
        <w:spacing w:line="300" w:lineRule="atLeast"/>
        <w:rPr>
          <w:color w:val="000000"/>
          <w:sz w:val="21"/>
          <w:szCs w:val="21"/>
        </w:rPr>
      </w:pPr>
      <w:r>
        <w:rPr>
          <w:color w:val="000000"/>
          <w:sz w:val="21"/>
          <w:szCs w:val="21"/>
        </w:rPr>
        <w:t xml:space="preserve">　　其三，吸引外部优秀人才，为企业不断输送新鲜血液。对于</w:t>
      </w:r>
      <w:hyperlink r:id="rId26" w:history="1">
        <w:r>
          <w:rPr>
            <w:rStyle w:val="a3"/>
            <w:sz w:val="21"/>
            <w:szCs w:val="21"/>
          </w:rPr>
          <w:t>员工</w:t>
        </w:r>
      </w:hyperlink>
      <w:r>
        <w:rPr>
          <w:color w:val="000000"/>
          <w:sz w:val="21"/>
          <w:szCs w:val="21"/>
        </w:rPr>
        <w:t>来说，其身价不仅取决于固定工资的高低，更取决于其所拥有的股权或期权的数量和价值。另外，拥有股权或期权也是一种身份的象征，是满足</w:t>
      </w:r>
      <w:hyperlink r:id="rId27" w:history="1">
        <w:r>
          <w:rPr>
            <w:rStyle w:val="a3"/>
            <w:sz w:val="21"/>
            <w:szCs w:val="21"/>
          </w:rPr>
          <w:t>员工</w:t>
        </w:r>
      </w:hyperlink>
      <w:r>
        <w:rPr>
          <w:color w:val="000000"/>
          <w:sz w:val="21"/>
          <w:szCs w:val="21"/>
        </w:rPr>
        <w:t>自我实现需求的重要筹码。所以，吸引和保留高层次人才，</w:t>
      </w:r>
      <w:hyperlink r:id="rId28" w:history="1">
        <w:r>
          <w:rPr>
            <w:rStyle w:val="a3"/>
            <w:sz w:val="21"/>
            <w:szCs w:val="21"/>
          </w:rPr>
          <w:t>股权激励</w:t>
        </w:r>
      </w:hyperlink>
      <w:r>
        <w:rPr>
          <w:color w:val="000000"/>
          <w:sz w:val="21"/>
          <w:szCs w:val="21"/>
        </w:rPr>
        <w:t>不可或缺。</w:t>
      </w:r>
    </w:p>
    <w:p w:rsidR="00AC3D13" w:rsidRDefault="00AC3D13" w:rsidP="00AC3D13">
      <w:pPr>
        <w:pStyle w:val="a4"/>
        <w:spacing w:line="300" w:lineRule="atLeast"/>
        <w:rPr>
          <w:color w:val="000000"/>
          <w:sz w:val="21"/>
          <w:szCs w:val="21"/>
        </w:rPr>
      </w:pPr>
      <w:r>
        <w:rPr>
          <w:color w:val="000000"/>
          <w:sz w:val="21"/>
          <w:szCs w:val="21"/>
        </w:rPr>
        <w:t xml:space="preserve">　　其四，降低即期成本支出，为企业顺利过冬储备能量。金融危机的侵袭使企业对每一分现金的支出都表现得格外谨慎，尽管</w:t>
      </w:r>
      <w:hyperlink r:id="rId29" w:history="1">
        <w:r>
          <w:rPr>
            <w:rStyle w:val="a3"/>
            <w:sz w:val="21"/>
            <w:szCs w:val="21"/>
          </w:rPr>
          <w:t>员工</w:t>
        </w:r>
      </w:hyperlink>
      <w:r>
        <w:rPr>
          <w:color w:val="000000"/>
          <w:sz w:val="21"/>
          <w:szCs w:val="21"/>
        </w:rPr>
        <w:t>是企业“最宝贵的财富”，但在金融危机中，捉襟见肘的企业也体会到</w:t>
      </w:r>
      <w:hyperlink r:id="rId30" w:history="1">
        <w:r>
          <w:rPr>
            <w:rStyle w:val="a3"/>
            <w:sz w:val="21"/>
            <w:szCs w:val="21"/>
          </w:rPr>
          <w:t>员工</w:t>
        </w:r>
      </w:hyperlink>
      <w:r>
        <w:rPr>
          <w:color w:val="000000"/>
          <w:sz w:val="21"/>
          <w:szCs w:val="21"/>
        </w:rPr>
        <w:t>有点“贵得用不起”。</w:t>
      </w:r>
      <w:hyperlink r:id="rId31" w:history="1">
        <w:r>
          <w:rPr>
            <w:rStyle w:val="a3"/>
            <w:sz w:val="21"/>
            <w:szCs w:val="21"/>
          </w:rPr>
          <w:t>股权激励</w:t>
        </w:r>
      </w:hyperlink>
      <w:r>
        <w:rPr>
          <w:color w:val="000000"/>
          <w:sz w:val="21"/>
          <w:szCs w:val="21"/>
        </w:rPr>
        <w:t>，作为固定薪酬支付的部分替代，能在很大程度上实现企业与</w:t>
      </w:r>
      <w:hyperlink r:id="rId32" w:history="1">
        <w:r>
          <w:rPr>
            <w:rStyle w:val="a3"/>
            <w:sz w:val="21"/>
            <w:szCs w:val="21"/>
          </w:rPr>
          <w:t>员工</w:t>
        </w:r>
      </w:hyperlink>
      <w:r>
        <w:rPr>
          <w:color w:val="000000"/>
          <w:sz w:val="21"/>
          <w:szCs w:val="21"/>
        </w:rPr>
        <w:t>的双赢。</w:t>
      </w:r>
    </w:p>
    <w:p w:rsidR="00AC3D13" w:rsidRDefault="00AC3D13" w:rsidP="00AC3D13">
      <w:pPr>
        <w:pStyle w:val="a4"/>
        <w:spacing w:line="300" w:lineRule="atLeast"/>
        <w:rPr>
          <w:color w:val="000000"/>
          <w:sz w:val="21"/>
          <w:szCs w:val="21"/>
        </w:rPr>
      </w:pPr>
      <w:r>
        <w:rPr>
          <w:color w:val="000000"/>
          <w:sz w:val="21"/>
          <w:szCs w:val="21"/>
        </w:rPr>
        <w:lastRenderedPageBreak/>
        <w:t xml:space="preserve">　　概而言之，作为一种长效激励工具，股权所迸发的持续激情是工资、提成和奖金等短期激励工具所无法比拟的。鉴于此，</w:t>
      </w:r>
      <w:hyperlink r:id="rId33" w:history="1">
        <w:r>
          <w:rPr>
            <w:rStyle w:val="a3"/>
            <w:sz w:val="21"/>
            <w:szCs w:val="21"/>
          </w:rPr>
          <w:t>股权激励</w:t>
        </w:r>
      </w:hyperlink>
      <w:r>
        <w:rPr>
          <w:color w:val="000000"/>
          <w:sz w:val="21"/>
          <w:szCs w:val="21"/>
        </w:rPr>
        <w:t>受到越来越多</w:t>
      </w:r>
      <w:hyperlink r:id="rId34" w:history="1">
        <w:r>
          <w:rPr>
            <w:rStyle w:val="a3"/>
            <w:sz w:val="21"/>
            <w:szCs w:val="21"/>
          </w:rPr>
          <w:t>非上市公司</w:t>
        </w:r>
      </w:hyperlink>
      <w:r>
        <w:rPr>
          <w:color w:val="000000"/>
          <w:sz w:val="21"/>
          <w:szCs w:val="21"/>
        </w:rPr>
        <w:t>的追捧和青睐。</w:t>
      </w:r>
    </w:p>
    <w:p w:rsidR="00AC3D13" w:rsidRDefault="00AC3D13" w:rsidP="00AC3D13">
      <w:pPr>
        <w:pStyle w:val="a4"/>
        <w:spacing w:line="300" w:lineRule="atLeast"/>
        <w:rPr>
          <w:color w:val="000000"/>
          <w:sz w:val="21"/>
          <w:szCs w:val="21"/>
        </w:rPr>
      </w:pPr>
      <w:r>
        <w:rPr>
          <w:color w:val="000000"/>
          <w:sz w:val="21"/>
          <w:szCs w:val="21"/>
        </w:rPr>
        <w:t xml:space="preserve">　　</w:t>
      </w:r>
      <w:r>
        <w:rPr>
          <w:rStyle w:val="a5"/>
          <w:color w:val="000000"/>
          <w:sz w:val="21"/>
          <w:szCs w:val="21"/>
        </w:rPr>
        <w:t>操作：散财有“道”亦有“术”</w:t>
      </w:r>
    </w:p>
    <w:p w:rsidR="00AC3D13" w:rsidRDefault="00AC3D13" w:rsidP="00AC3D13">
      <w:pPr>
        <w:pStyle w:val="a4"/>
        <w:spacing w:line="300" w:lineRule="atLeast"/>
        <w:rPr>
          <w:color w:val="000000"/>
          <w:sz w:val="21"/>
          <w:szCs w:val="21"/>
        </w:rPr>
      </w:pPr>
      <w:r>
        <w:rPr>
          <w:color w:val="000000"/>
          <w:sz w:val="21"/>
          <w:szCs w:val="21"/>
        </w:rPr>
        <w:t xml:space="preserve">　　对于大股东而言，</w:t>
      </w:r>
      <w:hyperlink r:id="rId35" w:history="1">
        <w:r>
          <w:rPr>
            <w:rStyle w:val="a3"/>
            <w:sz w:val="21"/>
            <w:szCs w:val="21"/>
          </w:rPr>
          <w:t>股权激励</w:t>
        </w:r>
      </w:hyperlink>
      <w:r>
        <w:rPr>
          <w:color w:val="000000"/>
          <w:sz w:val="21"/>
          <w:szCs w:val="21"/>
        </w:rPr>
        <w:t>是一种“散财”行为。散得好，财散人聚;散不好，财散人散。相比上市公司而言，</w:t>
      </w:r>
      <w:hyperlink r:id="rId36" w:history="1">
        <w:r>
          <w:rPr>
            <w:rStyle w:val="a3"/>
            <w:sz w:val="21"/>
            <w:szCs w:val="21"/>
          </w:rPr>
          <w:t>非上市公司</w:t>
        </w:r>
      </w:hyperlink>
      <w:r>
        <w:rPr>
          <w:color w:val="000000"/>
          <w:sz w:val="21"/>
          <w:szCs w:val="21"/>
        </w:rPr>
        <w:t>的</w:t>
      </w:r>
      <w:hyperlink r:id="rId37" w:history="1">
        <w:r>
          <w:rPr>
            <w:rStyle w:val="a3"/>
            <w:sz w:val="21"/>
            <w:szCs w:val="21"/>
          </w:rPr>
          <w:t>股权激励</w:t>
        </w:r>
      </w:hyperlink>
      <w:r>
        <w:rPr>
          <w:color w:val="000000"/>
          <w:sz w:val="21"/>
          <w:szCs w:val="21"/>
        </w:rPr>
        <w:t>没有相关的法律法规可供参照，其复杂程度、棘手程度由此可见一斑。下面笔者以一家曾为其做过</w:t>
      </w:r>
      <w:hyperlink r:id="rId38" w:history="1">
        <w:r>
          <w:rPr>
            <w:rStyle w:val="a3"/>
            <w:sz w:val="21"/>
            <w:szCs w:val="21"/>
          </w:rPr>
          <w:t>股权激励</w:t>
        </w:r>
      </w:hyperlink>
      <w:r>
        <w:rPr>
          <w:color w:val="000000"/>
          <w:sz w:val="21"/>
          <w:szCs w:val="21"/>
        </w:rPr>
        <w:t>方案的公司为例，来阐述</w:t>
      </w:r>
      <w:hyperlink r:id="rId39" w:history="1">
        <w:r>
          <w:rPr>
            <w:rStyle w:val="a3"/>
            <w:sz w:val="21"/>
            <w:szCs w:val="21"/>
          </w:rPr>
          <w:t>非上市公司</w:t>
        </w:r>
      </w:hyperlink>
      <w:hyperlink r:id="rId40" w:history="1">
        <w:r>
          <w:rPr>
            <w:rStyle w:val="a3"/>
            <w:sz w:val="21"/>
            <w:szCs w:val="21"/>
          </w:rPr>
          <w:t>股权激励</w:t>
        </w:r>
      </w:hyperlink>
      <w:r>
        <w:rPr>
          <w:color w:val="000000"/>
          <w:sz w:val="21"/>
          <w:szCs w:val="21"/>
        </w:rPr>
        <w:t>的“道”与“术”。</w:t>
      </w:r>
    </w:p>
    <w:p w:rsidR="00AC3D13" w:rsidRDefault="00AC3D13" w:rsidP="00AC3D13">
      <w:pPr>
        <w:pStyle w:val="a4"/>
        <w:spacing w:line="300" w:lineRule="atLeast"/>
        <w:rPr>
          <w:color w:val="000000"/>
          <w:sz w:val="21"/>
          <w:szCs w:val="21"/>
        </w:rPr>
      </w:pPr>
      <w:r>
        <w:rPr>
          <w:color w:val="000000"/>
          <w:sz w:val="21"/>
          <w:szCs w:val="21"/>
        </w:rPr>
        <w:t xml:space="preserve">　　</w:t>
      </w:r>
      <w:r>
        <w:rPr>
          <w:rStyle w:val="a5"/>
          <w:color w:val="000000"/>
          <w:sz w:val="21"/>
          <w:szCs w:val="21"/>
        </w:rPr>
        <w:t>案例背景：受人才流失之困，渴望</w:t>
      </w:r>
      <w:hyperlink r:id="rId41" w:history="1">
        <w:r>
          <w:rPr>
            <w:rStyle w:val="a3"/>
            <w:b/>
            <w:bCs/>
            <w:sz w:val="21"/>
            <w:szCs w:val="21"/>
          </w:rPr>
          <w:t>股权激励</w:t>
        </w:r>
      </w:hyperlink>
    </w:p>
    <w:p w:rsidR="00AC3D13" w:rsidRDefault="00AC3D13" w:rsidP="00AC3D13">
      <w:pPr>
        <w:pStyle w:val="a4"/>
        <w:spacing w:line="300" w:lineRule="atLeast"/>
        <w:rPr>
          <w:color w:val="000000"/>
          <w:sz w:val="21"/>
          <w:szCs w:val="21"/>
        </w:rPr>
      </w:pPr>
      <w:r>
        <w:rPr>
          <w:color w:val="000000"/>
          <w:sz w:val="21"/>
          <w:szCs w:val="21"/>
        </w:rPr>
        <w:t xml:space="preserve">　　S公司是北京一家大型自主研发企业，近年来市场一片大好，公司转入高成长期。但令大股东担忧的是，团队的工作士气开始有下降的征兆，高层次人才流失率有不断上升的趋势。为扭转</w:t>
      </w:r>
      <w:hyperlink r:id="rId42" w:history="1">
        <w:r>
          <w:rPr>
            <w:rStyle w:val="a3"/>
            <w:sz w:val="21"/>
            <w:szCs w:val="21"/>
          </w:rPr>
          <w:t>员工</w:t>
        </w:r>
      </w:hyperlink>
      <w:r>
        <w:rPr>
          <w:color w:val="000000"/>
          <w:sz w:val="21"/>
          <w:szCs w:val="21"/>
        </w:rPr>
        <w:t>的工作心态，保留核心骨干</w:t>
      </w:r>
      <w:hyperlink r:id="rId43" w:history="1">
        <w:r>
          <w:rPr>
            <w:rStyle w:val="a3"/>
            <w:sz w:val="21"/>
            <w:szCs w:val="21"/>
          </w:rPr>
          <w:t>员工</w:t>
        </w:r>
      </w:hyperlink>
      <w:r>
        <w:rPr>
          <w:color w:val="000000"/>
          <w:sz w:val="21"/>
          <w:szCs w:val="21"/>
        </w:rPr>
        <w:t>，公司尝试推行</w:t>
      </w:r>
      <w:hyperlink r:id="rId44" w:history="1">
        <w:r>
          <w:rPr>
            <w:rStyle w:val="a3"/>
            <w:sz w:val="21"/>
            <w:szCs w:val="21"/>
          </w:rPr>
          <w:t>股权激励</w:t>
        </w:r>
      </w:hyperlink>
      <w:r>
        <w:rPr>
          <w:color w:val="000000"/>
          <w:sz w:val="21"/>
          <w:szCs w:val="21"/>
        </w:rPr>
        <w:t>计划。</w:t>
      </w:r>
    </w:p>
    <w:p w:rsidR="00AC3D13" w:rsidRDefault="00AC3D13" w:rsidP="00AC3D13">
      <w:pPr>
        <w:pStyle w:val="a4"/>
        <w:spacing w:line="300" w:lineRule="atLeast"/>
        <w:rPr>
          <w:color w:val="000000"/>
          <w:sz w:val="21"/>
          <w:szCs w:val="21"/>
        </w:rPr>
      </w:pPr>
      <w:r>
        <w:rPr>
          <w:color w:val="000000"/>
          <w:sz w:val="21"/>
          <w:szCs w:val="21"/>
        </w:rPr>
        <w:t xml:space="preserve">　　谈到</w:t>
      </w:r>
      <w:hyperlink r:id="rId45" w:history="1">
        <w:r>
          <w:rPr>
            <w:rStyle w:val="a3"/>
            <w:sz w:val="21"/>
            <w:szCs w:val="21"/>
          </w:rPr>
          <w:t>股权激励</w:t>
        </w:r>
      </w:hyperlink>
      <w:r>
        <w:rPr>
          <w:color w:val="000000"/>
          <w:sz w:val="21"/>
          <w:szCs w:val="21"/>
        </w:rPr>
        <w:t>的构想，S公司表达了这样几点期望：第一，合理确定每位</w:t>
      </w:r>
      <w:hyperlink r:id="rId46" w:history="1">
        <w:r>
          <w:rPr>
            <w:rStyle w:val="a3"/>
            <w:sz w:val="21"/>
            <w:szCs w:val="21"/>
          </w:rPr>
          <w:t>员工</w:t>
        </w:r>
      </w:hyperlink>
      <w:r>
        <w:rPr>
          <w:color w:val="000000"/>
          <w:sz w:val="21"/>
          <w:szCs w:val="21"/>
        </w:rPr>
        <w:t>的股权授予数量，避免分配不公;第二，合理确定股价，确保激励对象能按个人实际付出分享公司的经营成果;第三，确定适合公司的激励方式，既操作简单又有激励效果;第四，合理确定激励周期，既不使</w:t>
      </w:r>
      <w:hyperlink r:id="rId47" w:history="1">
        <w:r>
          <w:rPr>
            <w:rStyle w:val="a3"/>
            <w:sz w:val="21"/>
            <w:szCs w:val="21"/>
          </w:rPr>
          <w:t>员工</w:t>
        </w:r>
      </w:hyperlink>
      <w:r>
        <w:rPr>
          <w:color w:val="000000"/>
          <w:sz w:val="21"/>
          <w:szCs w:val="21"/>
        </w:rPr>
        <w:t>觉得遥不可及，又要规避一些</w:t>
      </w:r>
      <w:hyperlink r:id="rId48" w:history="1">
        <w:r>
          <w:rPr>
            <w:rStyle w:val="a3"/>
            <w:sz w:val="21"/>
            <w:szCs w:val="21"/>
          </w:rPr>
          <w:t>员工</w:t>
        </w:r>
      </w:hyperlink>
      <w:r>
        <w:rPr>
          <w:color w:val="000000"/>
          <w:sz w:val="21"/>
          <w:szCs w:val="21"/>
        </w:rPr>
        <w:t>的短期行为。</w:t>
      </w:r>
    </w:p>
    <w:p w:rsidR="00AC3D13" w:rsidRDefault="00AC3D13" w:rsidP="00AC3D13">
      <w:pPr>
        <w:pStyle w:val="a4"/>
        <w:spacing w:before="156" w:after="156" w:line="300" w:lineRule="atLeast"/>
        <w:rPr>
          <w:color w:val="000000"/>
          <w:sz w:val="21"/>
          <w:szCs w:val="21"/>
        </w:rPr>
      </w:pPr>
      <w:r>
        <w:rPr>
          <w:color w:val="000000"/>
          <w:sz w:val="21"/>
          <w:szCs w:val="21"/>
        </w:rPr>
        <w:t xml:space="preserve">　　另外，S公司也表达了自己的一些担忧，比如，在目前经济危机的时候实施</w:t>
      </w:r>
      <w:hyperlink r:id="rId49" w:history="1">
        <w:r>
          <w:rPr>
            <w:rStyle w:val="a3"/>
            <w:sz w:val="21"/>
            <w:szCs w:val="21"/>
          </w:rPr>
          <w:t>股权激励</w:t>
        </w:r>
      </w:hyperlink>
      <w:r>
        <w:rPr>
          <w:color w:val="000000"/>
          <w:sz w:val="21"/>
          <w:szCs w:val="21"/>
        </w:rPr>
        <w:t>，时机合适吗?授予股权后，</w:t>
      </w:r>
      <w:hyperlink r:id="rId50" w:history="1">
        <w:r>
          <w:rPr>
            <w:rStyle w:val="a3"/>
            <w:sz w:val="21"/>
            <w:szCs w:val="21"/>
          </w:rPr>
          <w:t>员工</w:t>
        </w:r>
      </w:hyperlink>
      <w:r>
        <w:rPr>
          <w:color w:val="000000"/>
          <w:sz w:val="21"/>
          <w:szCs w:val="21"/>
        </w:rPr>
        <w:t>不努力工作怎么办?</w:t>
      </w:r>
      <w:hyperlink r:id="rId51" w:history="1">
        <w:r>
          <w:rPr>
            <w:rStyle w:val="a3"/>
            <w:sz w:val="21"/>
            <w:szCs w:val="21"/>
          </w:rPr>
          <w:t>员工</w:t>
        </w:r>
      </w:hyperlink>
      <w:r>
        <w:rPr>
          <w:color w:val="000000"/>
          <w:sz w:val="21"/>
          <w:szCs w:val="21"/>
        </w:rPr>
        <w:t>中途离职，股权收益如何结算?</w:t>
      </w:r>
      <w:hyperlink r:id="rId52" w:history="1">
        <w:r>
          <w:rPr>
            <w:rStyle w:val="a3"/>
            <w:sz w:val="21"/>
            <w:szCs w:val="21"/>
          </w:rPr>
          <w:t>员工</w:t>
        </w:r>
      </w:hyperlink>
      <w:r>
        <w:rPr>
          <w:color w:val="000000"/>
          <w:sz w:val="21"/>
          <w:szCs w:val="21"/>
        </w:rPr>
        <w:t xml:space="preserve">对股权不感兴趣，怎么办? </w:t>
      </w:r>
    </w:p>
    <w:p w:rsidR="00AC3D13" w:rsidRDefault="00AC3D13" w:rsidP="00AC3D13">
      <w:pPr>
        <w:pStyle w:val="a4"/>
        <w:spacing w:before="156" w:after="156" w:line="300" w:lineRule="atLeast"/>
        <w:rPr>
          <w:color w:val="000000"/>
          <w:sz w:val="21"/>
          <w:szCs w:val="21"/>
        </w:rPr>
      </w:pPr>
      <w:r>
        <w:rPr>
          <w:rStyle w:val="a5"/>
          <w:color w:val="000000"/>
          <w:sz w:val="21"/>
          <w:szCs w:val="21"/>
        </w:rPr>
        <w:t>解决方案：在系统诊断的基础上进行分层激励、分步推进</w:t>
      </w:r>
    </w:p>
    <w:p w:rsidR="00AC3D13" w:rsidRDefault="00AC3D13" w:rsidP="00AC3D13">
      <w:pPr>
        <w:pStyle w:val="a4"/>
        <w:spacing w:line="300" w:lineRule="atLeast"/>
        <w:rPr>
          <w:color w:val="000000"/>
          <w:sz w:val="21"/>
          <w:szCs w:val="21"/>
        </w:rPr>
      </w:pPr>
      <w:r>
        <w:rPr>
          <w:color w:val="000000"/>
          <w:sz w:val="21"/>
          <w:szCs w:val="21"/>
        </w:rPr>
        <w:t xml:space="preserve">　　尽职调查后，笔者所在团队发现，S公司目前采用的是“拍脑袋”式的薪酬激励方式，没有科学的依据，激励机制缺乏公平性和竞争性，也没有长期留人手段。这是导致士气低落、人才外流的主要原因。为从根源上解决这一问题，我们对S公司的治理结构、所处的发展阶段、战略规划、企业文化、薪酬结构、考核方式等方面进行了深入分析，并在此基础上拟定了系统的</w:t>
      </w:r>
      <w:hyperlink r:id="rId53" w:history="1">
        <w:r>
          <w:rPr>
            <w:rStyle w:val="a3"/>
            <w:sz w:val="21"/>
            <w:szCs w:val="21"/>
          </w:rPr>
          <w:t>股权激励</w:t>
        </w:r>
      </w:hyperlink>
      <w:r>
        <w:rPr>
          <w:color w:val="000000"/>
          <w:sz w:val="21"/>
          <w:szCs w:val="21"/>
        </w:rPr>
        <w:t>方案。其关键点如下：</w:t>
      </w:r>
    </w:p>
    <w:p w:rsidR="00AC3D13" w:rsidRDefault="00AC3D13" w:rsidP="00AC3D13">
      <w:pPr>
        <w:pStyle w:val="a4"/>
        <w:spacing w:line="300" w:lineRule="atLeast"/>
        <w:rPr>
          <w:color w:val="000000"/>
          <w:sz w:val="21"/>
          <w:szCs w:val="21"/>
        </w:rPr>
      </w:pPr>
      <w:r>
        <w:rPr>
          <w:color w:val="000000"/>
          <w:sz w:val="21"/>
          <w:szCs w:val="21"/>
        </w:rPr>
        <w:t xml:space="preserve">　　第一步，从人力资本附加值、历史贡献、难以取代程度三个方面确定激励对象范围。</w:t>
      </w:r>
    </w:p>
    <w:p w:rsidR="00AC3D13" w:rsidRDefault="00AC3D13" w:rsidP="00AC3D13">
      <w:pPr>
        <w:pStyle w:val="a4"/>
        <w:spacing w:line="300" w:lineRule="atLeast"/>
        <w:rPr>
          <w:color w:val="000000"/>
          <w:sz w:val="21"/>
          <w:szCs w:val="21"/>
        </w:rPr>
      </w:pPr>
      <w:r>
        <w:rPr>
          <w:color w:val="000000"/>
          <w:sz w:val="21"/>
          <w:szCs w:val="21"/>
        </w:rPr>
        <w:t xml:space="preserve">　　全员持股尽管在美国非常流行，但在中国并不适用，用在中国的</w:t>
      </w:r>
      <w:hyperlink r:id="rId54" w:history="1">
        <w:r>
          <w:rPr>
            <w:rStyle w:val="a3"/>
            <w:sz w:val="21"/>
            <w:szCs w:val="21"/>
          </w:rPr>
          <w:t>非上市公司</w:t>
        </w:r>
      </w:hyperlink>
      <w:r>
        <w:rPr>
          <w:color w:val="000000"/>
          <w:sz w:val="21"/>
          <w:szCs w:val="21"/>
        </w:rPr>
        <w:t>身上更不妥当。在一定程度上来说，无原则地扩大激励对象范围是产生股权纠纷的根源所在。所以，确认激励资格，应从人力资本附加值、历史贡献、难以取代程度三个方面予以考察。</w:t>
      </w:r>
    </w:p>
    <w:p w:rsidR="00AC3D13" w:rsidRDefault="00AC3D13" w:rsidP="00AC3D13">
      <w:pPr>
        <w:pStyle w:val="a4"/>
        <w:spacing w:line="300" w:lineRule="atLeast"/>
        <w:rPr>
          <w:color w:val="000000"/>
          <w:sz w:val="21"/>
          <w:szCs w:val="21"/>
        </w:rPr>
      </w:pPr>
      <w:r>
        <w:rPr>
          <w:color w:val="000000"/>
          <w:sz w:val="21"/>
          <w:szCs w:val="21"/>
        </w:rPr>
        <w:t xml:space="preserve">　　从人力资本附加值来看，激励对象应该能够对公司未来的持续发展产生重大影响，毕竟着眼于未来是</w:t>
      </w:r>
      <w:hyperlink r:id="rId55" w:history="1">
        <w:r>
          <w:rPr>
            <w:rStyle w:val="a3"/>
            <w:sz w:val="21"/>
            <w:szCs w:val="21"/>
          </w:rPr>
          <w:t>股权激励</w:t>
        </w:r>
      </w:hyperlink>
      <w:r>
        <w:rPr>
          <w:color w:val="000000"/>
          <w:sz w:val="21"/>
          <w:szCs w:val="21"/>
        </w:rPr>
        <w:t>的根本。从历史贡献来看，激励对象应该对公司过去的经营业绩增长或管理能力提升做出了突出贡献，因为尊重历史贡献，是避免出现内部争议风波的基础。从难以取代程度来看，激励对象应该包括那些掌握核心商业机密和专有技术的特殊人力资本持有者，关注难以取代程度，是保护企业商业机密的现实需要。</w:t>
      </w:r>
    </w:p>
    <w:p w:rsidR="00AC3D13" w:rsidRDefault="00AC3D13" w:rsidP="00AC3D13">
      <w:pPr>
        <w:pStyle w:val="a4"/>
        <w:spacing w:line="300" w:lineRule="atLeast"/>
        <w:rPr>
          <w:color w:val="000000"/>
          <w:sz w:val="21"/>
          <w:szCs w:val="21"/>
        </w:rPr>
      </w:pPr>
      <w:r>
        <w:rPr>
          <w:color w:val="000000"/>
          <w:sz w:val="21"/>
          <w:szCs w:val="21"/>
        </w:rPr>
        <w:lastRenderedPageBreak/>
        <w:t xml:space="preserve">　　根据以上原则，我们将S公司的激励对象分成了三个层面：第一层面是核心层，为公司的战略决策者，人数约占</w:t>
      </w:r>
      <w:hyperlink r:id="rId56" w:history="1">
        <w:r>
          <w:rPr>
            <w:rStyle w:val="a3"/>
            <w:sz w:val="21"/>
            <w:szCs w:val="21"/>
          </w:rPr>
          <w:t>员工</w:t>
        </w:r>
      </w:hyperlink>
      <w:r>
        <w:rPr>
          <w:color w:val="000000"/>
          <w:sz w:val="21"/>
          <w:szCs w:val="21"/>
        </w:rPr>
        <w:t>总数的1%—3%;第二层面是经营层，为担任部门经理以上职位的管理者，人数约占</w:t>
      </w:r>
      <w:hyperlink r:id="rId57" w:history="1">
        <w:r>
          <w:rPr>
            <w:rStyle w:val="a3"/>
            <w:sz w:val="21"/>
            <w:szCs w:val="21"/>
          </w:rPr>
          <w:t>员工</w:t>
        </w:r>
      </w:hyperlink>
      <w:r>
        <w:rPr>
          <w:color w:val="000000"/>
          <w:sz w:val="21"/>
          <w:szCs w:val="21"/>
        </w:rPr>
        <w:t>总数的10%;第三层面是骨干层，为特殊人力资本持有者，人数约占</w:t>
      </w:r>
      <w:hyperlink r:id="rId58" w:history="1">
        <w:r>
          <w:rPr>
            <w:rStyle w:val="a3"/>
            <w:sz w:val="21"/>
            <w:szCs w:val="21"/>
          </w:rPr>
          <w:t>员工</w:t>
        </w:r>
      </w:hyperlink>
      <w:r>
        <w:rPr>
          <w:color w:val="000000"/>
          <w:sz w:val="21"/>
          <w:szCs w:val="21"/>
        </w:rPr>
        <w:t>总数的15%。</w:t>
      </w:r>
    </w:p>
    <w:p w:rsidR="00AC3D13" w:rsidRDefault="00AC3D13" w:rsidP="00AC3D13">
      <w:pPr>
        <w:pStyle w:val="a4"/>
        <w:spacing w:line="300" w:lineRule="atLeast"/>
        <w:rPr>
          <w:color w:val="000000"/>
          <w:sz w:val="21"/>
          <w:szCs w:val="21"/>
        </w:rPr>
      </w:pPr>
      <w:r>
        <w:rPr>
          <w:color w:val="000000"/>
          <w:sz w:val="21"/>
          <w:szCs w:val="21"/>
        </w:rPr>
        <w:t xml:space="preserve">　　第二步，进行人力资本价值评估，结合公司业绩和个人业绩的实现情况，综合确定激励力度。</w:t>
      </w:r>
    </w:p>
    <w:p w:rsidR="00AC3D13" w:rsidRDefault="00AC3D13" w:rsidP="00AC3D13">
      <w:pPr>
        <w:pStyle w:val="a4"/>
        <w:spacing w:line="300" w:lineRule="atLeast"/>
        <w:rPr>
          <w:color w:val="000000"/>
          <w:sz w:val="21"/>
          <w:szCs w:val="21"/>
        </w:rPr>
      </w:pPr>
      <w:r>
        <w:rPr>
          <w:color w:val="000000"/>
          <w:sz w:val="21"/>
          <w:szCs w:val="21"/>
        </w:rPr>
        <w:t xml:space="preserve">　　激励人还是激励人所在的岗位?这是个争论不休的话题。笔者以为，解答“对人还是对岗”这个难题，需要上升到企业的发展阶段及面临的管理主题这个层面来考察。</w:t>
      </w:r>
    </w:p>
    <w:p w:rsidR="00AC3D13" w:rsidRDefault="00AC3D13" w:rsidP="00AC3D13">
      <w:pPr>
        <w:pStyle w:val="a4"/>
        <w:spacing w:line="300" w:lineRule="atLeast"/>
        <w:rPr>
          <w:color w:val="000000"/>
          <w:sz w:val="21"/>
          <w:szCs w:val="21"/>
        </w:rPr>
      </w:pPr>
      <w:r>
        <w:rPr>
          <w:color w:val="000000"/>
          <w:sz w:val="21"/>
          <w:szCs w:val="21"/>
        </w:rPr>
        <w:t xml:space="preserve">　　对于处在成长期的企业来说，其业务模式尚不固定，兼岗、轮岗现象非常普遍，很难用一个固化的岗位说明书来界定</w:t>
      </w:r>
      <w:hyperlink r:id="rId59" w:history="1">
        <w:r>
          <w:rPr>
            <w:rStyle w:val="a3"/>
            <w:sz w:val="21"/>
            <w:szCs w:val="21"/>
          </w:rPr>
          <w:t>员工</w:t>
        </w:r>
      </w:hyperlink>
      <w:r>
        <w:rPr>
          <w:color w:val="000000"/>
          <w:sz w:val="21"/>
          <w:szCs w:val="21"/>
        </w:rPr>
        <w:t>的工作内容。在这种情况下，岗位价值不应该成为确定</w:t>
      </w:r>
      <w:hyperlink r:id="rId60" w:history="1">
        <w:r>
          <w:rPr>
            <w:rStyle w:val="a3"/>
            <w:sz w:val="21"/>
            <w:szCs w:val="21"/>
          </w:rPr>
          <w:t>股权激励</w:t>
        </w:r>
      </w:hyperlink>
      <w:r>
        <w:rPr>
          <w:color w:val="000000"/>
          <w:sz w:val="21"/>
          <w:szCs w:val="21"/>
        </w:rPr>
        <w:t>力度的依据。对于处在成熟期的企业来说，其业务模式趋于固化，</w:t>
      </w:r>
      <w:hyperlink r:id="rId61" w:history="1">
        <w:r>
          <w:rPr>
            <w:rStyle w:val="a3"/>
            <w:sz w:val="21"/>
            <w:szCs w:val="21"/>
          </w:rPr>
          <w:t>员工</w:t>
        </w:r>
      </w:hyperlink>
      <w:r>
        <w:rPr>
          <w:color w:val="000000"/>
          <w:sz w:val="21"/>
          <w:szCs w:val="21"/>
        </w:rPr>
        <w:t>的能力发挥在很大程度上取决于其所在的岗位，“统一、规范、有序”成为企业的管理主题。此时，进行基于岗位价值的评估对于确定</w:t>
      </w:r>
      <w:hyperlink r:id="rId62" w:history="1">
        <w:r>
          <w:rPr>
            <w:rStyle w:val="a3"/>
            <w:sz w:val="21"/>
            <w:szCs w:val="21"/>
          </w:rPr>
          <w:t>股权激励</w:t>
        </w:r>
      </w:hyperlink>
      <w:r>
        <w:rPr>
          <w:color w:val="000000"/>
          <w:sz w:val="21"/>
          <w:szCs w:val="21"/>
        </w:rPr>
        <w:t>力度来说非常重要。鉴于S公司尚处在成长期，我们以人力资本价值评估为依据来确定</w:t>
      </w:r>
      <w:hyperlink r:id="rId63" w:history="1">
        <w:r>
          <w:rPr>
            <w:rStyle w:val="a3"/>
            <w:sz w:val="21"/>
            <w:szCs w:val="21"/>
          </w:rPr>
          <w:t>员工</w:t>
        </w:r>
      </w:hyperlink>
      <w:r>
        <w:rPr>
          <w:color w:val="000000"/>
          <w:sz w:val="21"/>
          <w:szCs w:val="21"/>
        </w:rPr>
        <w:t>的初始激励力度。结合S公司的实际情况，在评定人力资本价值时，我们重点考虑了激励对象的影响力、创造力、经验阅历、历史贡献、发展潜力、适应能力六大因素。</w:t>
      </w:r>
    </w:p>
    <w:p w:rsidR="00AC3D13" w:rsidRDefault="00AC3D13" w:rsidP="00AC3D13">
      <w:pPr>
        <w:pStyle w:val="a4"/>
        <w:spacing w:line="300" w:lineRule="atLeast"/>
        <w:rPr>
          <w:color w:val="000000"/>
          <w:sz w:val="21"/>
          <w:szCs w:val="21"/>
        </w:rPr>
      </w:pPr>
      <w:r>
        <w:rPr>
          <w:color w:val="000000"/>
          <w:sz w:val="21"/>
          <w:szCs w:val="21"/>
        </w:rPr>
        <w:t xml:space="preserve">　　值得一提的是，无论对人激励还是对岗激励，固化激励额度的作法都是不妥当的。为此，我们引入了</w:t>
      </w:r>
      <w:hyperlink r:id="rId64" w:history="1">
        <w:r>
          <w:rPr>
            <w:rStyle w:val="a3"/>
            <w:sz w:val="21"/>
            <w:szCs w:val="21"/>
          </w:rPr>
          <w:t>股权激励</w:t>
        </w:r>
      </w:hyperlink>
      <w:r>
        <w:rPr>
          <w:color w:val="000000"/>
          <w:sz w:val="21"/>
          <w:szCs w:val="21"/>
        </w:rPr>
        <w:t>的考核机制，并且将考核分为公司绩效、部门绩效(或项目绩效)、个人绩效三个层面。对于层面比较高的</w:t>
      </w:r>
      <w:hyperlink r:id="rId65" w:history="1">
        <w:r>
          <w:rPr>
            <w:rStyle w:val="a3"/>
            <w:sz w:val="21"/>
            <w:szCs w:val="21"/>
          </w:rPr>
          <w:t>员工</w:t>
        </w:r>
      </w:hyperlink>
      <w:r>
        <w:rPr>
          <w:color w:val="000000"/>
          <w:sz w:val="21"/>
          <w:szCs w:val="21"/>
        </w:rPr>
        <w:t>，强化对公司绩效的考核;对于层面稍低的</w:t>
      </w:r>
      <w:hyperlink r:id="rId66" w:history="1">
        <w:r>
          <w:rPr>
            <w:rStyle w:val="a3"/>
            <w:sz w:val="21"/>
            <w:szCs w:val="21"/>
          </w:rPr>
          <w:t>员工</w:t>
        </w:r>
      </w:hyperlink>
      <w:r>
        <w:rPr>
          <w:color w:val="000000"/>
          <w:sz w:val="21"/>
          <w:szCs w:val="21"/>
        </w:rPr>
        <w:t>，强化对个人绩效的考核。根据考核成绩从高到低划分成S、A、B、C、D五个等级，按考核等级确定最终激励额度，依次为1.2倍、1.1倍、1.0倍、0.8倍、0倍。</w:t>
      </w:r>
    </w:p>
    <w:p w:rsidR="00AC3D13" w:rsidRDefault="00AC3D13" w:rsidP="00AC3D13">
      <w:pPr>
        <w:pStyle w:val="a4"/>
        <w:spacing w:line="300" w:lineRule="atLeast"/>
        <w:rPr>
          <w:color w:val="000000"/>
          <w:sz w:val="21"/>
          <w:szCs w:val="21"/>
        </w:rPr>
      </w:pPr>
      <w:r>
        <w:rPr>
          <w:color w:val="000000"/>
          <w:sz w:val="21"/>
          <w:szCs w:val="21"/>
        </w:rPr>
        <w:t xml:space="preserve">　　第三步，按激励层面确定激励方式。</w:t>
      </w:r>
    </w:p>
    <w:p w:rsidR="00AC3D13" w:rsidRDefault="00AC3D13" w:rsidP="00AC3D13">
      <w:pPr>
        <w:pStyle w:val="a4"/>
        <w:spacing w:line="300" w:lineRule="atLeast"/>
        <w:rPr>
          <w:color w:val="000000"/>
          <w:sz w:val="21"/>
          <w:szCs w:val="21"/>
        </w:rPr>
      </w:pPr>
      <w:r>
        <w:rPr>
          <w:color w:val="000000"/>
          <w:sz w:val="21"/>
          <w:szCs w:val="21"/>
        </w:rPr>
        <w:t xml:space="preserve">　　激励效果不仅取决于激励总额，还取决于激励方式。确定激励方式，应综合考虑</w:t>
      </w:r>
      <w:hyperlink r:id="rId67" w:history="1">
        <w:r>
          <w:rPr>
            <w:rStyle w:val="a3"/>
            <w:sz w:val="21"/>
            <w:szCs w:val="21"/>
          </w:rPr>
          <w:t>员工</w:t>
        </w:r>
      </w:hyperlink>
      <w:r>
        <w:rPr>
          <w:color w:val="000000"/>
          <w:sz w:val="21"/>
          <w:szCs w:val="21"/>
        </w:rPr>
        <w:t>的人力资本附加值、敬业度、</w:t>
      </w:r>
      <w:hyperlink r:id="rId68" w:history="1">
        <w:r>
          <w:rPr>
            <w:rStyle w:val="a3"/>
            <w:sz w:val="21"/>
            <w:szCs w:val="21"/>
          </w:rPr>
          <w:t>员工</w:t>
        </w:r>
      </w:hyperlink>
      <w:r>
        <w:rPr>
          <w:color w:val="000000"/>
          <w:sz w:val="21"/>
          <w:szCs w:val="21"/>
        </w:rPr>
        <w:t>出资意愿等方面。结合S公司的实际情况，相应的激励方式如下：</w:t>
      </w:r>
    </w:p>
    <w:p w:rsidR="00AC3D13" w:rsidRDefault="00AC3D13" w:rsidP="00AC3D13">
      <w:pPr>
        <w:pStyle w:val="a4"/>
        <w:spacing w:line="300" w:lineRule="atLeast"/>
        <w:rPr>
          <w:color w:val="000000"/>
          <w:sz w:val="21"/>
          <w:szCs w:val="21"/>
        </w:rPr>
      </w:pPr>
      <w:r>
        <w:rPr>
          <w:color w:val="000000"/>
          <w:sz w:val="21"/>
          <w:szCs w:val="21"/>
        </w:rPr>
        <w:t xml:space="preserve">　　对于附加值高且忠诚度高的</w:t>
      </w:r>
      <w:hyperlink r:id="rId69" w:history="1">
        <w:r>
          <w:rPr>
            <w:rStyle w:val="a3"/>
            <w:sz w:val="21"/>
            <w:szCs w:val="21"/>
          </w:rPr>
          <w:t>员工</w:t>
        </w:r>
      </w:hyperlink>
      <w:r>
        <w:rPr>
          <w:color w:val="000000"/>
          <w:sz w:val="21"/>
          <w:szCs w:val="21"/>
        </w:rPr>
        <w:t>，采用实股激励，以使</w:t>
      </w:r>
      <w:hyperlink r:id="rId70" w:history="1">
        <w:r>
          <w:rPr>
            <w:rStyle w:val="a3"/>
            <w:sz w:val="21"/>
            <w:szCs w:val="21"/>
          </w:rPr>
          <w:t>员工</w:t>
        </w:r>
      </w:hyperlink>
      <w:r>
        <w:rPr>
          <w:color w:val="000000"/>
          <w:sz w:val="21"/>
          <w:szCs w:val="21"/>
        </w:rPr>
        <w:t>体会到当家作主的感觉。参照上市公司</w:t>
      </w:r>
      <w:hyperlink r:id="rId71" w:history="1">
        <w:r>
          <w:rPr>
            <w:rStyle w:val="a3"/>
            <w:sz w:val="21"/>
            <w:szCs w:val="21"/>
          </w:rPr>
          <w:t>股权激励</w:t>
        </w:r>
      </w:hyperlink>
      <w:r>
        <w:rPr>
          <w:color w:val="000000"/>
          <w:sz w:val="21"/>
          <w:szCs w:val="21"/>
        </w:rPr>
        <w:t>的相关规定(用于</w:t>
      </w:r>
      <w:hyperlink r:id="rId72" w:history="1">
        <w:r>
          <w:rPr>
            <w:rStyle w:val="a3"/>
            <w:sz w:val="21"/>
            <w:szCs w:val="21"/>
          </w:rPr>
          <w:t>股权激励</w:t>
        </w:r>
      </w:hyperlink>
      <w:r>
        <w:rPr>
          <w:color w:val="000000"/>
          <w:sz w:val="21"/>
          <w:szCs w:val="21"/>
        </w:rPr>
        <w:t>的股本比例不得超过总股本的10%)，结合S公司的股本结构及激励期内预期业务增长情况，我们建议用于实股激励的股本数量为500万股(约占公司总股本的5%)。个人授予量根据人力资本价值予以确定，即个人授予量=500万股×个人人力资本价值/∑个人人力资本价值。</w:t>
      </w:r>
    </w:p>
    <w:p w:rsidR="00AC3D13" w:rsidRDefault="00AC3D13" w:rsidP="00AC3D13">
      <w:pPr>
        <w:pStyle w:val="a4"/>
        <w:spacing w:line="300" w:lineRule="atLeast"/>
        <w:rPr>
          <w:color w:val="000000"/>
          <w:sz w:val="21"/>
          <w:szCs w:val="21"/>
        </w:rPr>
      </w:pPr>
      <w:r>
        <w:rPr>
          <w:color w:val="000000"/>
          <w:sz w:val="21"/>
          <w:szCs w:val="21"/>
        </w:rPr>
        <w:t xml:space="preserve">　　对于不愿出资的</w:t>
      </w:r>
      <w:hyperlink r:id="rId73" w:history="1">
        <w:r>
          <w:rPr>
            <w:rStyle w:val="a3"/>
            <w:sz w:val="21"/>
            <w:szCs w:val="21"/>
          </w:rPr>
          <w:t>员工</w:t>
        </w:r>
      </w:hyperlink>
      <w:r>
        <w:rPr>
          <w:color w:val="000000"/>
          <w:sz w:val="21"/>
          <w:szCs w:val="21"/>
        </w:rPr>
        <w:t>，采用分红权激励和期权激励，以提升</w:t>
      </w:r>
      <w:hyperlink r:id="rId74" w:history="1">
        <w:r>
          <w:rPr>
            <w:rStyle w:val="a3"/>
            <w:sz w:val="21"/>
            <w:szCs w:val="21"/>
          </w:rPr>
          <w:t>员工</w:t>
        </w:r>
      </w:hyperlink>
      <w:r>
        <w:rPr>
          <w:color w:val="000000"/>
          <w:sz w:val="21"/>
          <w:szCs w:val="21"/>
        </w:rPr>
        <w:t>参与</w:t>
      </w:r>
      <w:hyperlink r:id="rId75" w:history="1">
        <w:r>
          <w:rPr>
            <w:rStyle w:val="a3"/>
            <w:sz w:val="21"/>
            <w:szCs w:val="21"/>
          </w:rPr>
          <w:t>股权激励</w:t>
        </w:r>
      </w:hyperlink>
      <w:r>
        <w:rPr>
          <w:color w:val="000000"/>
          <w:sz w:val="21"/>
          <w:szCs w:val="21"/>
        </w:rPr>
        <w:t>的积极性。分红权数量取决于激励对象的人力资本价值及激励期的每</w:t>
      </w:r>
      <w:proofErr w:type="gramStart"/>
      <w:r>
        <w:rPr>
          <w:color w:val="000000"/>
          <w:sz w:val="21"/>
          <w:szCs w:val="21"/>
        </w:rPr>
        <w:t>股分</w:t>
      </w:r>
      <w:proofErr w:type="gramEnd"/>
      <w:r>
        <w:rPr>
          <w:color w:val="000000"/>
          <w:sz w:val="21"/>
          <w:szCs w:val="21"/>
        </w:rPr>
        <w:t>红额，即个人获授分红权数量=个人人力资本价值/每</w:t>
      </w:r>
      <w:proofErr w:type="gramStart"/>
      <w:r>
        <w:rPr>
          <w:color w:val="000000"/>
          <w:sz w:val="21"/>
          <w:szCs w:val="21"/>
        </w:rPr>
        <w:t>股分</w:t>
      </w:r>
      <w:proofErr w:type="gramEnd"/>
      <w:r>
        <w:rPr>
          <w:color w:val="000000"/>
          <w:sz w:val="21"/>
          <w:szCs w:val="21"/>
        </w:rPr>
        <w:t>红额。期权授予量取决于人力资本价值及激励期内的股价增长情况，即个人获授期权数量=个人人力资本价值/每股价差收益。</w:t>
      </w:r>
    </w:p>
    <w:p w:rsidR="00AC3D13" w:rsidRDefault="00AC3D13" w:rsidP="00AC3D13">
      <w:pPr>
        <w:pStyle w:val="a4"/>
        <w:spacing w:line="300" w:lineRule="atLeast"/>
        <w:rPr>
          <w:color w:val="000000"/>
          <w:sz w:val="21"/>
          <w:szCs w:val="21"/>
        </w:rPr>
      </w:pPr>
      <w:r>
        <w:rPr>
          <w:color w:val="000000"/>
          <w:sz w:val="21"/>
          <w:szCs w:val="21"/>
        </w:rPr>
        <w:t xml:space="preserve">　　第四步，按企业战略确定股价增长机制。</w:t>
      </w:r>
    </w:p>
    <w:p w:rsidR="00AC3D13" w:rsidRDefault="00AC3D13" w:rsidP="00AC3D13">
      <w:pPr>
        <w:pStyle w:val="a4"/>
        <w:spacing w:line="300" w:lineRule="atLeast"/>
        <w:rPr>
          <w:color w:val="000000"/>
          <w:sz w:val="21"/>
          <w:szCs w:val="21"/>
        </w:rPr>
      </w:pPr>
      <w:r>
        <w:rPr>
          <w:color w:val="000000"/>
          <w:sz w:val="21"/>
          <w:szCs w:val="21"/>
        </w:rPr>
        <w:lastRenderedPageBreak/>
        <w:t xml:space="preserve">　　</w:t>
      </w:r>
      <w:hyperlink r:id="rId76" w:history="1">
        <w:r>
          <w:rPr>
            <w:rStyle w:val="a3"/>
            <w:sz w:val="21"/>
            <w:szCs w:val="21"/>
          </w:rPr>
          <w:t>股权激励</w:t>
        </w:r>
      </w:hyperlink>
      <w:r>
        <w:rPr>
          <w:color w:val="000000"/>
          <w:sz w:val="21"/>
          <w:szCs w:val="21"/>
        </w:rPr>
        <w:t>之所以能调动</w:t>
      </w:r>
      <w:hyperlink r:id="rId77" w:history="1">
        <w:r>
          <w:rPr>
            <w:rStyle w:val="a3"/>
            <w:sz w:val="21"/>
            <w:szCs w:val="21"/>
          </w:rPr>
          <w:t>员工</w:t>
        </w:r>
      </w:hyperlink>
      <w:r>
        <w:rPr>
          <w:color w:val="000000"/>
          <w:sz w:val="21"/>
          <w:szCs w:val="21"/>
        </w:rPr>
        <w:t>的积极性，其重要的一个原因就是，激励对象能够通过自身的工作努力影响激励成果的大小和实现概率。选取恰当的激励标的物，可以实现企业与</w:t>
      </w:r>
      <w:hyperlink r:id="rId78" w:history="1">
        <w:r>
          <w:rPr>
            <w:rStyle w:val="a3"/>
            <w:sz w:val="21"/>
            <w:szCs w:val="21"/>
          </w:rPr>
          <w:t>员工</w:t>
        </w:r>
      </w:hyperlink>
      <w:r>
        <w:rPr>
          <w:color w:val="000000"/>
          <w:sz w:val="21"/>
          <w:szCs w:val="21"/>
        </w:rPr>
        <w:t>的双赢。</w:t>
      </w:r>
    </w:p>
    <w:p w:rsidR="00AC3D13" w:rsidRDefault="00AC3D13" w:rsidP="00AC3D13">
      <w:pPr>
        <w:pStyle w:val="a4"/>
        <w:spacing w:line="300" w:lineRule="atLeast"/>
        <w:rPr>
          <w:color w:val="000000"/>
          <w:sz w:val="21"/>
          <w:szCs w:val="21"/>
        </w:rPr>
      </w:pPr>
      <w:r>
        <w:rPr>
          <w:color w:val="000000"/>
          <w:sz w:val="21"/>
          <w:szCs w:val="21"/>
        </w:rPr>
        <w:t xml:space="preserve">　　确定激励标的物，应综合考虑这样四个因素：第一，激励标的物必须与公司的价值增长相一致;第二，激励标的物的价值评定应该是明确且令人信服的;第三，激励标的物的数值应该是</w:t>
      </w:r>
      <w:hyperlink r:id="rId79" w:history="1">
        <w:r>
          <w:rPr>
            <w:rStyle w:val="a3"/>
            <w:sz w:val="21"/>
            <w:szCs w:val="21"/>
          </w:rPr>
          <w:t>员工</w:t>
        </w:r>
      </w:hyperlink>
      <w:r>
        <w:rPr>
          <w:color w:val="000000"/>
          <w:sz w:val="21"/>
          <w:szCs w:val="21"/>
        </w:rPr>
        <w:t>可以通过自身努力而影响的;第四，公开激励标的物时应不至于泄露公司的财务机密，这一条对</w:t>
      </w:r>
      <w:hyperlink r:id="rId80" w:history="1">
        <w:r>
          <w:rPr>
            <w:rStyle w:val="a3"/>
            <w:sz w:val="21"/>
            <w:szCs w:val="21"/>
          </w:rPr>
          <w:t>非上市公司</w:t>
        </w:r>
      </w:hyperlink>
      <w:r>
        <w:rPr>
          <w:color w:val="000000"/>
          <w:sz w:val="21"/>
          <w:szCs w:val="21"/>
        </w:rPr>
        <w:t>而言非常重要。</w:t>
      </w:r>
    </w:p>
    <w:p w:rsidR="00AC3D13" w:rsidRDefault="00AC3D13" w:rsidP="00AC3D13">
      <w:pPr>
        <w:pStyle w:val="a4"/>
        <w:spacing w:line="300" w:lineRule="atLeast"/>
        <w:rPr>
          <w:color w:val="000000"/>
          <w:sz w:val="21"/>
          <w:szCs w:val="21"/>
        </w:rPr>
      </w:pPr>
      <w:r>
        <w:rPr>
          <w:color w:val="000000"/>
          <w:sz w:val="21"/>
          <w:szCs w:val="21"/>
        </w:rPr>
        <w:t xml:space="preserve">　　对照上述标准，结合S公司所处的发展阶段及财务管理现状，我们选取了销售额这一增长类指标作为股价变动的标的物。考虑到销售额增长率与净利润或净资产的增长率并非一一对应，结合S公司的历史财务数据，我们将股价增长率确定为销售额增长率的60%(可由董事会根据当期实际经营情况予以适当调整)。举例说，如果目标年度销售额相对于基期销售额的增长率为50%，则股价增长率为30%。</w:t>
      </w:r>
    </w:p>
    <w:p w:rsidR="00AC3D13" w:rsidRDefault="00AC3D13" w:rsidP="00AC3D13">
      <w:pPr>
        <w:pStyle w:val="a4"/>
        <w:spacing w:line="300" w:lineRule="atLeast"/>
        <w:rPr>
          <w:color w:val="000000"/>
          <w:sz w:val="21"/>
          <w:szCs w:val="21"/>
        </w:rPr>
      </w:pPr>
      <w:r>
        <w:rPr>
          <w:color w:val="000000"/>
          <w:sz w:val="21"/>
          <w:szCs w:val="21"/>
        </w:rPr>
        <w:t xml:space="preserve">　　第五步，综合企业的战略规划期、</w:t>
      </w:r>
      <w:hyperlink r:id="rId81" w:history="1">
        <w:r>
          <w:rPr>
            <w:rStyle w:val="a3"/>
            <w:sz w:val="21"/>
            <w:szCs w:val="21"/>
          </w:rPr>
          <w:t>员工</w:t>
        </w:r>
      </w:hyperlink>
      <w:r>
        <w:rPr>
          <w:color w:val="000000"/>
          <w:sz w:val="21"/>
          <w:szCs w:val="21"/>
        </w:rPr>
        <w:t>的心理预期、工作性质确定激励周期。</w:t>
      </w:r>
    </w:p>
    <w:p w:rsidR="00AC3D13" w:rsidRDefault="00AC3D13" w:rsidP="00AC3D13">
      <w:pPr>
        <w:pStyle w:val="a4"/>
        <w:spacing w:before="156" w:after="156" w:line="300" w:lineRule="atLeast"/>
        <w:rPr>
          <w:color w:val="000000"/>
          <w:sz w:val="21"/>
          <w:szCs w:val="21"/>
        </w:rPr>
      </w:pPr>
      <w:r>
        <w:rPr>
          <w:color w:val="000000"/>
          <w:sz w:val="21"/>
          <w:szCs w:val="21"/>
        </w:rPr>
        <w:t xml:space="preserve">　　若要产生长期激励效用，</w:t>
      </w:r>
      <w:hyperlink r:id="rId82" w:history="1">
        <w:r>
          <w:rPr>
            <w:rStyle w:val="a3"/>
            <w:sz w:val="21"/>
            <w:szCs w:val="21"/>
          </w:rPr>
          <w:t>股权激励</w:t>
        </w:r>
      </w:hyperlink>
      <w:r>
        <w:rPr>
          <w:color w:val="000000"/>
          <w:sz w:val="21"/>
          <w:szCs w:val="21"/>
        </w:rPr>
        <w:t>必须分阶段来推进，以确保</w:t>
      </w:r>
      <w:hyperlink r:id="rId83" w:history="1">
        <w:r>
          <w:rPr>
            <w:rStyle w:val="a3"/>
            <w:sz w:val="21"/>
            <w:szCs w:val="21"/>
          </w:rPr>
          <w:t>员工</w:t>
        </w:r>
      </w:hyperlink>
      <w:r>
        <w:rPr>
          <w:color w:val="000000"/>
          <w:sz w:val="21"/>
          <w:szCs w:val="21"/>
        </w:rPr>
        <w:t>的工作激情能够得以延续。划分激励时段，可参照企业的战略规划期、</w:t>
      </w:r>
      <w:hyperlink r:id="rId84" w:history="1">
        <w:r>
          <w:rPr>
            <w:rStyle w:val="a3"/>
            <w:sz w:val="21"/>
            <w:szCs w:val="21"/>
          </w:rPr>
          <w:t>员工</w:t>
        </w:r>
      </w:hyperlink>
      <w:r>
        <w:rPr>
          <w:color w:val="000000"/>
          <w:sz w:val="21"/>
          <w:szCs w:val="21"/>
        </w:rPr>
        <w:t xml:space="preserve">的心理预期、工作性质三个方面进行综合确定。 </w:t>
      </w:r>
    </w:p>
    <w:p w:rsidR="00AC3D13" w:rsidRDefault="00AC3D13" w:rsidP="00AC3D13">
      <w:pPr>
        <w:pStyle w:val="a4"/>
        <w:spacing w:before="156" w:after="156" w:line="300" w:lineRule="atLeast"/>
        <w:rPr>
          <w:color w:val="000000"/>
          <w:sz w:val="21"/>
          <w:szCs w:val="21"/>
        </w:rPr>
      </w:pPr>
      <w:r>
        <w:rPr>
          <w:color w:val="000000"/>
          <w:sz w:val="21"/>
          <w:szCs w:val="21"/>
        </w:rPr>
        <w:t>一方面，作为支撑企业战略实现的激励工具，</w:t>
      </w:r>
      <w:hyperlink r:id="rId85" w:history="1">
        <w:r>
          <w:rPr>
            <w:rStyle w:val="a3"/>
            <w:sz w:val="21"/>
            <w:szCs w:val="21"/>
          </w:rPr>
          <w:t>股权激励</w:t>
        </w:r>
      </w:hyperlink>
      <w:r>
        <w:rPr>
          <w:color w:val="000000"/>
          <w:sz w:val="21"/>
          <w:szCs w:val="21"/>
        </w:rPr>
        <w:t>的周期应与企业的</w:t>
      </w:r>
      <w:proofErr w:type="gramStart"/>
      <w:r>
        <w:rPr>
          <w:color w:val="000000"/>
          <w:sz w:val="21"/>
          <w:szCs w:val="21"/>
        </w:rPr>
        <w:t>战略规划期相匹配</w:t>
      </w:r>
      <w:proofErr w:type="gramEnd"/>
      <w:r>
        <w:rPr>
          <w:color w:val="000000"/>
          <w:sz w:val="21"/>
          <w:szCs w:val="21"/>
        </w:rPr>
        <w:t>。另一方面，</w:t>
      </w:r>
      <w:hyperlink r:id="rId86" w:history="1">
        <w:r>
          <w:rPr>
            <w:rStyle w:val="a3"/>
            <w:sz w:val="21"/>
            <w:szCs w:val="21"/>
          </w:rPr>
          <w:t>股权激励</w:t>
        </w:r>
      </w:hyperlink>
      <w:r>
        <w:rPr>
          <w:color w:val="000000"/>
          <w:sz w:val="21"/>
          <w:szCs w:val="21"/>
        </w:rPr>
        <w:t>旨在通过解除</w:t>
      </w:r>
      <w:hyperlink r:id="rId87" w:history="1">
        <w:r>
          <w:rPr>
            <w:rStyle w:val="a3"/>
            <w:sz w:val="21"/>
            <w:szCs w:val="21"/>
          </w:rPr>
          <w:t>员工</w:t>
        </w:r>
      </w:hyperlink>
      <w:r>
        <w:rPr>
          <w:color w:val="000000"/>
          <w:sz w:val="21"/>
          <w:szCs w:val="21"/>
        </w:rPr>
        <w:t>的后顾之忧来赢取</w:t>
      </w:r>
      <w:hyperlink r:id="rId88" w:history="1">
        <w:r>
          <w:rPr>
            <w:rStyle w:val="a3"/>
            <w:sz w:val="21"/>
            <w:szCs w:val="21"/>
          </w:rPr>
          <w:t>员工</w:t>
        </w:r>
      </w:hyperlink>
      <w:r>
        <w:rPr>
          <w:color w:val="000000"/>
          <w:sz w:val="21"/>
          <w:szCs w:val="21"/>
        </w:rPr>
        <w:t>的忠诚，过长的激励周期会弱化激励效果，无法调动</w:t>
      </w:r>
      <w:hyperlink r:id="rId89" w:history="1">
        <w:r>
          <w:rPr>
            <w:rStyle w:val="a3"/>
            <w:sz w:val="21"/>
            <w:szCs w:val="21"/>
          </w:rPr>
          <w:t>员工</w:t>
        </w:r>
      </w:hyperlink>
      <w:r>
        <w:rPr>
          <w:color w:val="000000"/>
          <w:sz w:val="21"/>
          <w:szCs w:val="21"/>
        </w:rPr>
        <w:t>的参与欲望，但过短的激励周期也会使一部分</w:t>
      </w:r>
      <w:hyperlink r:id="rId90" w:history="1">
        <w:r>
          <w:rPr>
            <w:rStyle w:val="a3"/>
            <w:sz w:val="21"/>
            <w:szCs w:val="21"/>
          </w:rPr>
          <w:t>员工</w:t>
        </w:r>
      </w:hyperlink>
      <w:r>
        <w:rPr>
          <w:color w:val="000000"/>
          <w:sz w:val="21"/>
          <w:szCs w:val="21"/>
        </w:rPr>
        <w:t>萌生投机念头。最后，企业之所以采用</w:t>
      </w:r>
      <w:hyperlink r:id="rId91" w:history="1">
        <w:r>
          <w:rPr>
            <w:rStyle w:val="a3"/>
            <w:sz w:val="21"/>
            <w:szCs w:val="21"/>
          </w:rPr>
          <w:t>股权激励</w:t>
        </w:r>
      </w:hyperlink>
      <w:r>
        <w:rPr>
          <w:color w:val="000000"/>
          <w:sz w:val="21"/>
          <w:szCs w:val="21"/>
        </w:rPr>
        <w:t>，也是因为某些岗位的工作成果无法在短期内呈现出来，所以</w:t>
      </w:r>
      <w:hyperlink r:id="rId92" w:history="1">
        <w:r>
          <w:rPr>
            <w:rStyle w:val="a3"/>
            <w:sz w:val="21"/>
            <w:szCs w:val="21"/>
          </w:rPr>
          <w:t>股权激励</w:t>
        </w:r>
      </w:hyperlink>
      <w:r>
        <w:rPr>
          <w:color w:val="000000"/>
          <w:sz w:val="21"/>
          <w:szCs w:val="21"/>
        </w:rPr>
        <w:t>的周期设置还应考虑激励对象的工作性质。</w:t>
      </w:r>
    </w:p>
    <w:p w:rsidR="00AC3D13" w:rsidRDefault="00AC3D13" w:rsidP="00AC3D13">
      <w:pPr>
        <w:pStyle w:val="a4"/>
        <w:spacing w:line="300" w:lineRule="atLeast"/>
        <w:rPr>
          <w:color w:val="000000"/>
          <w:sz w:val="21"/>
          <w:szCs w:val="21"/>
        </w:rPr>
      </w:pPr>
      <w:r>
        <w:rPr>
          <w:color w:val="000000"/>
          <w:sz w:val="21"/>
          <w:szCs w:val="21"/>
        </w:rPr>
        <w:t xml:space="preserve">　　根据S公司的实际情况，我们将</w:t>
      </w:r>
      <w:hyperlink r:id="rId93" w:history="1">
        <w:r>
          <w:rPr>
            <w:rStyle w:val="a3"/>
            <w:sz w:val="21"/>
            <w:szCs w:val="21"/>
          </w:rPr>
          <w:t>股权激励</w:t>
        </w:r>
      </w:hyperlink>
      <w:r>
        <w:rPr>
          <w:color w:val="000000"/>
          <w:sz w:val="21"/>
          <w:szCs w:val="21"/>
        </w:rPr>
        <w:t>的授予期设为3年，按3：3：4的比例，每年1次，分3次授予完毕，同期股权的解锁及期权的兑现亦分3年期实施，这样，一项</w:t>
      </w:r>
      <w:hyperlink r:id="rId94" w:history="1">
        <w:r>
          <w:rPr>
            <w:rStyle w:val="a3"/>
            <w:sz w:val="21"/>
            <w:szCs w:val="21"/>
          </w:rPr>
          <w:t>股权激励</w:t>
        </w:r>
      </w:hyperlink>
      <w:r>
        <w:rPr>
          <w:color w:val="000000"/>
          <w:sz w:val="21"/>
          <w:szCs w:val="21"/>
        </w:rPr>
        <w:t>计划的全部完成就会延续6年。之所以设成循环机制，其原因在于，在激励的同时施加必要的约束——</w:t>
      </w:r>
      <w:hyperlink r:id="rId95" w:history="1">
        <w:r>
          <w:rPr>
            <w:rStyle w:val="a3"/>
            <w:sz w:val="21"/>
            <w:szCs w:val="21"/>
          </w:rPr>
          <w:t>员工</w:t>
        </w:r>
      </w:hyperlink>
      <w:r>
        <w:rPr>
          <w:color w:val="000000"/>
          <w:sz w:val="21"/>
          <w:szCs w:val="21"/>
        </w:rPr>
        <w:t>中途任何时刻想离开企业，都会觉得有些遗憾，以此增加其离职成本，强化长期留人的效用。</w:t>
      </w:r>
    </w:p>
    <w:p w:rsidR="00AC3D13" w:rsidRDefault="00AC3D13" w:rsidP="00AC3D13">
      <w:pPr>
        <w:pStyle w:val="a4"/>
        <w:spacing w:line="300" w:lineRule="atLeast"/>
        <w:rPr>
          <w:color w:val="000000"/>
          <w:sz w:val="21"/>
          <w:szCs w:val="21"/>
        </w:rPr>
      </w:pPr>
      <w:r>
        <w:rPr>
          <w:color w:val="000000"/>
          <w:sz w:val="21"/>
          <w:szCs w:val="21"/>
        </w:rPr>
        <w:t xml:space="preserve">　　第六步，签署授予协议，细化退出机制，避免法律纠纷。</w:t>
      </w:r>
    </w:p>
    <w:p w:rsidR="00AC3D13" w:rsidRDefault="00AC3D13" w:rsidP="00AC3D13">
      <w:pPr>
        <w:pStyle w:val="a4"/>
        <w:spacing w:line="300" w:lineRule="atLeast"/>
        <w:rPr>
          <w:color w:val="000000"/>
          <w:sz w:val="21"/>
          <w:szCs w:val="21"/>
        </w:rPr>
      </w:pPr>
      <w:r>
        <w:rPr>
          <w:color w:val="000000"/>
          <w:sz w:val="21"/>
          <w:szCs w:val="21"/>
        </w:rPr>
        <w:t xml:space="preserve">　　为规避法律纠纷，在推行</w:t>
      </w:r>
      <w:hyperlink r:id="rId96" w:history="1">
        <w:r>
          <w:rPr>
            <w:rStyle w:val="a3"/>
            <w:sz w:val="21"/>
            <w:szCs w:val="21"/>
          </w:rPr>
          <w:t>股权激励</w:t>
        </w:r>
      </w:hyperlink>
      <w:r>
        <w:rPr>
          <w:color w:val="000000"/>
          <w:sz w:val="21"/>
          <w:szCs w:val="21"/>
        </w:rPr>
        <w:t>方案前应事先明确退出机制。参照《劳动合同法》，结合研发型企业的工作特点，S公司可从三个方面界定退出办法：</w:t>
      </w:r>
    </w:p>
    <w:p w:rsidR="00AC3D13" w:rsidRDefault="00AC3D13" w:rsidP="00AC3D13">
      <w:pPr>
        <w:pStyle w:val="a4"/>
        <w:spacing w:line="300" w:lineRule="atLeast"/>
        <w:rPr>
          <w:color w:val="000000"/>
          <w:sz w:val="21"/>
          <w:szCs w:val="21"/>
        </w:rPr>
      </w:pPr>
      <w:r>
        <w:rPr>
          <w:color w:val="000000"/>
          <w:sz w:val="21"/>
          <w:szCs w:val="21"/>
        </w:rPr>
        <w:t xml:space="preserve">　　其一，对于合同期满、法定退休等正常的离职情况，已实现的激励成果归激励对象所有，未实现部分则由企业收回。若激励对象离开企业后还会在一定程度上影响企业的经营业绩，则未实现部分也可予以保留，以激励其能继续关注公司的发展。</w:t>
      </w:r>
    </w:p>
    <w:p w:rsidR="00AC3D13" w:rsidRDefault="00AC3D13" w:rsidP="00AC3D13">
      <w:pPr>
        <w:pStyle w:val="a4"/>
        <w:spacing w:line="300" w:lineRule="atLeast"/>
        <w:rPr>
          <w:color w:val="000000"/>
          <w:sz w:val="21"/>
          <w:szCs w:val="21"/>
        </w:rPr>
      </w:pPr>
      <w:r>
        <w:rPr>
          <w:color w:val="000000"/>
          <w:sz w:val="21"/>
          <w:szCs w:val="21"/>
        </w:rPr>
        <w:t xml:space="preserve">　　其二，对于辞职、辞退等非正常退出情况，除了未实现部分自动作废之外，已实现部分的收益可适度打折处理。</w:t>
      </w:r>
    </w:p>
    <w:p w:rsidR="00AC3D13" w:rsidRDefault="00AC3D13" w:rsidP="00AC3D13">
      <w:pPr>
        <w:pStyle w:val="a4"/>
        <w:spacing w:line="300" w:lineRule="atLeast"/>
        <w:rPr>
          <w:color w:val="000000"/>
          <w:sz w:val="21"/>
          <w:szCs w:val="21"/>
        </w:rPr>
      </w:pPr>
      <w:r>
        <w:rPr>
          <w:color w:val="000000"/>
          <w:sz w:val="21"/>
          <w:szCs w:val="21"/>
        </w:rPr>
        <w:lastRenderedPageBreak/>
        <w:t xml:space="preserve">　　其三，对于只出勤不出力的情况，退出办法规定，若激励对象连续两次考核不合格，则激励资格自动取消，即默认此激励对象不是公司所需的人力资本，当然没有资格获取人力资本收益。</w:t>
      </w:r>
    </w:p>
    <w:p w:rsidR="00AC3D13" w:rsidRDefault="00AC3D13" w:rsidP="00AC3D13">
      <w:pPr>
        <w:pStyle w:val="a4"/>
        <w:spacing w:before="156" w:after="156" w:line="300" w:lineRule="atLeast"/>
        <w:rPr>
          <w:color w:val="000000"/>
          <w:sz w:val="21"/>
          <w:szCs w:val="21"/>
        </w:rPr>
      </w:pPr>
      <w:r>
        <w:rPr>
          <w:color w:val="000000"/>
          <w:sz w:val="21"/>
          <w:szCs w:val="21"/>
        </w:rPr>
        <w:t xml:space="preserve">　　在确定</w:t>
      </w:r>
      <w:hyperlink r:id="rId97" w:history="1">
        <w:r>
          <w:rPr>
            <w:rStyle w:val="a3"/>
            <w:sz w:val="21"/>
            <w:szCs w:val="21"/>
          </w:rPr>
          <w:t>股权激励</w:t>
        </w:r>
      </w:hyperlink>
      <w:r>
        <w:rPr>
          <w:color w:val="000000"/>
          <w:sz w:val="21"/>
          <w:szCs w:val="21"/>
        </w:rPr>
        <w:t>方案后，与激励对象签署股权授予协议是一个不可或缺的环节。这是</w:t>
      </w:r>
      <w:hyperlink r:id="rId98" w:history="1">
        <w:r>
          <w:rPr>
            <w:rStyle w:val="a3"/>
            <w:sz w:val="21"/>
            <w:szCs w:val="21"/>
          </w:rPr>
          <w:t>股权激励</w:t>
        </w:r>
      </w:hyperlink>
      <w:r>
        <w:rPr>
          <w:color w:val="000000"/>
          <w:sz w:val="21"/>
          <w:szCs w:val="21"/>
        </w:rPr>
        <w:t>正式实施的标志，也是对双方权利和义务的明确界定。</w:t>
      </w:r>
    </w:p>
    <w:p w:rsidR="00AC3D13" w:rsidRPr="00AC3D13" w:rsidRDefault="00AC3D13" w:rsidP="00697F46">
      <w:pPr>
        <w:spacing w:before="156" w:after="156"/>
      </w:pPr>
    </w:p>
    <w:sectPr w:rsidR="00AC3D13" w:rsidRPr="00AC3D13" w:rsidSect="009477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3D13"/>
    <w:rsid w:val="0036373F"/>
    <w:rsid w:val="00603A14"/>
    <w:rsid w:val="00697F46"/>
    <w:rsid w:val="009477BC"/>
    <w:rsid w:val="00AC3D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Lines="50" w:afterLines="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77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C3D13"/>
    <w:rPr>
      <w:strike w:val="0"/>
      <w:dstrike w:val="0"/>
      <w:color w:val="000000"/>
      <w:u w:val="none"/>
      <w:effect w:val="none"/>
    </w:rPr>
  </w:style>
  <w:style w:type="paragraph" w:styleId="a4">
    <w:name w:val="Normal (Web)"/>
    <w:basedOn w:val="a"/>
    <w:uiPriority w:val="99"/>
    <w:semiHidden/>
    <w:unhideWhenUsed/>
    <w:rsid w:val="00AC3D13"/>
    <w:pPr>
      <w:widowControl/>
      <w:spacing w:beforeLines="0" w:beforeAutospacing="1" w:afterLines="0" w:afterAutospacing="1"/>
      <w:jc w:val="left"/>
    </w:pPr>
    <w:rPr>
      <w:rFonts w:ascii="宋体" w:eastAsia="宋体" w:hAnsi="宋体" w:cs="宋体"/>
      <w:kern w:val="0"/>
      <w:sz w:val="24"/>
      <w:szCs w:val="24"/>
    </w:rPr>
  </w:style>
  <w:style w:type="character" w:styleId="a5">
    <w:name w:val="Strong"/>
    <w:basedOn w:val="a0"/>
    <w:uiPriority w:val="22"/>
    <w:qFormat/>
    <w:rsid w:val="00AC3D13"/>
    <w:rPr>
      <w:b/>
      <w:bCs/>
    </w:rPr>
  </w:style>
  <w:style w:type="character" w:customStyle="1" w:styleId="bigred11">
    <w:name w:val="bigred11"/>
    <w:basedOn w:val="a0"/>
    <w:rsid w:val="00AC3D13"/>
    <w:rPr>
      <w:b/>
      <w:bCs/>
      <w:color w:val="003366"/>
      <w:sz w:val="27"/>
      <w:szCs w:val="2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oxford.icxo.com/keysearch.jsp?key=%D4%B1%B9%A4" TargetMode="External"/><Relationship Id="rId21" Type="http://schemas.openxmlformats.org/officeDocument/2006/relationships/hyperlink" Target="http://oxford.icxo.com/keysearch.jsp?key=%D4%B1%B9%A4" TargetMode="External"/><Relationship Id="rId34" Type="http://schemas.openxmlformats.org/officeDocument/2006/relationships/hyperlink" Target="http://oxford.icxo.com/keysearch.jsp?key=%B7%C7%C9%CF%CA%D0%B9%AB%CB%BE" TargetMode="External"/><Relationship Id="rId42" Type="http://schemas.openxmlformats.org/officeDocument/2006/relationships/hyperlink" Target="http://oxford.icxo.com/keysearch.jsp?key=%D4%B1%B9%A4" TargetMode="External"/><Relationship Id="rId47" Type="http://schemas.openxmlformats.org/officeDocument/2006/relationships/hyperlink" Target="http://oxford.icxo.com/keysearch.jsp?key=%D4%B1%B9%A4" TargetMode="External"/><Relationship Id="rId50" Type="http://schemas.openxmlformats.org/officeDocument/2006/relationships/hyperlink" Target="http://oxford.icxo.com/keysearch.jsp?key=%D4%B1%B9%A4" TargetMode="External"/><Relationship Id="rId55" Type="http://schemas.openxmlformats.org/officeDocument/2006/relationships/hyperlink" Target="http://oxford.icxo.com/keysearch.jsp?key=%B9%C9%C8%A8%BC%A4%C0%F8" TargetMode="External"/><Relationship Id="rId63" Type="http://schemas.openxmlformats.org/officeDocument/2006/relationships/hyperlink" Target="http://oxford.icxo.com/keysearch.jsp?key=%D4%B1%B9%A4" TargetMode="External"/><Relationship Id="rId68" Type="http://schemas.openxmlformats.org/officeDocument/2006/relationships/hyperlink" Target="http://oxford.icxo.com/keysearch.jsp?key=%D4%B1%B9%A4" TargetMode="External"/><Relationship Id="rId76" Type="http://schemas.openxmlformats.org/officeDocument/2006/relationships/hyperlink" Target="http://oxford.icxo.com/keysearch.jsp?key=%B9%C9%C8%A8%BC%A4%C0%F8" TargetMode="External"/><Relationship Id="rId84" Type="http://schemas.openxmlformats.org/officeDocument/2006/relationships/hyperlink" Target="http://oxford.icxo.com/keysearch.jsp?key=%D4%B1%B9%A4" TargetMode="External"/><Relationship Id="rId89" Type="http://schemas.openxmlformats.org/officeDocument/2006/relationships/hyperlink" Target="http://oxford.icxo.com/keysearch.jsp?key=%D4%B1%B9%A4" TargetMode="External"/><Relationship Id="rId97" Type="http://schemas.openxmlformats.org/officeDocument/2006/relationships/hyperlink" Target="http://oxford.icxo.com/keysearch.jsp?key=%B9%C9%C8%A8%BC%A4%C0%F8" TargetMode="External"/><Relationship Id="rId7" Type="http://schemas.openxmlformats.org/officeDocument/2006/relationships/hyperlink" Target="http://oxford.icxo.com/keysearch.jsp?key=%B9%C9%C8%A8%BC%A4%C0%F8" TargetMode="External"/><Relationship Id="rId71" Type="http://schemas.openxmlformats.org/officeDocument/2006/relationships/hyperlink" Target="http://oxford.icxo.com/keysearch.jsp?key=%B9%C9%C8%A8%BC%A4%C0%F8" TargetMode="External"/><Relationship Id="rId92" Type="http://schemas.openxmlformats.org/officeDocument/2006/relationships/hyperlink" Target="http://oxford.icxo.com/keysearch.jsp?key=%B9%C9%C8%A8%BC%A4%C0%F8" TargetMode="External"/><Relationship Id="rId2" Type="http://schemas.openxmlformats.org/officeDocument/2006/relationships/settings" Target="settings.xml"/><Relationship Id="rId16" Type="http://schemas.openxmlformats.org/officeDocument/2006/relationships/hyperlink" Target="http://oxford.icxo.com/keysearch.jsp?key=%B7%C7%C9%CF%CA%D0%B9%AB%CB%BE" TargetMode="External"/><Relationship Id="rId29" Type="http://schemas.openxmlformats.org/officeDocument/2006/relationships/hyperlink" Target="http://oxford.icxo.com/keysearch.jsp?key=%D4%B1%B9%A4" TargetMode="External"/><Relationship Id="rId11" Type="http://schemas.openxmlformats.org/officeDocument/2006/relationships/hyperlink" Target="http://oxford.icxo.com/keysearch.jsp?key=%B9%C9%C8%A8%BC%A4%C0%F8" TargetMode="External"/><Relationship Id="rId24" Type="http://schemas.openxmlformats.org/officeDocument/2006/relationships/hyperlink" Target="http://oxford.icxo.com/keysearch.jsp?key=%D4%B1%B9%A4" TargetMode="External"/><Relationship Id="rId32" Type="http://schemas.openxmlformats.org/officeDocument/2006/relationships/hyperlink" Target="http://oxford.icxo.com/keysearch.jsp?key=%D4%B1%B9%A4" TargetMode="External"/><Relationship Id="rId37" Type="http://schemas.openxmlformats.org/officeDocument/2006/relationships/hyperlink" Target="http://oxford.icxo.com/keysearch.jsp?key=%B9%C9%C8%A8%BC%A4%C0%F8" TargetMode="External"/><Relationship Id="rId40" Type="http://schemas.openxmlformats.org/officeDocument/2006/relationships/hyperlink" Target="http://oxford.icxo.com/keysearch.jsp?key=%B9%C9%C8%A8%BC%A4%C0%F8" TargetMode="External"/><Relationship Id="rId45" Type="http://schemas.openxmlformats.org/officeDocument/2006/relationships/hyperlink" Target="http://oxford.icxo.com/keysearch.jsp?key=%B9%C9%C8%A8%BC%A4%C0%F8" TargetMode="External"/><Relationship Id="rId53" Type="http://schemas.openxmlformats.org/officeDocument/2006/relationships/hyperlink" Target="http://oxford.icxo.com/keysearch.jsp?key=%B9%C9%C8%A8%BC%A4%C0%F8" TargetMode="External"/><Relationship Id="rId58" Type="http://schemas.openxmlformats.org/officeDocument/2006/relationships/hyperlink" Target="http://oxford.icxo.com/keysearch.jsp?key=%D4%B1%B9%A4" TargetMode="External"/><Relationship Id="rId66" Type="http://schemas.openxmlformats.org/officeDocument/2006/relationships/hyperlink" Target="http://oxford.icxo.com/keysearch.jsp?key=%D4%B1%B9%A4" TargetMode="External"/><Relationship Id="rId74" Type="http://schemas.openxmlformats.org/officeDocument/2006/relationships/hyperlink" Target="http://oxford.icxo.com/keysearch.jsp?key=%D4%B1%B9%A4" TargetMode="External"/><Relationship Id="rId79" Type="http://schemas.openxmlformats.org/officeDocument/2006/relationships/hyperlink" Target="http://oxford.icxo.com/keysearch.jsp?key=%D4%B1%B9%A4" TargetMode="External"/><Relationship Id="rId87" Type="http://schemas.openxmlformats.org/officeDocument/2006/relationships/hyperlink" Target="http://oxford.icxo.com/keysearch.jsp?key=%D4%B1%B9%A4" TargetMode="External"/><Relationship Id="rId5" Type="http://schemas.openxmlformats.org/officeDocument/2006/relationships/hyperlink" Target="http://oxford.icxo.com/keysearch.jsp?key=%D4%B1%B9%A4" TargetMode="External"/><Relationship Id="rId61" Type="http://schemas.openxmlformats.org/officeDocument/2006/relationships/hyperlink" Target="http://oxford.icxo.com/keysearch.jsp?key=%D4%B1%B9%A4" TargetMode="External"/><Relationship Id="rId82" Type="http://schemas.openxmlformats.org/officeDocument/2006/relationships/hyperlink" Target="http://oxford.icxo.com/keysearch.jsp?key=%B9%C9%C8%A8%BC%A4%C0%F8" TargetMode="External"/><Relationship Id="rId90" Type="http://schemas.openxmlformats.org/officeDocument/2006/relationships/hyperlink" Target="http://oxford.icxo.com/keysearch.jsp?key=%D4%B1%B9%A4" TargetMode="External"/><Relationship Id="rId95" Type="http://schemas.openxmlformats.org/officeDocument/2006/relationships/hyperlink" Target="http://oxford.icxo.com/keysearch.jsp?key=%D4%B1%B9%A4" TargetMode="External"/><Relationship Id="rId19" Type="http://schemas.openxmlformats.org/officeDocument/2006/relationships/hyperlink" Target="http://oxford.icxo.com/keysearch.jsp?key=%B9%C9%C8%A8%BC%A4%C0%F8" TargetMode="External"/><Relationship Id="rId14" Type="http://schemas.openxmlformats.org/officeDocument/2006/relationships/hyperlink" Target="http://oxford.icxo.com/keysearch.jsp?key=%B9%C9%C8%A8%BC%A4%C0%F8" TargetMode="External"/><Relationship Id="rId22" Type="http://schemas.openxmlformats.org/officeDocument/2006/relationships/hyperlink" Target="http://oxford.icxo.com/keysearch.jsp?key=%D4%B1%B9%A4" TargetMode="External"/><Relationship Id="rId27" Type="http://schemas.openxmlformats.org/officeDocument/2006/relationships/hyperlink" Target="http://oxford.icxo.com/keysearch.jsp?key=%D4%B1%B9%A4" TargetMode="External"/><Relationship Id="rId30" Type="http://schemas.openxmlformats.org/officeDocument/2006/relationships/hyperlink" Target="http://oxford.icxo.com/keysearch.jsp?key=%D4%B1%B9%A4" TargetMode="External"/><Relationship Id="rId35" Type="http://schemas.openxmlformats.org/officeDocument/2006/relationships/hyperlink" Target="http://oxford.icxo.com/keysearch.jsp?key=%B9%C9%C8%A8%BC%A4%C0%F8" TargetMode="External"/><Relationship Id="rId43" Type="http://schemas.openxmlformats.org/officeDocument/2006/relationships/hyperlink" Target="http://oxford.icxo.com/keysearch.jsp?key=%D4%B1%B9%A4" TargetMode="External"/><Relationship Id="rId48" Type="http://schemas.openxmlformats.org/officeDocument/2006/relationships/hyperlink" Target="http://oxford.icxo.com/keysearch.jsp?key=%D4%B1%B9%A4" TargetMode="External"/><Relationship Id="rId56" Type="http://schemas.openxmlformats.org/officeDocument/2006/relationships/hyperlink" Target="http://oxford.icxo.com/keysearch.jsp?key=%D4%B1%B9%A4" TargetMode="External"/><Relationship Id="rId64" Type="http://schemas.openxmlformats.org/officeDocument/2006/relationships/hyperlink" Target="http://oxford.icxo.com/keysearch.jsp?key=%B9%C9%C8%A8%BC%A4%C0%F8" TargetMode="External"/><Relationship Id="rId69" Type="http://schemas.openxmlformats.org/officeDocument/2006/relationships/hyperlink" Target="http://oxford.icxo.com/keysearch.jsp?key=%D4%B1%B9%A4" TargetMode="External"/><Relationship Id="rId77" Type="http://schemas.openxmlformats.org/officeDocument/2006/relationships/hyperlink" Target="http://oxford.icxo.com/keysearch.jsp?key=%D4%B1%B9%A4" TargetMode="External"/><Relationship Id="rId100" Type="http://schemas.openxmlformats.org/officeDocument/2006/relationships/theme" Target="theme/theme1.xml"/><Relationship Id="rId8" Type="http://schemas.openxmlformats.org/officeDocument/2006/relationships/hyperlink" Target="http://oxford.icxo.com/keysearch.jsp?key=%B7%C7%C9%CF%CA%D0%B9%AB%CB%BE" TargetMode="External"/><Relationship Id="rId51" Type="http://schemas.openxmlformats.org/officeDocument/2006/relationships/hyperlink" Target="http://oxford.icxo.com/keysearch.jsp?key=%D4%B1%B9%A4" TargetMode="External"/><Relationship Id="rId72" Type="http://schemas.openxmlformats.org/officeDocument/2006/relationships/hyperlink" Target="http://oxford.icxo.com/keysearch.jsp?key=%B9%C9%C8%A8%BC%A4%C0%F8" TargetMode="External"/><Relationship Id="rId80" Type="http://schemas.openxmlformats.org/officeDocument/2006/relationships/hyperlink" Target="http://oxford.icxo.com/keysearch.jsp?key=%B7%C7%C9%CF%CA%D0%B9%AB%CB%BE" TargetMode="External"/><Relationship Id="rId85" Type="http://schemas.openxmlformats.org/officeDocument/2006/relationships/hyperlink" Target="http://oxford.icxo.com/keysearch.jsp?key=%B9%C9%C8%A8%BC%A4%C0%F8" TargetMode="External"/><Relationship Id="rId93" Type="http://schemas.openxmlformats.org/officeDocument/2006/relationships/hyperlink" Target="http://oxford.icxo.com/keysearch.jsp?key=%B9%C9%C8%A8%BC%A4%C0%F8" TargetMode="External"/><Relationship Id="rId98" Type="http://schemas.openxmlformats.org/officeDocument/2006/relationships/hyperlink" Target="http://oxford.icxo.com/keysearch.jsp?key=%B9%C9%C8%A8%BC%A4%C0%F8" TargetMode="External"/><Relationship Id="rId3" Type="http://schemas.openxmlformats.org/officeDocument/2006/relationships/webSettings" Target="webSettings.xml"/><Relationship Id="rId12" Type="http://schemas.openxmlformats.org/officeDocument/2006/relationships/hyperlink" Target="http://oxford.icxo.com/keysearch.jsp?key=%B9%C9%C8%A8%BC%A4%C0%F8" TargetMode="External"/><Relationship Id="rId17" Type="http://schemas.openxmlformats.org/officeDocument/2006/relationships/hyperlink" Target="http://oxford.icxo.com/keysearch.jsp?key=%B9%C9%C8%A8%BC%A4%C0%F8" TargetMode="External"/><Relationship Id="rId25" Type="http://schemas.openxmlformats.org/officeDocument/2006/relationships/hyperlink" Target="http://oxford.icxo.com/keysearch.jsp?key=%D4%B1%B9%A4" TargetMode="External"/><Relationship Id="rId33" Type="http://schemas.openxmlformats.org/officeDocument/2006/relationships/hyperlink" Target="http://oxford.icxo.com/keysearch.jsp?key=%B9%C9%C8%A8%BC%A4%C0%F8" TargetMode="External"/><Relationship Id="rId38" Type="http://schemas.openxmlformats.org/officeDocument/2006/relationships/hyperlink" Target="http://oxford.icxo.com/keysearch.jsp?key=%B9%C9%C8%A8%BC%A4%C0%F8" TargetMode="External"/><Relationship Id="rId46" Type="http://schemas.openxmlformats.org/officeDocument/2006/relationships/hyperlink" Target="http://oxford.icxo.com/keysearch.jsp?key=%D4%B1%B9%A4" TargetMode="External"/><Relationship Id="rId59" Type="http://schemas.openxmlformats.org/officeDocument/2006/relationships/hyperlink" Target="http://oxford.icxo.com/keysearch.jsp?key=%D4%B1%B9%A4" TargetMode="External"/><Relationship Id="rId67" Type="http://schemas.openxmlformats.org/officeDocument/2006/relationships/hyperlink" Target="http://oxford.icxo.com/keysearch.jsp?key=%D4%B1%B9%A4" TargetMode="External"/><Relationship Id="rId20" Type="http://schemas.openxmlformats.org/officeDocument/2006/relationships/hyperlink" Target="http://oxford.icxo.com/keysearch.jsp?key=%B9%C9%C8%A8%BC%A4%C0%F8" TargetMode="External"/><Relationship Id="rId41" Type="http://schemas.openxmlformats.org/officeDocument/2006/relationships/hyperlink" Target="http://oxford.icxo.com/keysearch.jsp?key=%B9%C9%C8%A8%BC%A4%C0%F8" TargetMode="External"/><Relationship Id="rId54" Type="http://schemas.openxmlformats.org/officeDocument/2006/relationships/hyperlink" Target="http://oxford.icxo.com/keysearch.jsp?key=%B7%C7%C9%CF%CA%D0%B9%AB%CB%BE" TargetMode="External"/><Relationship Id="rId62" Type="http://schemas.openxmlformats.org/officeDocument/2006/relationships/hyperlink" Target="http://oxford.icxo.com/keysearch.jsp?key=%B9%C9%C8%A8%BC%A4%C0%F8" TargetMode="External"/><Relationship Id="rId70" Type="http://schemas.openxmlformats.org/officeDocument/2006/relationships/hyperlink" Target="http://oxford.icxo.com/keysearch.jsp?key=%D4%B1%B9%A4" TargetMode="External"/><Relationship Id="rId75" Type="http://schemas.openxmlformats.org/officeDocument/2006/relationships/hyperlink" Target="http://oxford.icxo.com/keysearch.jsp?key=%B9%C9%C8%A8%BC%A4%C0%F8" TargetMode="External"/><Relationship Id="rId83" Type="http://schemas.openxmlformats.org/officeDocument/2006/relationships/hyperlink" Target="http://oxford.icxo.com/keysearch.jsp?key=%D4%B1%B9%A4" TargetMode="External"/><Relationship Id="rId88" Type="http://schemas.openxmlformats.org/officeDocument/2006/relationships/hyperlink" Target="http://oxford.icxo.com/keysearch.jsp?key=%D4%B1%B9%A4" TargetMode="External"/><Relationship Id="rId91" Type="http://schemas.openxmlformats.org/officeDocument/2006/relationships/hyperlink" Target="http://oxford.icxo.com/keysearch.jsp?key=%B9%C9%C8%A8%BC%A4%C0%F8" TargetMode="External"/><Relationship Id="rId96" Type="http://schemas.openxmlformats.org/officeDocument/2006/relationships/hyperlink" Target="http://oxford.icxo.com/keysearch.jsp?key=%B9%C9%C8%A8%BC%A4%C0%F8" TargetMode="External"/><Relationship Id="rId1" Type="http://schemas.openxmlformats.org/officeDocument/2006/relationships/styles" Target="styles.xml"/><Relationship Id="rId6" Type="http://schemas.openxmlformats.org/officeDocument/2006/relationships/hyperlink" Target="http://oxford.icxo.com/keysearch.jsp?key=%BB%AA%CE%AA" TargetMode="External"/><Relationship Id="rId15" Type="http://schemas.openxmlformats.org/officeDocument/2006/relationships/hyperlink" Target="http://oxford.icxo.com/keysearch.jsp?key=%B9%C9%C8%A8%BC%A4%C0%F8" TargetMode="External"/><Relationship Id="rId23" Type="http://schemas.openxmlformats.org/officeDocument/2006/relationships/hyperlink" Target="http://oxford.icxo.com/keysearch.jsp?key=%D4%B1%B9%A4" TargetMode="External"/><Relationship Id="rId28" Type="http://schemas.openxmlformats.org/officeDocument/2006/relationships/hyperlink" Target="http://oxford.icxo.com/keysearch.jsp?key=%B9%C9%C8%A8%BC%A4%C0%F8" TargetMode="External"/><Relationship Id="rId36" Type="http://schemas.openxmlformats.org/officeDocument/2006/relationships/hyperlink" Target="http://oxford.icxo.com/keysearch.jsp?key=%B7%C7%C9%CF%CA%D0%B9%AB%CB%BE" TargetMode="External"/><Relationship Id="rId49" Type="http://schemas.openxmlformats.org/officeDocument/2006/relationships/hyperlink" Target="http://oxford.icxo.com/keysearch.jsp?key=%B9%C9%C8%A8%BC%A4%C0%F8" TargetMode="External"/><Relationship Id="rId57" Type="http://schemas.openxmlformats.org/officeDocument/2006/relationships/hyperlink" Target="http://oxford.icxo.com/keysearch.jsp?key=%D4%B1%B9%A4" TargetMode="External"/><Relationship Id="rId10" Type="http://schemas.openxmlformats.org/officeDocument/2006/relationships/hyperlink" Target="http://oxford.icxo.com/keysearch.jsp?key=%B7%C7%C9%CF%CA%D0%B9%AB%CB%BE" TargetMode="External"/><Relationship Id="rId31" Type="http://schemas.openxmlformats.org/officeDocument/2006/relationships/hyperlink" Target="http://oxford.icxo.com/keysearch.jsp?key=%B9%C9%C8%A8%BC%A4%C0%F8" TargetMode="External"/><Relationship Id="rId44" Type="http://schemas.openxmlformats.org/officeDocument/2006/relationships/hyperlink" Target="http://oxford.icxo.com/keysearch.jsp?key=%B9%C9%C8%A8%BC%A4%C0%F8" TargetMode="External"/><Relationship Id="rId52" Type="http://schemas.openxmlformats.org/officeDocument/2006/relationships/hyperlink" Target="http://oxford.icxo.com/keysearch.jsp?key=%D4%B1%B9%A4" TargetMode="External"/><Relationship Id="rId60" Type="http://schemas.openxmlformats.org/officeDocument/2006/relationships/hyperlink" Target="http://oxford.icxo.com/keysearch.jsp?key=%B9%C9%C8%A8%BC%A4%C0%F8" TargetMode="External"/><Relationship Id="rId65" Type="http://schemas.openxmlformats.org/officeDocument/2006/relationships/hyperlink" Target="http://oxford.icxo.com/keysearch.jsp?key=%D4%B1%B9%A4" TargetMode="External"/><Relationship Id="rId73" Type="http://schemas.openxmlformats.org/officeDocument/2006/relationships/hyperlink" Target="http://oxford.icxo.com/keysearch.jsp?key=%D4%B1%B9%A4" TargetMode="External"/><Relationship Id="rId78" Type="http://schemas.openxmlformats.org/officeDocument/2006/relationships/hyperlink" Target="http://oxford.icxo.com/keysearch.jsp?key=%D4%B1%B9%A4" TargetMode="External"/><Relationship Id="rId81" Type="http://schemas.openxmlformats.org/officeDocument/2006/relationships/hyperlink" Target="http://oxford.icxo.com/keysearch.jsp?key=%D4%B1%B9%A4" TargetMode="External"/><Relationship Id="rId86" Type="http://schemas.openxmlformats.org/officeDocument/2006/relationships/hyperlink" Target="http://oxford.icxo.com/keysearch.jsp?key=%B9%C9%C8%A8%BC%A4%C0%F8" TargetMode="External"/><Relationship Id="rId94" Type="http://schemas.openxmlformats.org/officeDocument/2006/relationships/hyperlink" Target="http://oxford.icxo.com/keysearch.jsp?key=%B9%C9%C8%A8%BC%A4%C0%F8" TargetMode="External"/><Relationship Id="rId99" Type="http://schemas.openxmlformats.org/officeDocument/2006/relationships/fontTable" Target="fontTable.xml"/><Relationship Id="rId4" Type="http://schemas.openxmlformats.org/officeDocument/2006/relationships/hyperlink" Target="http://oxford.icxo.com/keysearch.jsp?key=%BB%AA%CE%AA" TargetMode="External"/><Relationship Id="rId9" Type="http://schemas.openxmlformats.org/officeDocument/2006/relationships/hyperlink" Target="http://oxford.icxo.com/keysearch.jsp?key=%B9%C9%C8%A8%BC%A4%C0%F8" TargetMode="External"/><Relationship Id="rId13" Type="http://schemas.openxmlformats.org/officeDocument/2006/relationships/hyperlink" Target="http://oxford.icxo.com/keysearch.jsp?key=%B9%C9%C8%A8%BC%A4%C0%F8" TargetMode="External"/><Relationship Id="rId18" Type="http://schemas.openxmlformats.org/officeDocument/2006/relationships/hyperlink" Target="http://oxford.icxo.com/keysearch.jsp?key=%D4%B1%B9%A4" TargetMode="External"/><Relationship Id="rId39" Type="http://schemas.openxmlformats.org/officeDocument/2006/relationships/hyperlink" Target="http://oxford.icxo.com/keysearch.jsp?key=%B7%C7%C9%CF%CA%D0%B9%AB%CB%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renyong</dc:creator>
  <cp:lastModifiedBy>renyong</cp:lastModifiedBy>
  <cp:revision>1</cp:revision>
  <dcterms:created xsi:type="dcterms:W3CDTF">2011-10-31T06:17:00Z</dcterms:created>
  <dcterms:modified xsi:type="dcterms:W3CDTF">2011-10-31T06:19:00Z</dcterms:modified>
</cp:coreProperties>
</file>