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02" w:rsidRDefault="00E76C02" w:rsidP="00E76C02">
      <w:pPr>
        <w:pStyle w:val="a9"/>
        <w:spacing w:before="0" w:beforeAutospacing="0" w:after="0" w:afterAutospacing="0"/>
      </w:pPr>
      <w:r>
        <w:rPr>
          <w:rStyle w:val="a8"/>
        </w:rPr>
        <w:t>一、哪些人才能作为合伙人？</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1、什么人才是合伙人？</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公司股权的持有人，主要包括合伙人团队（创始人与联合创始人）、员工与外部顾问（期权池）与投资方。其中，合伙人是公司最大的贡献者与股权持有者。</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既有创业能力，又有创业心态，有3-5年全职投入预期的人，是公司的合伙人。这里主要要说明的是合伙人是在公司未来一个相当长的时间内能全职投入预期的人，因为创业公司的价值是经过公司所有合伙人一起努力一个相当长的时间后才能实现。因此对于中途退出的联合创始人，在从公司退出后，不应该继续成为公司合伙人以及享有公司发展的预期价值。</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合伙人之间是[</w:t>
      </w:r>
      <w:r>
        <w:rPr>
          <w:color w:val="FF0000"/>
        </w:rPr>
        <w:t>长期</w:t>
      </w:r>
      <w:r>
        <w:t>][</w:t>
      </w:r>
      <w:r>
        <w:rPr>
          <w:color w:val="FF0000"/>
        </w:rPr>
        <w:t>强关系</w:t>
      </w:r>
      <w:r>
        <w:t>]的[</w:t>
      </w:r>
      <w:r>
        <w:rPr>
          <w:color w:val="FF0000"/>
        </w:rPr>
        <w:t>深度</w:t>
      </w:r>
      <w:r>
        <w:t>]绑定。</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2、哪些人不应该成为公司的合伙人？</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请神容易送神难，创业者应该慎重按照合伙人的标准发放股权。</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（1）资源承诺者</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很多创业者在创业早期，可能需要借助很多资源为公司的发展起步，这个时候最容易给早期的资源承诺者许诺过多股权，把资源承诺者变成公司合伙人。</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创业公司的价值需要整个创业团队长期投入时间和精力去实现，因此对于只是承诺投入资源，但不全职参与创业的人，建议优先考虑项目提成，谈利益合作，而不是股权绑定。</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（2）兼职人员</w:t>
      </w:r>
    </w:p>
    <w:p w:rsidR="00E76C02" w:rsidRDefault="00E76C02" w:rsidP="00E76C02">
      <w:pPr>
        <w:pStyle w:val="a9"/>
        <w:spacing w:before="0" w:beforeAutospacing="0" w:after="0" w:afterAutospacing="0"/>
      </w:pPr>
      <w:r>
        <w:t>对于技术NB、但不全职参与创业的兼职人员，最好按照公司外部顾问标准发放少量股权。如果一个人不全职投入公司的工作就不能算是创始人。任何边干着他们其它的全职工作边帮公司干活的人只能拿工资或者工资“欠条”，但是不要给股份。如果这个“创始人”一直干着某份全职工作直到公司拿到风投，然后辞工全职过来公司干活，他（们）和第一批员工相比好不了多少，毕竟他们并没有冒其他创始人一样的风险。</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（3）天使投资人</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创业投资的逻辑是：（1）投资人投大钱，占小股，用真金白银买股权；（2）创业合伙人投小钱，占大股，通过长期全职服务公司赚取股权。简言之，投资人只出钱，不出力。创始人既出钱（少量钱），又出力。因此，天使投资人股票购股价格应当比合伙人高，不应当按照合伙人标准低价获取股权。</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lastRenderedPageBreak/>
        <w:t>这种状况最容易出现在组建团队开始创业时，创始团队和投资人根据出资比例分配股权，投资人不全职参与创业或只投入部分资源，但却占据团队过多股权。</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（4）早期普通员工</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给早期普通员工发放股权，一方面，公司股权激励成本很高。另一方面，激励效果很有限。在公司早期，给单个员工发5%的股权，对员工很可能都起不到激励效果，甚至认为公司是在忽悠、画大饼，起到负面激励。</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但是，如果公司在中后期（比如，B轮融资后）给员工发放激励股权，很可能5%股权解决500人的激励问题，且激励效果特好。</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rPr>
          <w:rStyle w:val="a8"/>
        </w:rPr>
        <w:t>二、合伙人股权如何分配？</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1、早期创业公司的股权分配设计主要牵扯到两个本质问题：一个是如何利用一个合理的股权结构保证创始人对公司的控制力，另一个是通过股权分配帮助公司获取更多资源，包括找到有实力的合伙人和投资人。</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2、股权分配规则尽早落地。</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许多创业公司容易出现的一个问题是在创业早期大家一起埋头一起拼，不会考虑各自占多少股份和怎么获取这些股权，因为这个时候公司的股权就是一张空头支票。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3、股权分配机制。</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一般情况下，参与公司持股的人主要包括公司合伙人（创始人和联合创始人）、员工与外部顾问、投资方。在创业早期进行股权结构设计时的时候，要保证这样的股权结构设计能够方便后期融资、后期人才引进和激励。</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4、合伙人股权代持。</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一些创业公司在早期进行工商注册时会采取合伙人股权代持的方式，即由部分股东代持其他股东的股份进行工商注册，来减少初创期因核心团队离职而造成的频繁股权变更，等到团队稳定后再给。</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5、股权绑定。</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创业公司股权真实的价值是所有合伙人与公司长期绑定，通过长期服务公司去赚取股权，就是说，股权按照创始团队成员在公司工作的年数，逐步兑现。道理很简单，创业公司是大家做出来的，当你到一个时间点停止为公司服务时，不应该继续享受其他合伙人接下来创造的价值。</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股份绑定期最好是4到5年，任何人都必须在公司做够起码1年才可持有股份（包括创始人），然后逐年兑现一定比例的股份。没有“股份绑定”条款，你派股份给任何人都是不靠谱的！</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6、有的合伙人不拿或拿很少的工资，应不应该多给些股份？</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比较好的一种方式是创始人是给不拿工资的合伙人记工资欠条，等公司的财务比较宽松时，再根据欠条补发工资。</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也可以用同样的方法解决另外一个问题：如果有的合伙人为公司提供设备或其它有价值的东西，比如专利、知识产权等，最好的方式也是通过溢价的方式给他们开欠条，公司有钱后再补偿。</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rPr>
          <w:rStyle w:val="a8"/>
        </w:rPr>
        <w:t>三、合伙人股权退出机制</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创业公司的发展过程中总是会遇到核心人员的波动，特别是已经持有公司股权的合伙人退出团队，如何处理合伙人手里的股份，才能免因合伙人股权问题影响公司正常经营。</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1、提前约定退出机制，管理好合伙人预期。</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2、股东中途退出，股权溢价回购。</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退出的合伙人的股权回购方式只能通过提前约定的退出，退出时公司可以按照当时公司的估值对合伙人手里的股权进行回购，回购的价格可以按照当时公司估值的价格适当溢价。</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3、设定高额违约金条款。</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为了防止合伙人退出公司但却不同意公司回购股权，可以在股东协议中设定高额的违约金条款。</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rPr>
          <w:rStyle w:val="a8"/>
        </w:rPr>
        <w:t>四、释疑</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合伙人股权分期成熟与离职回购股权的退出机制，是否可以写进公司章程？</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工商局通常都要求企业用他们指定的章程模板，股权的这些退出机制很难直接写进公司章程。但是，合伙人之间可以另外签订协议，约定股权的退出机制；公司章程与股东协议尽量不冲突；在股东协议约定，如果公司章程与股东协议相冲突，以股东协议为准。</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合伙人退出时，该如何确定退出价格？</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股权回购实际上就是“买断”，建议公司创始人考虑“一个原则，一个方法”。</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一个原则”，是他们通常建议公司创始人，对于退出的合伙人，一方面，可以全部或部分收回股权；另一方面，必须承认合伙人的历史贡献，按照一定溢价/或折价回购股权。这个基本原则，不仅仅关系到合伙人的退出，更关系到企业重大长远的文化建设，很重要。</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一个方法”，即对于如何确定具体的退出价格，建议公司创始人考虑两个因素，一个是退出价格基数，一个是溢价/或折价倍数。比如，可以考虑按照合伙人掏钱买股权的购买价格的一定溢价回购、或退出合伙人按照其持股比例可参与分配公司净资产或净利润的一定溢价，也可以按照公司最近一轮融资估值的一定折扣价回购。至于选取哪个退出价格基数，不同商业模式的公司会存在差异。比如，京东上市时虽然估值约300亿美金，但公司资产负债表并不太好。很多互联网新经济企业都有类似情形。</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因此，一方面，如果按照合伙人退出时可参与分配公司净利润的一定溢价回购，合伙人很可能吭哧吭哧干了N年，退出时却会被净身出户；但另一方面，如果按照公司最近一轮融资估值的价格回购，公司又会面临很大的现金流压力。因此，对于具体回购价格的确定，需要分析公司具体的商业模式，既让退出合伙人可以分享企业成长收益，又不让公司有过大现金流压力，还预留一定调整空间和灵活性。</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如果合伙人离婚，股权应该如何处理？</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近年来，离婚率上升，企业家群体离婚率又可能偏高。婚后财产的处理，包括股权，都是棘手的问题。离婚事件，影响的不仅有家庭，还影响企业的发展时机，比如土豆网。婚姻还很可能导致公司实际控制人发生变更。原则上，婚姻期间财产是夫妻双方共同财产，但是夫妻双方可以另外约定财产的归属。因此，配偶之间可以签署“土豆条款”，约定配偶放弃就公司股权主张任何权利。但是，出于对配偶婚姻期间贡献的认可，也为了取得配偶的认可，不至于夫妻关系由于股权关系亮红灯，七八点有他们自己改造设计的“土豆条款”，一方面，确保离婚配偶不干涉影响到公司的经营决策管理；另一方面，保障离婚配偶的经济性权利。</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股权发放完后，发现合伙人拿到的股权与其贡献不匹配，该如何处理？</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公司股权一次性发给合伙人，但合伙人的贡献却是分期到位的，确实很容易造成股权配备与贡献不匹配。为了对冲这类风险，可以考虑：</w:t>
      </w:r>
    </w:p>
    <w:p w:rsidR="00E76C02" w:rsidRDefault="00E76C02" w:rsidP="00E76C02">
      <w:pPr>
        <w:pStyle w:val="a9"/>
        <w:spacing w:before="0" w:beforeAutospacing="0" w:after="0" w:afterAutospacing="0"/>
      </w:pPr>
    </w:p>
    <w:p w:rsidR="00E76C02" w:rsidRDefault="00E76C02" w:rsidP="00E76C02">
      <w:pPr>
        <w:pStyle w:val="a9"/>
        <w:spacing w:before="0" w:beforeAutospacing="0" w:after="0" w:afterAutospacing="0"/>
      </w:pPr>
      <w:r>
        <w:t>（1）合伙人之间经过磨合期，是对双方负责。因此，可以先恋爱，再结婚；</w:t>
      </w:r>
    </w:p>
    <w:p w:rsidR="00E76C02" w:rsidRDefault="00E76C02" w:rsidP="00E76C02">
      <w:pPr>
        <w:pStyle w:val="a9"/>
        <w:spacing w:before="0" w:beforeAutospacing="0" w:after="0" w:afterAutospacing="0"/>
      </w:pPr>
      <w:r>
        <w:t>（2）在创业初期，预留较大期权池，给后期股权调整预留空间；</w:t>
      </w:r>
    </w:p>
    <w:p w:rsidR="00E76C02" w:rsidRDefault="00E76C02" w:rsidP="00E76C02">
      <w:pPr>
        <w:pStyle w:val="a9"/>
        <w:spacing w:before="0" w:beforeAutospacing="0" w:after="0" w:afterAutospacing="0"/>
      </w:pPr>
      <w:r>
        <w:t>（3）股权分期成熟与回购的机制，本身也可以对冲这种不确定性风险。</w:t>
      </w:r>
    </w:p>
    <w:p w:rsidR="00E76C02" w:rsidRDefault="00E76C02" w:rsidP="00E76C02">
      <w:pPr>
        <w:pStyle w:val="a9"/>
        <w:spacing w:before="0" w:beforeAutospacing="0" w:after="0" w:afterAutospacing="0"/>
      </w:pPr>
    </w:p>
    <w:p w:rsidR="00AE6A53" w:rsidRPr="00E76C02" w:rsidRDefault="00AE6A53" w:rsidP="00E76C02"/>
    <w:sectPr w:rsidR="00AE6A53" w:rsidRPr="00E76C02" w:rsidSect="00B3266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B2A" w:rsidRDefault="006F5B2A" w:rsidP="008437A5">
      <w:r>
        <w:separator/>
      </w:r>
    </w:p>
  </w:endnote>
  <w:endnote w:type="continuationSeparator" w:id="0">
    <w:p w:rsidR="006F5B2A" w:rsidRDefault="006F5B2A" w:rsidP="008437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A13" w:rsidRDefault="00D96A1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A13" w:rsidRDefault="00D96A1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A13" w:rsidRDefault="00D96A1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B2A" w:rsidRDefault="006F5B2A" w:rsidP="008437A5">
      <w:r>
        <w:separator/>
      </w:r>
    </w:p>
  </w:footnote>
  <w:footnote w:type="continuationSeparator" w:id="0">
    <w:p w:rsidR="006F5B2A" w:rsidRDefault="006F5B2A" w:rsidP="00843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32782"/>
      <w:docPartObj>
        <w:docPartGallery w:val="Watermarks"/>
        <w:docPartUnique/>
      </w:docPartObj>
    </w:sdtPr>
    <w:sdtContent>
      <w:p w:rsidR="008437A5" w:rsidRDefault="0081680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3" type="#_x0000_t136" style="position:absolute;left:0;text-align:left;margin-left:0;margin-top:0;width:527.85pt;height:131.95pt;rotation:315;z-index:-251656192;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250D"/>
    <w:rsid w:val="00093321"/>
    <w:rsid w:val="000F787D"/>
    <w:rsid w:val="001226D3"/>
    <w:rsid w:val="00132D9F"/>
    <w:rsid w:val="00151D47"/>
    <w:rsid w:val="002D255E"/>
    <w:rsid w:val="00326CA9"/>
    <w:rsid w:val="00366753"/>
    <w:rsid w:val="003C142B"/>
    <w:rsid w:val="003D57C4"/>
    <w:rsid w:val="004055CA"/>
    <w:rsid w:val="00511C88"/>
    <w:rsid w:val="005B585F"/>
    <w:rsid w:val="00637D37"/>
    <w:rsid w:val="00687473"/>
    <w:rsid w:val="006F5B2A"/>
    <w:rsid w:val="006F6416"/>
    <w:rsid w:val="00742533"/>
    <w:rsid w:val="00747F7F"/>
    <w:rsid w:val="007615E9"/>
    <w:rsid w:val="00784597"/>
    <w:rsid w:val="007907CA"/>
    <w:rsid w:val="00816809"/>
    <w:rsid w:val="008437A5"/>
    <w:rsid w:val="00A44C2F"/>
    <w:rsid w:val="00A62F7C"/>
    <w:rsid w:val="00A779A6"/>
    <w:rsid w:val="00AD6D2C"/>
    <w:rsid w:val="00AE6A53"/>
    <w:rsid w:val="00B06CEE"/>
    <w:rsid w:val="00B32665"/>
    <w:rsid w:val="00B4783C"/>
    <w:rsid w:val="00B62D0B"/>
    <w:rsid w:val="00CB1F2C"/>
    <w:rsid w:val="00D96A13"/>
    <w:rsid w:val="00DB2A63"/>
    <w:rsid w:val="00DD7E4B"/>
    <w:rsid w:val="00E76C02"/>
    <w:rsid w:val="00EB2642"/>
    <w:rsid w:val="00EC411A"/>
    <w:rsid w:val="00F07F96"/>
    <w:rsid w:val="00F2313D"/>
    <w:rsid w:val="00F8250D"/>
    <w:rsid w:val="00FF5C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7CA"/>
    <w:pPr>
      <w:widowControl w:val="0"/>
      <w:jc w:val="both"/>
    </w:pPr>
  </w:style>
  <w:style w:type="paragraph" w:styleId="1">
    <w:name w:val="heading 1"/>
    <w:basedOn w:val="a"/>
    <w:next w:val="a"/>
    <w:link w:val="1Char"/>
    <w:uiPriority w:val="9"/>
    <w:qFormat/>
    <w:rsid w:val="00FF5C7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845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7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7A5"/>
    <w:rPr>
      <w:sz w:val="18"/>
      <w:szCs w:val="18"/>
    </w:rPr>
  </w:style>
  <w:style w:type="paragraph" w:styleId="a4">
    <w:name w:val="footer"/>
    <w:basedOn w:val="a"/>
    <w:link w:val="Char0"/>
    <w:uiPriority w:val="99"/>
    <w:unhideWhenUsed/>
    <w:rsid w:val="008437A5"/>
    <w:pPr>
      <w:tabs>
        <w:tab w:val="center" w:pos="4153"/>
        <w:tab w:val="right" w:pos="8306"/>
      </w:tabs>
      <w:snapToGrid w:val="0"/>
      <w:jc w:val="left"/>
    </w:pPr>
    <w:rPr>
      <w:sz w:val="18"/>
      <w:szCs w:val="18"/>
    </w:rPr>
  </w:style>
  <w:style w:type="character" w:customStyle="1" w:styleId="Char0">
    <w:name w:val="页脚 Char"/>
    <w:basedOn w:val="a0"/>
    <w:link w:val="a4"/>
    <w:uiPriority w:val="99"/>
    <w:rsid w:val="008437A5"/>
    <w:rPr>
      <w:sz w:val="18"/>
      <w:szCs w:val="18"/>
    </w:rPr>
  </w:style>
  <w:style w:type="character" w:styleId="a5">
    <w:name w:val="Emphasis"/>
    <w:basedOn w:val="a0"/>
    <w:uiPriority w:val="20"/>
    <w:qFormat/>
    <w:rsid w:val="00D96A13"/>
    <w:rPr>
      <w:i/>
      <w:iCs/>
    </w:rPr>
  </w:style>
  <w:style w:type="character" w:styleId="a6">
    <w:name w:val="Hyperlink"/>
    <w:basedOn w:val="a0"/>
    <w:uiPriority w:val="99"/>
    <w:semiHidden/>
    <w:unhideWhenUsed/>
    <w:rsid w:val="00D96A13"/>
    <w:rPr>
      <w:color w:val="0000FF"/>
      <w:u w:val="single"/>
    </w:rPr>
  </w:style>
  <w:style w:type="paragraph" w:styleId="a7">
    <w:name w:val="Balloon Text"/>
    <w:basedOn w:val="a"/>
    <w:link w:val="Char1"/>
    <w:uiPriority w:val="99"/>
    <w:semiHidden/>
    <w:unhideWhenUsed/>
    <w:rsid w:val="00132D9F"/>
    <w:rPr>
      <w:sz w:val="18"/>
      <w:szCs w:val="18"/>
    </w:rPr>
  </w:style>
  <w:style w:type="character" w:customStyle="1" w:styleId="Char1">
    <w:name w:val="批注框文本 Char"/>
    <w:basedOn w:val="a0"/>
    <w:link w:val="a7"/>
    <w:uiPriority w:val="99"/>
    <w:semiHidden/>
    <w:rsid w:val="00132D9F"/>
    <w:rPr>
      <w:sz w:val="18"/>
      <w:szCs w:val="18"/>
    </w:rPr>
  </w:style>
  <w:style w:type="character" w:customStyle="1" w:styleId="2Char">
    <w:name w:val="标题 2 Char"/>
    <w:basedOn w:val="a0"/>
    <w:link w:val="2"/>
    <w:uiPriority w:val="9"/>
    <w:rsid w:val="00784597"/>
    <w:rPr>
      <w:rFonts w:ascii="宋体" w:eastAsia="宋体" w:hAnsi="宋体" w:cs="宋体"/>
      <w:b/>
      <w:bCs/>
      <w:kern w:val="0"/>
      <w:sz w:val="36"/>
      <w:szCs w:val="36"/>
    </w:rPr>
  </w:style>
  <w:style w:type="character" w:styleId="a8">
    <w:name w:val="Strong"/>
    <w:basedOn w:val="a0"/>
    <w:uiPriority w:val="22"/>
    <w:qFormat/>
    <w:rsid w:val="00784597"/>
    <w:rPr>
      <w:b/>
      <w:bCs/>
    </w:rPr>
  </w:style>
  <w:style w:type="paragraph" w:styleId="a9">
    <w:name w:val="Normal (Web)"/>
    <w:basedOn w:val="a"/>
    <w:uiPriority w:val="99"/>
    <w:unhideWhenUsed/>
    <w:rsid w:val="00784597"/>
    <w:pPr>
      <w:widowControl/>
      <w:spacing w:before="100" w:beforeAutospacing="1" w:after="100" w:afterAutospacing="1"/>
      <w:jc w:val="left"/>
    </w:pPr>
    <w:rPr>
      <w:rFonts w:ascii="宋体" w:eastAsia="宋体" w:hAnsi="宋体" w:cs="宋体"/>
      <w:kern w:val="0"/>
      <w:sz w:val="24"/>
      <w:szCs w:val="24"/>
    </w:rPr>
  </w:style>
  <w:style w:type="character" w:customStyle="1" w:styleId="inum">
    <w:name w:val="i_num"/>
    <w:basedOn w:val="a0"/>
    <w:rsid w:val="00784597"/>
  </w:style>
  <w:style w:type="paragraph" w:customStyle="1" w:styleId="p0">
    <w:name w:val="p0"/>
    <w:basedOn w:val="a"/>
    <w:rsid w:val="00B06C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C142B"/>
  </w:style>
  <w:style w:type="character" w:customStyle="1" w:styleId="1Char">
    <w:name w:val="标题 1 Char"/>
    <w:basedOn w:val="a0"/>
    <w:link w:val="1"/>
    <w:uiPriority w:val="9"/>
    <w:rsid w:val="00FF5C70"/>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48724722">
      <w:bodyDiv w:val="1"/>
      <w:marLeft w:val="0"/>
      <w:marRight w:val="0"/>
      <w:marTop w:val="0"/>
      <w:marBottom w:val="0"/>
      <w:divBdr>
        <w:top w:val="none" w:sz="0" w:space="0" w:color="auto"/>
        <w:left w:val="none" w:sz="0" w:space="0" w:color="auto"/>
        <w:bottom w:val="none" w:sz="0" w:space="0" w:color="auto"/>
        <w:right w:val="none" w:sz="0" w:space="0" w:color="auto"/>
      </w:divBdr>
    </w:div>
    <w:div w:id="117919451">
      <w:bodyDiv w:val="1"/>
      <w:marLeft w:val="0"/>
      <w:marRight w:val="0"/>
      <w:marTop w:val="0"/>
      <w:marBottom w:val="0"/>
      <w:divBdr>
        <w:top w:val="none" w:sz="0" w:space="0" w:color="auto"/>
        <w:left w:val="none" w:sz="0" w:space="0" w:color="auto"/>
        <w:bottom w:val="none" w:sz="0" w:space="0" w:color="auto"/>
        <w:right w:val="none" w:sz="0" w:space="0" w:color="auto"/>
      </w:divBdr>
      <w:divsChild>
        <w:div w:id="679090004">
          <w:blockQuote w:val="1"/>
          <w:marLeft w:val="0"/>
          <w:marRight w:val="0"/>
          <w:marTop w:val="0"/>
          <w:marBottom w:val="0"/>
          <w:divBdr>
            <w:top w:val="none" w:sz="0" w:space="0" w:color="auto"/>
            <w:left w:val="single" w:sz="24" w:space="8" w:color="0070C0"/>
            <w:bottom w:val="none" w:sz="0" w:space="0" w:color="auto"/>
            <w:right w:val="none" w:sz="0" w:space="0" w:color="auto"/>
          </w:divBdr>
          <w:divsChild>
            <w:div w:id="279797934">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310672088">
      <w:bodyDiv w:val="1"/>
      <w:marLeft w:val="0"/>
      <w:marRight w:val="0"/>
      <w:marTop w:val="0"/>
      <w:marBottom w:val="0"/>
      <w:divBdr>
        <w:top w:val="none" w:sz="0" w:space="0" w:color="auto"/>
        <w:left w:val="none" w:sz="0" w:space="0" w:color="auto"/>
        <w:bottom w:val="none" w:sz="0" w:space="0" w:color="auto"/>
        <w:right w:val="none" w:sz="0" w:space="0" w:color="auto"/>
      </w:divBdr>
      <w:divsChild>
        <w:div w:id="1160268462">
          <w:marLeft w:val="0"/>
          <w:marRight w:val="0"/>
          <w:marTop w:val="0"/>
          <w:marBottom w:val="0"/>
          <w:divBdr>
            <w:top w:val="none" w:sz="0" w:space="0" w:color="auto"/>
            <w:left w:val="none" w:sz="0" w:space="0" w:color="auto"/>
            <w:bottom w:val="none" w:sz="0" w:space="0" w:color="auto"/>
            <w:right w:val="none" w:sz="0" w:space="0" w:color="auto"/>
          </w:divBdr>
        </w:div>
        <w:div w:id="291986849">
          <w:marLeft w:val="0"/>
          <w:marRight w:val="0"/>
          <w:marTop w:val="0"/>
          <w:marBottom w:val="0"/>
          <w:divBdr>
            <w:top w:val="none" w:sz="0" w:space="0" w:color="auto"/>
            <w:left w:val="none" w:sz="0" w:space="0" w:color="auto"/>
            <w:bottom w:val="none" w:sz="0" w:space="0" w:color="auto"/>
            <w:right w:val="none" w:sz="0" w:space="0" w:color="auto"/>
          </w:divBdr>
          <w:divsChild>
            <w:div w:id="1028989041">
              <w:marLeft w:val="0"/>
              <w:marRight w:val="0"/>
              <w:marTop w:val="0"/>
              <w:marBottom w:val="0"/>
              <w:divBdr>
                <w:top w:val="none" w:sz="0" w:space="0" w:color="auto"/>
                <w:left w:val="none" w:sz="0" w:space="0" w:color="auto"/>
                <w:bottom w:val="none" w:sz="0" w:space="0" w:color="auto"/>
                <w:right w:val="none" w:sz="0" w:space="0" w:color="auto"/>
              </w:divBdr>
              <w:divsChild>
                <w:div w:id="521940873">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 w:id="316619197">
      <w:bodyDiv w:val="1"/>
      <w:marLeft w:val="0"/>
      <w:marRight w:val="0"/>
      <w:marTop w:val="0"/>
      <w:marBottom w:val="0"/>
      <w:divBdr>
        <w:top w:val="none" w:sz="0" w:space="0" w:color="auto"/>
        <w:left w:val="none" w:sz="0" w:space="0" w:color="auto"/>
        <w:bottom w:val="none" w:sz="0" w:space="0" w:color="auto"/>
        <w:right w:val="none" w:sz="0" w:space="0" w:color="auto"/>
      </w:divBdr>
    </w:div>
    <w:div w:id="367266537">
      <w:bodyDiv w:val="1"/>
      <w:marLeft w:val="0"/>
      <w:marRight w:val="0"/>
      <w:marTop w:val="0"/>
      <w:marBottom w:val="0"/>
      <w:divBdr>
        <w:top w:val="none" w:sz="0" w:space="0" w:color="auto"/>
        <w:left w:val="none" w:sz="0" w:space="0" w:color="auto"/>
        <w:bottom w:val="none" w:sz="0" w:space="0" w:color="auto"/>
        <w:right w:val="none" w:sz="0" w:space="0" w:color="auto"/>
      </w:divBdr>
      <w:divsChild>
        <w:div w:id="2036228300">
          <w:marLeft w:val="0"/>
          <w:marRight w:val="0"/>
          <w:marTop w:val="0"/>
          <w:marBottom w:val="0"/>
          <w:divBdr>
            <w:top w:val="none" w:sz="0" w:space="0" w:color="auto"/>
            <w:left w:val="none" w:sz="0" w:space="0" w:color="auto"/>
            <w:bottom w:val="none" w:sz="0" w:space="0" w:color="auto"/>
            <w:right w:val="none" w:sz="0" w:space="0" w:color="auto"/>
          </w:divBdr>
        </w:div>
      </w:divsChild>
    </w:div>
    <w:div w:id="473447750">
      <w:bodyDiv w:val="1"/>
      <w:marLeft w:val="0"/>
      <w:marRight w:val="0"/>
      <w:marTop w:val="0"/>
      <w:marBottom w:val="0"/>
      <w:divBdr>
        <w:top w:val="none" w:sz="0" w:space="0" w:color="auto"/>
        <w:left w:val="none" w:sz="0" w:space="0" w:color="auto"/>
        <w:bottom w:val="none" w:sz="0" w:space="0" w:color="auto"/>
        <w:right w:val="none" w:sz="0" w:space="0" w:color="auto"/>
      </w:divBdr>
      <w:divsChild>
        <w:div w:id="3484649">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142042520">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494928320">
      <w:bodyDiv w:val="1"/>
      <w:marLeft w:val="0"/>
      <w:marRight w:val="0"/>
      <w:marTop w:val="0"/>
      <w:marBottom w:val="0"/>
      <w:divBdr>
        <w:top w:val="none" w:sz="0" w:space="0" w:color="auto"/>
        <w:left w:val="none" w:sz="0" w:space="0" w:color="auto"/>
        <w:bottom w:val="none" w:sz="0" w:space="0" w:color="auto"/>
        <w:right w:val="none" w:sz="0" w:space="0" w:color="auto"/>
      </w:divBdr>
      <w:divsChild>
        <w:div w:id="2036493404">
          <w:marLeft w:val="0"/>
          <w:marRight w:val="0"/>
          <w:marTop w:val="0"/>
          <w:marBottom w:val="0"/>
          <w:divBdr>
            <w:top w:val="none" w:sz="0" w:space="0" w:color="auto"/>
            <w:left w:val="none" w:sz="0" w:space="0" w:color="auto"/>
            <w:bottom w:val="none" w:sz="0" w:space="0" w:color="auto"/>
            <w:right w:val="none" w:sz="0" w:space="0" w:color="auto"/>
          </w:divBdr>
        </w:div>
      </w:divsChild>
    </w:div>
    <w:div w:id="673217465">
      <w:bodyDiv w:val="1"/>
      <w:marLeft w:val="0"/>
      <w:marRight w:val="0"/>
      <w:marTop w:val="0"/>
      <w:marBottom w:val="0"/>
      <w:divBdr>
        <w:top w:val="none" w:sz="0" w:space="0" w:color="auto"/>
        <w:left w:val="none" w:sz="0" w:space="0" w:color="auto"/>
        <w:bottom w:val="none" w:sz="0" w:space="0" w:color="auto"/>
        <w:right w:val="none" w:sz="0" w:space="0" w:color="auto"/>
      </w:divBdr>
    </w:div>
    <w:div w:id="947155010">
      <w:bodyDiv w:val="1"/>
      <w:marLeft w:val="0"/>
      <w:marRight w:val="0"/>
      <w:marTop w:val="0"/>
      <w:marBottom w:val="0"/>
      <w:divBdr>
        <w:top w:val="none" w:sz="0" w:space="0" w:color="auto"/>
        <w:left w:val="none" w:sz="0" w:space="0" w:color="auto"/>
        <w:bottom w:val="none" w:sz="0" w:space="0" w:color="auto"/>
        <w:right w:val="none" w:sz="0" w:space="0" w:color="auto"/>
      </w:divBdr>
      <w:divsChild>
        <w:div w:id="1765104000">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324121209">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1060443724">
      <w:bodyDiv w:val="1"/>
      <w:marLeft w:val="0"/>
      <w:marRight w:val="0"/>
      <w:marTop w:val="0"/>
      <w:marBottom w:val="0"/>
      <w:divBdr>
        <w:top w:val="none" w:sz="0" w:space="0" w:color="auto"/>
        <w:left w:val="none" w:sz="0" w:space="0" w:color="auto"/>
        <w:bottom w:val="none" w:sz="0" w:space="0" w:color="auto"/>
        <w:right w:val="none" w:sz="0" w:space="0" w:color="auto"/>
      </w:divBdr>
    </w:div>
    <w:div w:id="1389960119">
      <w:bodyDiv w:val="1"/>
      <w:marLeft w:val="0"/>
      <w:marRight w:val="0"/>
      <w:marTop w:val="0"/>
      <w:marBottom w:val="0"/>
      <w:divBdr>
        <w:top w:val="none" w:sz="0" w:space="0" w:color="auto"/>
        <w:left w:val="none" w:sz="0" w:space="0" w:color="auto"/>
        <w:bottom w:val="none" w:sz="0" w:space="0" w:color="auto"/>
        <w:right w:val="none" w:sz="0" w:space="0" w:color="auto"/>
      </w:divBdr>
      <w:divsChild>
        <w:div w:id="541597750">
          <w:marLeft w:val="0"/>
          <w:marRight w:val="0"/>
          <w:marTop w:val="0"/>
          <w:marBottom w:val="0"/>
          <w:divBdr>
            <w:top w:val="none" w:sz="0" w:space="0" w:color="auto"/>
            <w:left w:val="none" w:sz="0" w:space="0" w:color="auto"/>
            <w:bottom w:val="none" w:sz="0" w:space="0" w:color="auto"/>
            <w:right w:val="none" w:sz="0" w:space="0" w:color="auto"/>
          </w:divBdr>
        </w:div>
      </w:divsChild>
    </w:div>
    <w:div w:id="1412654241">
      <w:bodyDiv w:val="1"/>
      <w:marLeft w:val="0"/>
      <w:marRight w:val="0"/>
      <w:marTop w:val="0"/>
      <w:marBottom w:val="0"/>
      <w:divBdr>
        <w:top w:val="none" w:sz="0" w:space="0" w:color="auto"/>
        <w:left w:val="none" w:sz="0" w:space="0" w:color="auto"/>
        <w:bottom w:val="none" w:sz="0" w:space="0" w:color="auto"/>
        <w:right w:val="none" w:sz="0" w:space="0" w:color="auto"/>
      </w:divBdr>
    </w:div>
    <w:div w:id="1423146297">
      <w:bodyDiv w:val="1"/>
      <w:marLeft w:val="0"/>
      <w:marRight w:val="0"/>
      <w:marTop w:val="0"/>
      <w:marBottom w:val="0"/>
      <w:divBdr>
        <w:top w:val="none" w:sz="0" w:space="0" w:color="auto"/>
        <w:left w:val="none" w:sz="0" w:space="0" w:color="auto"/>
        <w:bottom w:val="none" w:sz="0" w:space="0" w:color="auto"/>
        <w:right w:val="none" w:sz="0" w:space="0" w:color="auto"/>
      </w:divBdr>
    </w:div>
    <w:div w:id="1588928934">
      <w:bodyDiv w:val="1"/>
      <w:marLeft w:val="0"/>
      <w:marRight w:val="0"/>
      <w:marTop w:val="0"/>
      <w:marBottom w:val="0"/>
      <w:divBdr>
        <w:top w:val="none" w:sz="0" w:space="0" w:color="auto"/>
        <w:left w:val="none" w:sz="0" w:space="0" w:color="auto"/>
        <w:bottom w:val="none" w:sz="0" w:space="0" w:color="auto"/>
        <w:right w:val="none" w:sz="0" w:space="0" w:color="auto"/>
      </w:divBdr>
    </w:div>
    <w:div w:id="1606766396">
      <w:bodyDiv w:val="1"/>
      <w:marLeft w:val="0"/>
      <w:marRight w:val="0"/>
      <w:marTop w:val="0"/>
      <w:marBottom w:val="0"/>
      <w:divBdr>
        <w:top w:val="none" w:sz="0" w:space="0" w:color="auto"/>
        <w:left w:val="none" w:sz="0" w:space="0" w:color="auto"/>
        <w:bottom w:val="none" w:sz="0" w:space="0" w:color="auto"/>
        <w:right w:val="none" w:sz="0" w:space="0" w:color="auto"/>
      </w:divBdr>
      <w:divsChild>
        <w:div w:id="1310748555">
          <w:marLeft w:val="0"/>
          <w:marRight w:val="0"/>
          <w:marTop w:val="0"/>
          <w:marBottom w:val="0"/>
          <w:divBdr>
            <w:top w:val="none" w:sz="0" w:space="0" w:color="auto"/>
            <w:left w:val="none" w:sz="0" w:space="0" w:color="auto"/>
            <w:bottom w:val="none" w:sz="0" w:space="0" w:color="auto"/>
            <w:right w:val="none" w:sz="0" w:space="0" w:color="auto"/>
          </w:divBdr>
        </w:div>
      </w:divsChild>
    </w:div>
    <w:div w:id="1674524055">
      <w:bodyDiv w:val="1"/>
      <w:marLeft w:val="0"/>
      <w:marRight w:val="0"/>
      <w:marTop w:val="0"/>
      <w:marBottom w:val="0"/>
      <w:divBdr>
        <w:top w:val="none" w:sz="0" w:space="0" w:color="auto"/>
        <w:left w:val="none" w:sz="0" w:space="0" w:color="auto"/>
        <w:bottom w:val="none" w:sz="0" w:space="0" w:color="auto"/>
        <w:right w:val="none" w:sz="0" w:space="0" w:color="auto"/>
      </w:divBdr>
    </w:div>
    <w:div w:id="1758209470">
      <w:bodyDiv w:val="1"/>
      <w:marLeft w:val="0"/>
      <w:marRight w:val="0"/>
      <w:marTop w:val="0"/>
      <w:marBottom w:val="0"/>
      <w:divBdr>
        <w:top w:val="none" w:sz="0" w:space="0" w:color="auto"/>
        <w:left w:val="none" w:sz="0" w:space="0" w:color="auto"/>
        <w:bottom w:val="none" w:sz="0" w:space="0" w:color="auto"/>
        <w:right w:val="none" w:sz="0" w:space="0" w:color="auto"/>
      </w:divBdr>
      <w:divsChild>
        <w:div w:id="1339192437">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231765971">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 w:id="1778601455">
      <w:bodyDiv w:val="1"/>
      <w:marLeft w:val="0"/>
      <w:marRight w:val="0"/>
      <w:marTop w:val="0"/>
      <w:marBottom w:val="0"/>
      <w:divBdr>
        <w:top w:val="none" w:sz="0" w:space="0" w:color="auto"/>
        <w:left w:val="none" w:sz="0" w:space="0" w:color="auto"/>
        <w:bottom w:val="none" w:sz="0" w:space="0" w:color="auto"/>
        <w:right w:val="none" w:sz="0" w:space="0" w:color="auto"/>
      </w:divBdr>
    </w:div>
    <w:div w:id="1971326486">
      <w:bodyDiv w:val="1"/>
      <w:marLeft w:val="0"/>
      <w:marRight w:val="0"/>
      <w:marTop w:val="0"/>
      <w:marBottom w:val="0"/>
      <w:divBdr>
        <w:top w:val="none" w:sz="0" w:space="0" w:color="auto"/>
        <w:left w:val="none" w:sz="0" w:space="0" w:color="auto"/>
        <w:bottom w:val="none" w:sz="0" w:space="0" w:color="auto"/>
        <w:right w:val="none" w:sz="0" w:space="0" w:color="auto"/>
      </w:divBdr>
    </w:div>
    <w:div w:id="2007708738">
      <w:bodyDiv w:val="1"/>
      <w:marLeft w:val="0"/>
      <w:marRight w:val="0"/>
      <w:marTop w:val="0"/>
      <w:marBottom w:val="0"/>
      <w:divBdr>
        <w:top w:val="none" w:sz="0" w:space="0" w:color="auto"/>
        <w:left w:val="none" w:sz="0" w:space="0" w:color="auto"/>
        <w:bottom w:val="none" w:sz="0" w:space="0" w:color="auto"/>
        <w:right w:val="none" w:sz="0" w:space="0" w:color="auto"/>
      </w:divBdr>
    </w:div>
    <w:div w:id="2031103646">
      <w:bodyDiv w:val="1"/>
      <w:marLeft w:val="0"/>
      <w:marRight w:val="0"/>
      <w:marTop w:val="0"/>
      <w:marBottom w:val="0"/>
      <w:divBdr>
        <w:top w:val="none" w:sz="0" w:space="0" w:color="auto"/>
        <w:left w:val="none" w:sz="0" w:space="0" w:color="auto"/>
        <w:bottom w:val="none" w:sz="0" w:space="0" w:color="auto"/>
        <w:right w:val="none" w:sz="0" w:space="0" w:color="auto"/>
      </w:divBdr>
    </w:div>
    <w:div w:id="2090273810">
      <w:bodyDiv w:val="1"/>
      <w:marLeft w:val="0"/>
      <w:marRight w:val="0"/>
      <w:marTop w:val="0"/>
      <w:marBottom w:val="0"/>
      <w:divBdr>
        <w:top w:val="none" w:sz="0" w:space="0" w:color="auto"/>
        <w:left w:val="none" w:sz="0" w:space="0" w:color="auto"/>
        <w:bottom w:val="none" w:sz="0" w:space="0" w:color="auto"/>
        <w:right w:val="none" w:sz="0" w:space="0" w:color="auto"/>
      </w:divBdr>
      <w:divsChild>
        <w:div w:id="966739923">
          <w:blockQuote w:val="1"/>
          <w:marLeft w:val="0"/>
          <w:marRight w:val="0"/>
          <w:marTop w:val="0"/>
          <w:marBottom w:val="0"/>
          <w:divBdr>
            <w:top w:val="none" w:sz="0" w:space="0" w:color="auto"/>
            <w:left w:val="single" w:sz="24" w:space="8" w:color="0070C0"/>
            <w:bottom w:val="none" w:sz="0" w:space="0" w:color="auto"/>
            <w:right w:val="none" w:sz="0" w:space="0" w:color="auto"/>
          </w:divBdr>
          <w:divsChild>
            <w:div w:id="199778819">
              <w:blockQuote w:val="1"/>
              <w:marLeft w:val="0"/>
              <w:marRight w:val="0"/>
              <w:marTop w:val="75"/>
              <w:marBottom w:val="75"/>
              <w:divBdr>
                <w:top w:val="single" w:sz="6" w:space="4" w:color="F1F1F1"/>
                <w:left w:val="single" w:sz="6" w:space="8" w:color="F1F1F1"/>
                <w:bottom w:val="single" w:sz="6" w:space="4" w:color="F1F1F1"/>
                <w:right w:val="single" w:sz="6" w:space="8" w:color="F1F1F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4DBD-C50D-4417-A365-2F529BF3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HeChao</dc:creator>
  <cp:lastModifiedBy>Administrator</cp:lastModifiedBy>
  <cp:revision>2</cp:revision>
  <dcterms:created xsi:type="dcterms:W3CDTF">2014-12-29T12:20:00Z</dcterms:created>
  <dcterms:modified xsi:type="dcterms:W3CDTF">2014-12-29T12:20:00Z</dcterms:modified>
</cp:coreProperties>
</file>