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76CAE" w14:textId="6A81AB9F" w:rsidR="007205BE" w:rsidRPr="000D0DE0" w:rsidRDefault="00BD43DA" w:rsidP="007205BE">
      <w:pPr>
        <w:pStyle w:val="Heading1"/>
      </w:pPr>
      <w:r>
        <w:t>Pricing 310</w:t>
      </w:r>
    </w:p>
    <w:p w14:paraId="597140BA" w14:textId="77777777" w:rsidR="007205BE" w:rsidRDefault="007205BE" w:rsidP="007205BE">
      <w:pPr>
        <w:pStyle w:val="Bullets"/>
        <w:ind w:left="0" w:firstLine="0"/>
      </w:pPr>
    </w:p>
    <w:p w14:paraId="602C1778" w14:textId="77777777" w:rsidR="00B440A2" w:rsidRPr="00B440A2" w:rsidRDefault="00BD43DA" w:rsidP="00B440A2">
      <w:pPr>
        <w:pStyle w:val="Default"/>
        <w:numPr>
          <w:ilvl w:val="0"/>
          <w:numId w:val="21"/>
        </w:numPr>
        <w:spacing w:after="30" w:line="6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What is the primary purpose of PROS Pricing within the PROS </w:t>
      </w:r>
      <w:r w:rsidR="00691068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Smart Price Management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?</w:t>
      </w:r>
    </w:p>
    <w:p w14:paraId="32EAB058" w14:textId="3504DDBD" w:rsidR="00BD43DA" w:rsidRPr="003E3112" w:rsidRDefault="00BD43DA" w:rsidP="1B00600A">
      <w:pPr>
        <w:pStyle w:val="Default"/>
        <w:numPr>
          <w:ilvl w:val="0"/>
          <w:numId w:val="21"/>
        </w:numPr>
        <w:spacing w:after="30" w:line="6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is the Filter bar?</w:t>
      </w:r>
    </w:p>
    <w:p w14:paraId="47393EA4" w14:textId="60577913" w:rsidR="00240CD9" w:rsidRPr="003E3112" w:rsidRDefault="00BD43DA" w:rsidP="00240CD9">
      <w:pPr>
        <w:pStyle w:val="Default"/>
        <w:numPr>
          <w:ilvl w:val="0"/>
          <w:numId w:val="21"/>
        </w:numPr>
        <w:spacing w:after="30" w:line="6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does output mean?</w:t>
      </w:r>
    </w:p>
    <w:p w14:paraId="5D0084D4" w14:textId="0C1AAD8E" w:rsidR="00BD43DA" w:rsidRPr="003E3112" w:rsidRDefault="00BD43DA" w:rsidP="1B00600A">
      <w:pPr>
        <w:pStyle w:val="Default"/>
        <w:numPr>
          <w:ilvl w:val="0"/>
          <w:numId w:val="21"/>
        </w:numPr>
        <w:spacing w:after="30" w:line="60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is a Component Type and what options do I have when I create one?</w:t>
      </w:r>
    </w:p>
    <w:p w14:paraId="77F4AE93" w14:textId="3063C412" w:rsidR="00BD43DA" w:rsidRPr="003E3112" w:rsidRDefault="00BD43DA" w:rsidP="1B00600A">
      <w:pPr>
        <w:pStyle w:val="Default"/>
        <w:numPr>
          <w:ilvl w:val="0"/>
          <w:numId w:val="21"/>
        </w:numPr>
        <w:spacing w:after="30" w:line="60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is an upload code?</w:t>
      </w:r>
    </w:p>
    <w:p w14:paraId="00DA3D62" w14:textId="3D9837AD" w:rsidR="00BD43DA" w:rsidRPr="003E3112" w:rsidRDefault="00BD43DA" w:rsidP="007D42F9">
      <w:pPr>
        <w:pStyle w:val="Default"/>
        <w:numPr>
          <w:ilvl w:val="0"/>
          <w:numId w:val="21"/>
        </w:numPr>
        <w:spacing w:after="30" w:line="60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What are the steps an approver must go through </w:t>
      </w:r>
      <w:r w:rsidR="68A24E06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for </w:t>
      </w:r>
      <w:r w:rsidR="00041828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a price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</w:t>
      </w:r>
      <w:r w:rsidR="78106462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output?</w:t>
      </w:r>
    </w:p>
    <w:p w14:paraId="4F71955E" w14:textId="122D05A2" w:rsidR="00BD43DA" w:rsidRPr="003E3112" w:rsidRDefault="00BD43DA" w:rsidP="1B00600A">
      <w:pPr>
        <w:pStyle w:val="Default"/>
        <w:numPr>
          <w:ilvl w:val="0"/>
          <w:numId w:val="21"/>
        </w:numPr>
        <w:spacing w:after="30" w:line="60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pricing manager with approval rights submits a price but the output file is not generated, </w:t>
      </w:r>
      <w:r w:rsidR="00041828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why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?</w:t>
      </w:r>
    </w:p>
    <w:p w14:paraId="5777A555" w14:textId="57352FB1" w:rsidR="00240CD9" w:rsidRPr="003E3112" w:rsidRDefault="00BD43DA" w:rsidP="00240CD9">
      <w:pPr>
        <w:pStyle w:val="Default"/>
        <w:numPr>
          <w:ilvl w:val="0"/>
          <w:numId w:val="21"/>
        </w:numPr>
        <w:spacing w:after="30" w:line="60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Are you allowed to create two different Component Types with the same upload code?</w:t>
      </w:r>
      <w:r w:rsidR="00240CD9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6065229" w14:textId="1E49F5EF" w:rsidR="009C04EE" w:rsidRPr="003E3112" w:rsidRDefault="00BD43DA" w:rsidP="00240CD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is a Price Item?</w:t>
      </w:r>
    </w:p>
    <w:p w14:paraId="7C945561" w14:textId="77777777" w:rsidR="00240CD9" w:rsidRPr="003E3112" w:rsidRDefault="00240CD9" w:rsidP="003E3112">
      <w:pPr>
        <w:pStyle w:val="Default"/>
        <w:spacing w:after="3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C5EDF8F" w14:textId="2A21946B" w:rsidR="00240CD9" w:rsidRPr="003E3112" w:rsidRDefault="00240CD9" w:rsidP="00240CD9">
      <w:pPr>
        <w:pStyle w:val="Default"/>
        <w:spacing w:after="30"/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7309632" w14:textId="3CC09C72" w:rsidR="00BD43DA" w:rsidRPr="003E3112" w:rsidRDefault="00BD43DA" w:rsidP="00240CD9">
      <w:pPr>
        <w:pStyle w:val="Default"/>
        <w:numPr>
          <w:ilvl w:val="0"/>
          <w:numId w:val="21"/>
        </w:numPr>
        <w:spacing w:after="30"/>
        <w:ind w:left="450" w:hanging="45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If you have a price record from that is</w:t>
      </w:r>
      <w:r w:rsidR="004A39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valid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from today’s date </w:t>
      </w:r>
      <w:proofErr w:type="spellStart"/>
      <w:r w:rsidR="004A39CB">
        <w:rPr>
          <w:rFonts w:ascii="Calibri" w:eastAsia="Calibri" w:hAnsi="Calibri" w:cs="Calibri"/>
          <w:color w:val="000000" w:themeColor="text1"/>
          <w:sz w:val="24"/>
          <w:szCs w:val="24"/>
        </w:rPr>
        <w:t>un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till</w:t>
      </w:r>
      <w:proofErr w:type="spellEnd"/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forever, how many price records will you have if you make a price item adjustment that is set for Dec 5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  <w:vertAlign w:val="superscript"/>
        </w:rPr>
        <w:t>th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Dec 30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  <w:vertAlign w:val="superscript"/>
        </w:rPr>
        <w:t>th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?</w:t>
      </w:r>
    </w:p>
    <w:p w14:paraId="2DFEE3A4" w14:textId="77777777" w:rsidR="00BD43DA" w:rsidRPr="003E3112" w:rsidRDefault="00BD43DA" w:rsidP="1B00600A">
      <w:pPr>
        <w:pStyle w:val="ListParagraph"/>
        <w:spacing w:after="30"/>
        <w:rPr>
          <w:rFonts w:ascii="Calibri" w:eastAsia="Calibri" w:hAnsi="Calibri" w:cs="Calibri"/>
          <w:color w:val="000000" w:themeColor="text1"/>
        </w:rPr>
      </w:pPr>
    </w:p>
    <w:p w14:paraId="262869BE" w14:textId="304864D8" w:rsidR="00240CD9" w:rsidRPr="003E3112" w:rsidRDefault="00240CD9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BD43DA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Why assign an effective start date to a price item?</w:t>
      </w:r>
    </w:p>
    <w:p w14:paraId="447489AC" w14:textId="77777777" w:rsidR="00BD43DA" w:rsidRPr="003E3112" w:rsidRDefault="00BD43DA" w:rsidP="1B00600A">
      <w:pPr>
        <w:spacing w:after="30"/>
        <w:rPr>
          <w:rFonts w:ascii="Calibri" w:eastAsia="Calibri" w:hAnsi="Calibri" w:cs="Calibri"/>
          <w:color w:val="000000" w:themeColor="text1"/>
        </w:rPr>
      </w:pPr>
    </w:p>
    <w:p w14:paraId="4A86FA7E" w14:textId="550000EB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Changing the effective end date on a price item to the date in the past will result in?</w:t>
      </w:r>
    </w:p>
    <w:p w14:paraId="5BC90E03" w14:textId="77777777" w:rsidR="003E3112" w:rsidRPr="003E3112" w:rsidRDefault="003E3112" w:rsidP="003E3112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5479C62" w14:textId="5042839D" w:rsidR="00BF0F89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When applying a pricing method, using the temporary option means?</w:t>
      </w:r>
    </w:p>
    <w:p w14:paraId="45654B5D" w14:textId="77777777" w:rsidR="00BD43DA" w:rsidRPr="003E3112" w:rsidRDefault="00BD43DA" w:rsidP="1B00600A">
      <w:pPr>
        <w:spacing w:after="30"/>
        <w:rPr>
          <w:rFonts w:ascii="Calibri" w:eastAsia="Calibri" w:hAnsi="Calibri" w:cs="Calibri"/>
          <w:color w:val="000000" w:themeColor="text1"/>
        </w:rPr>
      </w:pPr>
    </w:p>
    <w:p w14:paraId="0C1AE71E" w14:textId="36BF5EE6" w:rsidR="00BF0F89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is a Pricing Level?</w:t>
      </w:r>
    </w:p>
    <w:p w14:paraId="6DF88551" w14:textId="77777777" w:rsidR="00BF0F89" w:rsidRPr="003E3112" w:rsidRDefault="00BF0F89" w:rsidP="00BF0F89">
      <w:pPr>
        <w:pStyle w:val="Default"/>
        <w:spacing w:after="30" w:line="360" w:lineRule="auto"/>
        <w:ind w:left="108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95A3FC1" w14:textId="1E750BD2" w:rsidR="00BD43DA" w:rsidRPr="003E3112" w:rsidRDefault="00BD43DA" w:rsidP="00BF0F89">
      <w:pPr>
        <w:pStyle w:val="Default"/>
        <w:numPr>
          <w:ilvl w:val="0"/>
          <w:numId w:val="21"/>
        </w:numPr>
        <w:spacing w:after="30" w:line="360" w:lineRule="auto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Can I change the scope of an existing Pricing Level?</w:t>
      </w:r>
      <w:r w:rsidR="00BF0F89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B61C728" w14:textId="77777777" w:rsidR="00BF0F89" w:rsidRPr="003E3112" w:rsidRDefault="00BF0F89" w:rsidP="00BF0F89">
      <w:pPr>
        <w:pStyle w:val="Default"/>
        <w:spacing w:after="30" w:line="360" w:lineRule="auto"/>
        <w:ind w:left="36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AC5D7A8" w14:textId="78A5ED10" w:rsidR="00BF0F89" w:rsidRPr="003E3112" w:rsidRDefault="00BD43DA" w:rsidP="00BF0F89">
      <w:pPr>
        <w:pStyle w:val="Default"/>
        <w:numPr>
          <w:ilvl w:val="0"/>
          <w:numId w:val="21"/>
        </w:numPr>
        <w:spacing w:after="30" w:line="9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When configuring a Pricing Level, is entering an upload code optional?</w:t>
      </w:r>
      <w:r w:rsidR="00BF0F89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D83AC52" w14:textId="700B6876" w:rsidR="0040106E" w:rsidRPr="003E3112" w:rsidRDefault="00BD43DA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When you access the Price History tab from the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details 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section of a Price Item, what will you see?</w:t>
      </w:r>
    </w:p>
    <w:p w14:paraId="2B8F1F85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B8F3A1" w14:textId="2A86AC1C" w:rsidR="00BD43DA" w:rsidRPr="003E3112" w:rsidRDefault="0040106E" w:rsidP="0040106E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Setting a dimension as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required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when configuring a Component Type</w:t>
      </w:r>
      <w:r w:rsidR="00B8309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usage restriction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means?</w:t>
      </w:r>
      <w:r w:rsidR="00BF0F89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4B04576" w14:textId="77777777" w:rsidR="0040106E" w:rsidRPr="003E3112" w:rsidRDefault="0040106E" w:rsidP="0040106E">
      <w:pPr>
        <w:pStyle w:val="Default"/>
        <w:spacing w:after="30"/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35BFBAC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E6737D0" w14:textId="1956DAE8" w:rsidR="00BD43DA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How do you enable Scaled Pricing in PROS Pricing?</w:t>
      </w:r>
    </w:p>
    <w:p w14:paraId="32D60F66" w14:textId="77777777" w:rsidR="00BF0F89" w:rsidRPr="003E3112" w:rsidRDefault="00BF0F89" w:rsidP="00BF0F89">
      <w:pPr>
        <w:pStyle w:val="Default"/>
        <w:spacing w:after="30"/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308E15A" w14:textId="7E6C8C5B" w:rsidR="00BF0F89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settings must be specified to have a complete Scaled Component Type?</w:t>
      </w:r>
    </w:p>
    <w:p w14:paraId="03BE2BBD" w14:textId="77777777" w:rsidR="00587E47" w:rsidRDefault="00587E47" w:rsidP="00587E47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0D62E62" w14:textId="77777777" w:rsidR="00587E47" w:rsidRPr="003E3112" w:rsidRDefault="00587E47" w:rsidP="00587E47">
      <w:pPr>
        <w:pStyle w:val="Default"/>
        <w:spacing w:after="30"/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3D97E7" w14:textId="77777777" w:rsidR="004B5E22" w:rsidRPr="003E3112" w:rsidRDefault="004B5E22" w:rsidP="004B5E22">
      <w:pPr>
        <w:pStyle w:val="Default"/>
        <w:spacing w:after="30"/>
        <w:ind w:left="108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E9B587E" w14:textId="0503930E" w:rsidR="00BD43DA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Why would you set scale breaks in PROS Pricing?</w:t>
      </w:r>
    </w:p>
    <w:p w14:paraId="3A2D91F6" w14:textId="77777777" w:rsidR="004B5E22" w:rsidRPr="003E3112" w:rsidRDefault="004B5E22" w:rsidP="004B5E22">
      <w:pPr>
        <w:pStyle w:val="Default"/>
        <w:spacing w:after="30"/>
        <w:ind w:left="72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89E986B" w14:textId="5CF93C80" w:rsidR="00BD43DA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How are Graduated and Cumulative Scales calculated in a Scale Break Component Type?</w:t>
      </w:r>
    </w:p>
    <w:p w14:paraId="1E0C5406" w14:textId="77777777" w:rsidR="0071530A" w:rsidRDefault="0071530A" w:rsidP="0071530A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0E50C0D" w14:textId="77777777" w:rsidR="0071530A" w:rsidRPr="003E3112" w:rsidRDefault="0071530A" w:rsidP="0071530A">
      <w:pPr>
        <w:pStyle w:val="Default"/>
        <w:spacing w:after="30"/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903E3B0" w14:textId="77777777" w:rsidR="004B5E22" w:rsidRPr="003E3112" w:rsidRDefault="004B5E22" w:rsidP="0071530A">
      <w:pPr>
        <w:pStyle w:val="Default"/>
        <w:spacing w:after="3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749EEA8" w14:textId="44BFA5F9" w:rsidR="00BD43DA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Can Scaled Component Types be configured to format values as percentages?</w:t>
      </w:r>
    </w:p>
    <w:p w14:paraId="04F1C3A3" w14:textId="77777777" w:rsidR="004B5E22" w:rsidRPr="003E3112" w:rsidRDefault="004B5E22" w:rsidP="004B5E22">
      <w:pPr>
        <w:pStyle w:val="Default"/>
        <w:spacing w:after="30"/>
        <w:ind w:left="108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A5555D6" w14:textId="0DFC288E" w:rsidR="00BD43DA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Can I go into an existing Component Type and make it available for Scale Breaks?</w:t>
      </w:r>
    </w:p>
    <w:p w14:paraId="1CC72BEF" w14:textId="77777777" w:rsidR="004B5E22" w:rsidRPr="003E3112" w:rsidRDefault="004B5E22" w:rsidP="004B5E22">
      <w:pPr>
        <w:pStyle w:val="Default"/>
        <w:spacing w:after="30"/>
        <w:ind w:left="108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6CAAC11" w14:textId="1FED2FAA" w:rsidR="00BD43DA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are the calculation methods for Scaled Component Types?</w:t>
      </w:r>
    </w:p>
    <w:p w14:paraId="27ECEB72" w14:textId="77777777" w:rsidR="004B5E22" w:rsidRPr="003E3112" w:rsidRDefault="004B5E22" w:rsidP="004B5E22">
      <w:pPr>
        <w:pStyle w:val="Default"/>
        <w:spacing w:after="30"/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2772B33" w14:textId="797E6663" w:rsidR="00BD43DA" w:rsidRPr="003E3112" w:rsidRDefault="00BD43DA" w:rsidP="00BF0F89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What happens if you set an </w:t>
      </w:r>
      <w:r w:rsidR="00B22E44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Intraday price item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start date before an existing price record?</w:t>
      </w:r>
    </w:p>
    <w:p w14:paraId="266C64C9" w14:textId="77777777" w:rsidR="002A3957" w:rsidRPr="003E3112" w:rsidRDefault="002A3957" w:rsidP="00BF0F89">
      <w:pPr>
        <w:pStyle w:val="Default"/>
        <w:spacing w:after="30"/>
        <w:ind w:left="7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B66AA82" w14:textId="77777777" w:rsidR="00BD43DA" w:rsidRPr="003E3112" w:rsidRDefault="00BD43DA" w:rsidP="00BF0F89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4A5036A" w14:textId="56F7AA63" w:rsidR="00BD43DA" w:rsidRPr="003E3112" w:rsidRDefault="00BD43DA" w:rsidP="002816A2">
      <w:pPr>
        <w:pStyle w:val="Default"/>
        <w:numPr>
          <w:ilvl w:val="0"/>
          <w:numId w:val="21"/>
        </w:numPr>
        <w:spacing w:after="30"/>
        <w:jc w:val="both"/>
        <w:rPr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Can you change Intraday prices to go through an approval workflow instead of being auto approved?</w:t>
      </w:r>
      <w:r w:rsidR="004B5E22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6E76CD6" w14:textId="77777777" w:rsidR="002A3957" w:rsidRPr="003E3112" w:rsidRDefault="002A3957" w:rsidP="1B00600A">
      <w:pPr>
        <w:pStyle w:val="Default"/>
        <w:spacing w:after="30"/>
        <w:jc w:val="both"/>
        <w:rPr>
          <w:color w:val="000000" w:themeColor="text1"/>
          <w:sz w:val="24"/>
          <w:szCs w:val="24"/>
        </w:rPr>
      </w:pPr>
    </w:p>
    <w:p w14:paraId="5980D24C" w14:textId="4018E651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Where do you change the default start time (in the adjust price window) for Intraday prices?</w:t>
      </w:r>
    </w:p>
    <w:p w14:paraId="6AFD817F" w14:textId="174727BC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FCC108B" w14:textId="77777777" w:rsidR="002A3957" w:rsidRPr="003E3112" w:rsidRDefault="002A3957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A5DE232" w14:textId="77777777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does Intraday pricing allow you to do?</w:t>
      </w:r>
    </w:p>
    <w:p w14:paraId="133D59A6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A4EFAD" w14:textId="73EE59B5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Can a specific currency conversion be defined for specific set of products?</w:t>
      </w:r>
    </w:p>
    <w:p w14:paraId="58B107D8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C7BFA37" w14:textId="353EBE3F" w:rsidR="004B5E22" w:rsidRPr="003E3112" w:rsidRDefault="00BD43DA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Conversions have been loaded for USD to JPY.  A Price Item is priced in USD, will you be able to adjust the price of the price item by a JPY value?</w:t>
      </w:r>
    </w:p>
    <w:p w14:paraId="426C37ED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CAA618E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EEAA386" w14:textId="4C4A27B5" w:rsidR="00A8553F" w:rsidRPr="003E3112" w:rsidRDefault="00BD43DA" w:rsidP="00A8553F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Where is the default bridge currency defined?</w:t>
      </w:r>
    </w:p>
    <w:p w14:paraId="5FEF22BC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4147F9A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8A1E3F2" w14:textId="292F06B4" w:rsidR="00834E4B" w:rsidRPr="003E3112" w:rsidRDefault="00BD43DA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Can you define a customer specific exchange rate in PROS Pricing?</w:t>
      </w:r>
    </w:p>
    <w:p w14:paraId="59709995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FC0C930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1F30B08" w14:textId="539689D4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Can you a set a PRODUCT unit of measure to use an alternate PRODUCT specific unit of measure?</w:t>
      </w:r>
    </w:p>
    <w:p w14:paraId="53FB0E84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168CB46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C4B16CC" w14:textId="6049D626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Is it possible to specify a different unit of measure conversion for a price item by the REGION dimension?  For example, in the United States Barrier Film has 4 units per case but in the United Kingdom Barrier Film has 10 units per case.</w:t>
      </w:r>
    </w:p>
    <w:p w14:paraId="391AED25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6A1DF48" w14:textId="16250172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What is the definition of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dimension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as it pertains to unit of measure conversion and loading?</w:t>
      </w:r>
    </w:p>
    <w:p w14:paraId="2175BA2F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C7450B3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548C2A3" w14:textId="4B5C0200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There is a defined unit of measure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Case 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which is equal to 100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Each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041828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unit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 Will PROS Pricing be able to handle pricing if I need to sell a Price Item at 80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Each 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per </w:t>
      </w:r>
      <w:r w:rsidRPr="003E311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Case?</w:t>
      </w:r>
    </w:p>
    <w:p w14:paraId="39E0F75A" w14:textId="72A375A4" w:rsidR="00F270C3" w:rsidRPr="003E3112" w:rsidRDefault="00F270C3" w:rsidP="00F270C3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3E509EB" w14:textId="77777777" w:rsidR="002A3957" w:rsidRPr="003E3112" w:rsidRDefault="002A3957" w:rsidP="00F270C3">
      <w:pPr>
        <w:pStyle w:val="Default"/>
        <w:spacing w:after="3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2D83785" w14:textId="1E0EF4B5" w:rsidR="0040106E" w:rsidRPr="003E3112" w:rsidRDefault="00F270C3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What element </w:t>
      </w:r>
      <w:r w:rsidR="006554BB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data t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ype should be chosen to return </w:t>
      </w:r>
      <w:r w:rsidR="00D30EBA">
        <w:rPr>
          <w:rFonts w:ascii="Calibri" w:eastAsia="Calibri" w:hAnsi="Calibri" w:cs="Calibri"/>
          <w:color w:val="000000" w:themeColor="text1"/>
          <w:sz w:val="24"/>
          <w:szCs w:val="24"/>
        </w:rPr>
        <w:t>text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information?</w:t>
      </w:r>
    </w:p>
    <w:p w14:paraId="6684EBEE" w14:textId="145BE8B3" w:rsidR="0040106E" w:rsidRPr="003E3112" w:rsidRDefault="0040106E" w:rsidP="0040106E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4FAC956" w14:textId="1A1B4C11" w:rsidR="0040106E" w:rsidRPr="003E3112" w:rsidRDefault="0040106E" w:rsidP="0040106E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reference a previously created element inside of a price method what should you use?</w:t>
      </w:r>
    </w:p>
    <w:p w14:paraId="76EAE55B" w14:textId="77777777" w:rsidR="00885A41" w:rsidRPr="003E3112" w:rsidRDefault="00885A41" w:rsidP="003E3112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A5BF785" w14:textId="2533693B" w:rsidR="00D42FCC" w:rsidRPr="003E3112" w:rsidRDefault="00D42FCC" w:rsidP="00D42FCC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058D3F3" w14:textId="7F160235" w:rsidR="00D42FCC" w:rsidRPr="003E3112" w:rsidRDefault="00885A41" w:rsidP="00D42FCC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What is the minimum number of </w:t>
      </w:r>
      <w:r w:rsidR="00D42FCC"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elements</w:t>
      </w: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needed to return a final price?</w:t>
      </w:r>
    </w:p>
    <w:p w14:paraId="39882B09" w14:textId="77777777" w:rsidR="00DF2FCB" w:rsidRPr="003E3112" w:rsidRDefault="00DF2FCB" w:rsidP="00DF2FCB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F68BDD1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046A363" w14:textId="6F3F7891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Creating columns in a Lookup table is limited to how many columns?</w:t>
      </w:r>
    </w:p>
    <w:p w14:paraId="70F6EA19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B7FB8D1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DE20DF4" w14:textId="608847C8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Does the order of dimensions matter in a Lookup table?</w:t>
      </w:r>
    </w:p>
    <w:p w14:paraId="52A213DA" w14:textId="2EE073D4" w:rsidR="00DF2FCB" w:rsidRPr="003E3112" w:rsidRDefault="00DF2FCB" w:rsidP="00DF2FCB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3C8597D" w14:textId="681E0991" w:rsidR="00DF2FCB" w:rsidRPr="003E3112" w:rsidRDefault="00DF2FCB" w:rsidP="00DF2FCB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361F4F0" w14:textId="56428ED4" w:rsidR="00DF2FCB" w:rsidRPr="003E3112" w:rsidRDefault="00DF2FCB" w:rsidP="00DF2FCB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are the two applicable lookup formats?</w:t>
      </w:r>
    </w:p>
    <w:p w14:paraId="697FFB16" w14:textId="77777777" w:rsidR="00DF2FCB" w:rsidRPr="003E3112" w:rsidRDefault="00DF2FCB" w:rsidP="00DF2FCB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C84B1E1" w14:textId="02B5688E" w:rsidR="008B1FCB" w:rsidRPr="003E3112" w:rsidRDefault="008B1FCB" w:rsidP="008B1FCB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When creating a lookup table can you go back and check “use timestamps” </w:t>
      </w:r>
      <w:proofErr w:type="gramStart"/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at a later date</w:t>
      </w:r>
      <w:proofErr w:type="gramEnd"/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?</w:t>
      </w:r>
    </w:p>
    <w:p w14:paraId="00D4ECF1" w14:textId="77777777" w:rsidR="00BD43DA" w:rsidRPr="003E3112" w:rsidRDefault="00BD43DA" w:rsidP="00041828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44AF6A8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AE576C8" w14:textId="4A963396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are Master Price List Views?</w:t>
      </w:r>
    </w:p>
    <w:p w14:paraId="253B5916" w14:textId="77777777" w:rsidR="00FF25B9" w:rsidRPr="003E3112" w:rsidRDefault="00FF25B9" w:rsidP="00FF25B9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1977C0F" w14:textId="77777777" w:rsidR="00FF25B9" w:rsidRPr="003E3112" w:rsidRDefault="00FF25B9" w:rsidP="00FF25B9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0873ED4" w14:textId="7D6D827B" w:rsidR="00BD43DA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information is shown in the summary metrics bar?</w:t>
      </w:r>
    </w:p>
    <w:p w14:paraId="0F824C6C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4BA7306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38FF485" w14:textId="67A5292F" w:rsidR="004862E3" w:rsidRPr="003E3112" w:rsidRDefault="00BD43DA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does creating a Leader/Follower relationship allow you to do?</w:t>
      </w:r>
    </w:p>
    <w:p w14:paraId="30AFE0D4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6510585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3CA1BF" w14:textId="49B40453" w:rsidR="00E2153C" w:rsidRPr="003E3112" w:rsidRDefault="00BD43DA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In Leader/Follower pricing, can Leader also be a Follower?</w:t>
      </w:r>
    </w:p>
    <w:p w14:paraId="3A742618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4E62FED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AF756C9" w14:textId="2C8E2E73" w:rsidR="00A8553F" w:rsidRPr="003E3112" w:rsidRDefault="00BD43DA" w:rsidP="003E3112">
      <w:pPr>
        <w:pStyle w:val="Default"/>
        <w:numPr>
          <w:ilvl w:val="0"/>
          <w:numId w:val="21"/>
        </w:numPr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charts can be made available for Embedded Analytics?</w:t>
      </w:r>
    </w:p>
    <w:p w14:paraId="10E7FC6D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ECBA961" w14:textId="77777777" w:rsidR="00BD43DA" w:rsidRPr="003E3112" w:rsidRDefault="00BD43DA" w:rsidP="1B00600A">
      <w:pPr>
        <w:pStyle w:val="Default"/>
        <w:spacing w:after="3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EFA4FA4" w14:textId="3804147E" w:rsidR="006B43EB" w:rsidRPr="003E3112" w:rsidRDefault="00BD43DA" w:rsidP="1B00600A">
      <w:pPr>
        <w:pStyle w:val="Default"/>
        <w:numPr>
          <w:ilvl w:val="0"/>
          <w:numId w:val="21"/>
        </w:numPr>
        <w:spacing w:after="30"/>
        <w:jc w:val="both"/>
        <w:rPr>
          <w:color w:val="000000" w:themeColor="text1"/>
        </w:rPr>
      </w:pPr>
      <w:r w:rsidRPr="003E3112">
        <w:rPr>
          <w:rFonts w:ascii="Calibri" w:eastAsia="Calibri" w:hAnsi="Calibri" w:cs="Calibri"/>
          <w:color w:val="000000" w:themeColor="text1"/>
          <w:sz w:val="24"/>
          <w:szCs w:val="24"/>
        </w:rPr>
        <w:t>What trigger options are available for Automated Pricing?</w:t>
      </w:r>
    </w:p>
    <w:p w14:paraId="6103B541" w14:textId="6598A986" w:rsidR="005D0D87" w:rsidRPr="005D0D87" w:rsidRDefault="005D0D87" w:rsidP="003E3112">
      <w:pPr>
        <w:pStyle w:val="Default"/>
        <w:spacing w:after="30"/>
        <w:jc w:val="both"/>
        <w:rPr>
          <w:b/>
          <w:bCs/>
        </w:rPr>
      </w:pPr>
    </w:p>
    <w:sectPr w:rsidR="005D0D87" w:rsidRPr="005D0D87" w:rsidSect="007205B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520" w:right="1080" w:bottom="1080" w:left="1080" w:header="144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BC14B" w14:textId="77777777" w:rsidR="00AA2270" w:rsidRDefault="00AA2270" w:rsidP="00267D5E">
      <w:pPr>
        <w:spacing w:after="0" w:line="240" w:lineRule="auto"/>
      </w:pPr>
      <w:r>
        <w:separator/>
      </w:r>
    </w:p>
  </w:endnote>
  <w:endnote w:type="continuationSeparator" w:id="0">
    <w:p w14:paraId="09E900A2" w14:textId="77777777" w:rsidR="00AA2270" w:rsidRDefault="00AA2270" w:rsidP="00267D5E">
      <w:pPr>
        <w:spacing w:after="0" w:line="240" w:lineRule="auto"/>
      </w:pPr>
      <w:r>
        <w:continuationSeparator/>
      </w:r>
    </w:p>
  </w:endnote>
  <w:endnote w:type="continuationNotice" w:id="1">
    <w:p w14:paraId="4252F1A7" w14:textId="77777777" w:rsidR="00AA2270" w:rsidRDefault="00AA227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B6977" w14:textId="77777777" w:rsidR="005332CA" w:rsidRPr="00D842DD" w:rsidRDefault="00B84893" w:rsidP="00D842DD">
    <w:pPr>
      <w:pStyle w:val="Footer"/>
      <w:spacing w:before="0"/>
      <w:jc w:val="center"/>
      <w:rPr>
        <w:color w:val="000000" w:themeColor="text1"/>
        <w:sz w:val="16"/>
        <w:szCs w:val="16"/>
      </w:rPr>
    </w:pPr>
    <w:r>
      <w:rPr>
        <w:noProof/>
        <w:color w:val="000000" w:themeColor="text1"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E049A7" wp14:editId="3E765399">
              <wp:simplePos x="0" y="0"/>
              <wp:positionH relativeFrom="column">
                <wp:posOffset>0</wp:posOffset>
              </wp:positionH>
              <wp:positionV relativeFrom="paragraph">
                <wp:posOffset>-248920</wp:posOffset>
              </wp:positionV>
              <wp:extent cx="7397496" cy="365760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97496" cy="365760"/>
                        <a:chOff x="0" y="0"/>
                        <a:chExt cx="7397496" cy="365760"/>
                      </a:xfrm>
                    </wpg:grpSpPr>
                    <wps:wsp>
                      <wps:cNvPr id="18" name="Parallelogram 18"/>
                      <wps:cNvSpPr/>
                      <wps:spPr>
                        <a:xfrm>
                          <a:off x="3154680" y="0"/>
                          <a:ext cx="4242816" cy="365760"/>
                        </a:xfrm>
                        <a:prstGeom prst="parallelogram">
                          <a:avLst>
                            <a:gd name="adj" fmla="val 52083"/>
                          </a:avLst>
                        </a:prstGeom>
                        <a:solidFill>
                          <a:srgbClr val="00A8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52F87" w14:textId="77777777" w:rsidR="006412B4" w:rsidRPr="00555B71" w:rsidRDefault="0070014A" w:rsidP="00BF37D9">
                            <w:pPr>
                              <w:spacing w:before="0" w:after="0" w:line="240" w:lineRule="auto"/>
                              <w:ind w:right="156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70014A">
                              <w:rPr>
                                <w:color w:val="FFFFFF" w:themeColor="background1"/>
                              </w:rPr>
                              <w:t xml:space="preserve">© PROS, Inc. All Rights Reserved.  Page 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Parallelogram 19"/>
                      <wps:cNvSpPr/>
                      <wps:spPr>
                        <a:xfrm>
                          <a:off x="2880360" y="0"/>
                          <a:ext cx="365760" cy="365760"/>
                        </a:xfrm>
                        <a:prstGeom prst="parallelogram">
                          <a:avLst>
                            <a:gd name="adj" fmla="val 52083"/>
                          </a:avLst>
                        </a:prstGeom>
                        <a:solidFill>
                          <a:srgbClr val="F897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Parallelogram 24"/>
                      <wps:cNvSpPr/>
                      <wps:spPr>
                        <a:xfrm>
                          <a:off x="2606040" y="0"/>
                          <a:ext cx="365760" cy="365760"/>
                        </a:xfrm>
                        <a:prstGeom prst="parallelogram">
                          <a:avLst>
                            <a:gd name="adj" fmla="val 52083"/>
                          </a:avLst>
                        </a:prstGeom>
                        <a:solidFill>
                          <a:srgbClr val="F897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Text Box 33"/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3D2B0" w14:textId="77777777" w:rsidR="00D77641" w:rsidRPr="007824CC" w:rsidRDefault="002816A2" w:rsidP="00D77641">
                            <w:pPr>
                              <w:spacing w:before="0" w:after="0" w:line="240" w:lineRule="auto"/>
                            </w:pPr>
                            <w:hyperlink w:anchor="_top" w:history="1">
                              <w:r w:rsidR="00E963DE" w:rsidRPr="007824CC">
                                <w:rPr>
                                  <w:rStyle w:val="Hyperlink"/>
                                  <w:color w:val="404040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E049A7" id="Group 3" o:spid="_x0000_s1026" style="position:absolute;left:0;text-align:left;margin-left:0;margin-top:-19.6pt;width:582.5pt;height:28.8pt;z-index:251658240" coordsize="73974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left:31546;width:4242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" adj="970" fillcolor="#00a8e2" stroked="f" strokeweight="1pt">
                <v:textbox>
                  <w:txbxContent>
                    <w:p w14:paraId="70152F87" w14:textId="77777777" w:rsidR="006412B4" w:rsidRPr="00555B71" w:rsidRDefault="0070014A" w:rsidP="00BF37D9">
                      <w:pPr>
                        <w:spacing w:before="0" w:after="0" w:line="240" w:lineRule="auto"/>
                        <w:ind w:right="156"/>
                        <w:jc w:val="right"/>
                        <w:rPr>
                          <w:color w:val="FFFFFF" w:themeColor="background1"/>
                        </w:rPr>
                      </w:pPr>
                      <w:r w:rsidRPr="0070014A">
                        <w:rPr>
                          <w:color w:val="FFFFFF" w:themeColor="background1"/>
                        </w:rPr>
                        <w:t xml:space="preserve">© PROS, Inc. All Rights Reserved.  Page </w:t>
                      </w: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\* Arabic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v:shape id="Parallelogram 19" o:spid="_x0000_s1028" type="#_x0000_t7" style="position:absolute;left:28803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" adj="11250" fillcolor="#f89728" stroked="f" strokeweight="1pt"/>
              <v:shape id="Parallelogram 24" o:spid="_x0000_s1029" type="#_x0000_t7" style="position:absolute;left:26060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" adj="11250" fillcolor="#f89728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0" type="#_x0000_t202" style="position:absolute;width:914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" filled="f" stroked="f" strokeweight=".5pt">
                <v:textbox>
                  <w:txbxContent>
                    <w:p w14:paraId="1AC3D2B0" w14:textId="77777777" w:rsidR="00D77641" w:rsidRPr="007824CC" w:rsidRDefault="002816A2" w:rsidP="00D77641">
                      <w:pPr>
                        <w:spacing w:before="0" w:after="0" w:line="240" w:lineRule="auto"/>
                      </w:pPr>
                      <w:hyperlink w:anchor="_top" w:history="1">
                        <w:r w:rsidR="00E963DE" w:rsidRPr="007824CC">
                          <w:rPr>
                            <w:rStyle w:val="Hyperlink"/>
                            <w:color w:val="404040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9FCD0" w14:textId="77777777" w:rsidR="00FE340C" w:rsidRDefault="00FE340C">
    <w:pPr>
      <w:pStyle w:val="Footer"/>
    </w:pPr>
    <w:r>
      <w:rPr>
        <w:noProof/>
        <w:color w:val="000000" w:themeColor="text1"/>
        <w:sz w:val="16"/>
        <w:szCs w:val="16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02572E74" wp14:editId="659DC180">
              <wp:simplePos x="0" y="0"/>
              <wp:positionH relativeFrom="column">
                <wp:posOffset>2606040</wp:posOffset>
              </wp:positionH>
              <wp:positionV relativeFrom="paragraph">
                <wp:posOffset>-1270</wp:posOffset>
              </wp:positionV>
              <wp:extent cx="4791456" cy="365760"/>
              <wp:effectExtent l="0" t="0" r="9525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91456" cy="365760"/>
                        <a:chOff x="2606040" y="0"/>
                        <a:chExt cx="4791456" cy="365760"/>
                      </a:xfrm>
                    </wpg:grpSpPr>
                    <wps:wsp>
                      <wps:cNvPr id="35" name="Parallelogram 35"/>
                      <wps:cNvSpPr/>
                      <wps:spPr>
                        <a:xfrm>
                          <a:off x="3154680" y="0"/>
                          <a:ext cx="4242816" cy="365760"/>
                        </a:xfrm>
                        <a:prstGeom prst="parallelogram">
                          <a:avLst>
                            <a:gd name="adj" fmla="val 52083"/>
                          </a:avLst>
                        </a:prstGeom>
                        <a:solidFill>
                          <a:srgbClr val="00A8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1A241" w14:textId="4BE0AA8F" w:rsidR="00FE340C" w:rsidRPr="00555B71" w:rsidRDefault="00FE340C" w:rsidP="00FE340C">
                            <w:pPr>
                              <w:spacing w:before="0" w:after="0" w:line="240" w:lineRule="auto"/>
                              <w:ind w:right="156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70014A">
                              <w:rPr>
                                <w:color w:val="FFFFFF" w:themeColor="background1"/>
                              </w:rPr>
                              <w:t>© PROS, Inc.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Parallelogram 36"/>
                      <wps:cNvSpPr/>
                      <wps:spPr>
                        <a:xfrm>
                          <a:off x="2880360" y="0"/>
                          <a:ext cx="365760" cy="365760"/>
                        </a:xfrm>
                        <a:prstGeom prst="parallelogram">
                          <a:avLst>
                            <a:gd name="adj" fmla="val 52083"/>
                          </a:avLst>
                        </a:prstGeom>
                        <a:solidFill>
                          <a:srgbClr val="F897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Parallelogram 37"/>
                      <wps:cNvSpPr/>
                      <wps:spPr>
                        <a:xfrm>
                          <a:off x="2606040" y="0"/>
                          <a:ext cx="365760" cy="365760"/>
                        </a:xfrm>
                        <a:prstGeom prst="parallelogram">
                          <a:avLst>
                            <a:gd name="adj" fmla="val 52083"/>
                          </a:avLst>
                        </a:prstGeom>
                        <a:solidFill>
                          <a:srgbClr val="F897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572E74" id="Group 34" o:spid="_x0000_s1038" style="position:absolute;margin-left:205.2pt;margin-top:-.1pt;width:377.3pt;height:28.8pt;z-index:251658244;mso-width-relative:margin" coordorigin="26060" coordsize="47914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5" o:spid="_x0000_s1039" type="#_x0000_t7" style="position:absolute;left:31546;width:4242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" adj="970" fillcolor="#00a8e2" stroked="f" strokeweight="1pt">
                <v:textbox>
                  <w:txbxContent>
                    <w:p w14:paraId="0251A241" w14:textId="4BE0AA8F" w:rsidR="00FE340C" w:rsidRPr="00555B71" w:rsidRDefault="00FE340C" w:rsidP="00FE340C">
                      <w:pPr>
                        <w:spacing w:before="0" w:after="0" w:line="240" w:lineRule="auto"/>
                        <w:ind w:right="156"/>
                        <w:jc w:val="right"/>
                        <w:rPr>
                          <w:color w:val="FFFFFF" w:themeColor="background1"/>
                        </w:rPr>
                      </w:pPr>
                      <w:r w:rsidRPr="0070014A">
                        <w:rPr>
                          <w:color w:val="FFFFFF" w:themeColor="background1"/>
                        </w:rPr>
                        <w:t>© PROS, Inc. All Rights Reserved</w:t>
                      </w:r>
                    </w:p>
                  </w:txbxContent>
                </v:textbox>
              </v:shape>
              <v:shape id="Parallelogram 36" o:spid="_x0000_s1040" type="#_x0000_t7" style="position:absolute;left:28803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" adj="11250" fillcolor="#f89728" stroked="f" strokeweight="1pt"/>
              <v:shape id="Parallelogram 37" o:spid="_x0000_s1041" type="#_x0000_t7" style="position:absolute;left:26060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" adj="11250" fillcolor="#f89728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0368C" w14:textId="77777777" w:rsidR="00AA2270" w:rsidRDefault="00AA2270" w:rsidP="00267D5E">
      <w:pPr>
        <w:spacing w:after="0" w:line="240" w:lineRule="auto"/>
      </w:pPr>
      <w:r>
        <w:separator/>
      </w:r>
    </w:p>
  </w:footnote>
  <w:footnote w:type="continuationSeparator" w:id="0">
    <w:p w14:paraId="12E8C734" w14:textId="77777777" w:rsidR="00AA2270" w:rsidRDefault="00AA2270" w:rsidP="00267D5E">
      <w:pPr>
        <w:spacing w:after="0" w:line="240" w:lineRule="auto"/>
      </w:pPr>
      <w:r>
        <w:continuationSeparator/>
      </w:r>
    </w:p>
  </w:footnote>
  <w:footnote w:type="continuationNotice" w:id="1">
    <w:p w14:paraId="278B7CDC" w14:textId="77777777" w:rsidR="00AA2270" w:rsidRDefault="00AA227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58E9A" w14:textId="77777777" w:rsidR="00A056B1" w:rsidRPr="004A40EB" w:rsidRDefault="003274D2" w:rsidP="000664B2">
    <w:pPr>
      <w:spacing w:before="0" w:after="0"/>
      <w:rPr>
        <w:color w:val="000000" w:themeColor="text1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7EF55253" wp14:editId="246438B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1291" cy="548640"/>
              <wp:effectExtent l="0" t="0" r="1270" b="381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291" cy="548640"/>
                        <a:chOff x="0" y="1"/>
                        <a:chExt cx="7850866" cy="1379776"/>
                      </a:xfrm>
                    </wpg:grpSpPr>
                    <wps:wsp>
                      <wps:cNvPr id="2" name="Rectangle: Single Corner Snipped 2"/>
                      <wps:cNvSpPr>
                        <a:spLocks noChangeAspect="1"/>
                      </wps:cNvSpPr>
                      <wps:spPr>
                        <a:xfrm flipH="1" flipV="1">
                          <a:off x="2548466" y="8467"/>
                          <a:ext cx="5302400" cy="137131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00A8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>
                        <a:spLocks noChangeAspect="1"/>
                      </wps:cNvSpPr>
                      <wps:spPr>
                        <a:xfrm>
                          <a:off x="0" y="1"/>
                          <a:ext cx="3473349" cy="1096847"/>
                        </a:xfrm>
                        <a:prstGeom prst="rect">
                          <a:avLst/>
                        </a:prstGeom>
                        <a:solidFill>
                          <a:srgbClr val="00A8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>
            <v:group id="Group 1" style="position:absolute;margin-left:560.7pt;margin-top:0;width:611.9pt;height:43.2pt;z-index:251667456;mso-position-horizontal:right;mso-position-horizontal-relative:page;mso-position-vertical:top;mso-position-vertical-relative:page;mso-width-relative:margin;mso-height-relative:margin" coordsize="78508,13797" coordorigin="" o:spid="_x0000_s1026" w14:anchorId="022267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">
              <v:shape id="Rectangle: Single Corner Snipped 2" style="position:absolute;left:25484;top:84;width:53024;height:13713;flip:x y;visibility:visible;mso-wrap-style:square;v-text-anchor:middle" coordsize="5302400,1371310" o:spid="_x0000_s1027" fillcolor="#00a8e2" stroked="f" strokeweight="1pt" path="m,l4616745,r685655,685655l5302400,1371310,,137131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">
                <v:stroke joinstyle="miter"/>
                <v:path arrowok="t" o:connecttype="custom" o:connectlocs="0,0;4616745,0;5302400,685655;5302400,1371310;0,1371310;0,0" o:connectangles="0,0,0,0,0,0"/>
                <o:lock v:ext="edit" aspectratio="t"/>
              </v:shape>
              <v:rect id="Rectangle 4" style="position:absolute;width:34733;height:10968;visibility:visible;mso-wrap-style:square;v-text-anchor:middle" o:spid="_x0000_s1028" fillcolor="#00a8e2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">
                <o:lock v:ext="edit" aspectratio="t"/>
              </v:rect>
              <w10:wrap anchorx="page" anchory="page"/>
            </v:group>
          </w:pict>
        </mc:Fallback>
      </mc:AlternateContent>
    </w:r>
    <w:r w:rsidR="00785312">
      <w:t xml:space="preserve"> </w:t>
    </w:r>
    <w:r w:rsidR="00785312" w:rsidRPr="00AC31AE">
      <w:rPr>
        <w:color w:val="auto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EFD3C" w14:textId="77777777" w:rsidR="00F4460F" w:rsidRDefault="0066159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5C71FCCE" wp14:editId="1BFC5E14">
              <wp:simplePos x="0" y="0"/>
              <wp:positionH relativeFrom="column">
                <wp:posOffset>-685800</wp:posOffset>
              </wp:positionH>
              <wp:positionV relativeFrom="paragraph">
                <wp:posOffset>-91440</wp:posOffset>
              </wp:positionV>
              <wp:extent cx="7863840" cy="1380744"/>
              <wp:effectExtent l="0" t="0" r="381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1380744"/>
                        <a:chOff x="0" y="0"/>
                        <a:chExt cx="7863840" cy="1380744"/>
                      </a:xfrm>
                    </wpg:grpSpPr>
                    <wpg:grpSp>
                      <wpg:cNvPr id="17" name="Group 17"/>
                      <wpg:cNvGrpSpPr/>
                      <wpg:grpSpPr>
                        <a:xfrm>
                          <a:off x="0" y="0"/>
                          <a:ext cx="7863840" cy="1380744"/>
                          <a:chOff x="0" y="0"/>
                          <a:chExt cx="7860453" cy="1380067"/>
                        </a:xfrm>
                      </wpg:grpSpPr>
                      <wps:wsp>
                        <wps:cNvPr id="10" name="Rectangle: Single Corner Snipped 10"/>
                        <wps:cNvSpPr/>
                        <wps:spPr>
                          <a:xfrm flipH="1" flipV="1">
                            <a:off x="2556933" y="8467"/>
                            <a:ext cx="5303520" cy="1371600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rgbClr val="00A8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3291840" cy="1005840"/>
                          </a:xfrm>
                          <a:prstGeom prst="rect">
                            <a:avLst/>
                          </a:prstGeom>
                          <a:solidFill>
                            <a:srgbClr val="00A8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6" name="Picture 6" descr="A black and white logo&#10;&#10;Description automatically generated with medium confidence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85800" y="364067"/>
                          <a:ext cx="1297940" cy="3657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Text Box 7"/>
                      <wps:cNvSpPr txBox="1"/>
                      <wps:spPr>
                        <a:xfrm>
                          <a:off x="3335867" y="643467"/>
                          <a:ext cx="402336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A5F84" w14:textId="747799AC" w:rsidR="007205BE" w:rsidRDefault="00BD43DA" w:rsidP="00793529">
                            <w:pPr>
                              <w:pStyle w:val="Subtitle"/>
                              <w:rPr>
                                <w:b w:val="0"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36"/>
                                <w:szCs w:val="36"/>
                              </w:rPr>
                              <w:t>Final Review Guide</w:t>
                            </w:r>
                          </w:p>
                          <w:p w14:paraId="7B45F632" w14:textId="4024F1DD" w:rsidR="00661592" w:rsidRPr="00793529" w:rsidRDefault="00BD43DA" w:rsidP="00793529">
                            <w:pPr>
                              <w:pStyle w:val="Subtitle"/>
                            </w:pPr>
                            <w:r>
                              <w:t>Instructor-Led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71FCCE" id="Group 8" o:spid="_x0000_s1031" style="position:absolute;margin-left:-54pt;margin-top:-7.2pt;width:619.2pt;height:108.7pt;z-index:251658245" coordsize="78638,13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">
              <v:group id="Group 17" o:spid="_x0000_s1032" style="position:absolute;width:78638;height:13807" coordsize="78604,1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 id="Rectangle: Single Corner Snipped 10" o:spid="_x0000_s1033" style="position:absolute;left:25569;top:84;width:53035;height:13716;flip:x y;visibility:visible;mso-wrap-style:square;v-text-anchor:middle" coordsize="530352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" path="m,l4617720,r685800,685800l5303520,1371600,,1371600,,xe" fillcolor="#00a8e2" stroked="f" strokeweight="1pt">
                  <v:stroke joinstyle="miter"/>
                  <v:path arrowok="t" o:connecttype="custom" o:connectlocs="0,0;4617720,0;5303520,685800;5303520,1371600;0,1371600;0,0" o:connectangles="0,0,0,0,0,0"/>
                </v:shape>
                <v:rect id="Rectangle 14" o:spid="_x0000_s1034" style="position:absolute;width:32918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" fillcolor="#00a8e2" stroked="f" strokeweight="1pt"/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5" type="#_x0000_t75" alt="A black and white logo&#10;&#10;Description automatically generated with medium confidence" href="pros.com" style="position:absolute;left:6858;top:3640;width:12979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" o:button="t">
                <v:fill o:detectmouseclick="t"/>
                <v:imagedata r:id="rId3" o:title="A black and white logo&#10;&#10;Description automatically generated with medium confidenc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6" type="#_x0000_t202" style="position:absolute;left:33358;top:6434;width:40234;height:7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<v:textbox>
                  <w:txbxContent>
                    <w:p w14:paraId="4AEA5F84" w14:textId="747799AC" w:rsidR="007205BE" w:rsidRDefault="00BD43DA" w:rsidP="00793529">
                      <w:pPr>
                        <w:pStyle w:val="Subtitle"/>
                        <w:rPr>
                          <w:b w:val="0"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b w:val="0"/>
                          <w:bCs w:val="0"/>
                          <w:sz w:val="36"/>
                          <w:szCs w:val="36"/>
                        </w:rPr>
                        <w:t>Final Review Guide</w:t>
                      </w:r>
                    </w:p>
                    <w:p w14:paraId="7B45F632" w14:textId="4024F1DD" w:rsidR="00661592" w:rsidRPr="00793529" w:rsidRDefault="00BD43DA" w:rsidP="00793529">
                      <w:pPr>
                        <w:pStyle w:val="Subtitle"/>
                      </w:pPr>
                      <w:r>
                        <w:t>Instructor-Led Training</w:t>
                      </w:r>
                    </w:p>
                  </w:txbxContent>
                </v:textbox>
              </v:shape>
            </v:group>
          </w:pict>
        </mc:Fallback>
      </mc:AlternateContent>
    </w:r>
    <w:r w:rsidR="00BA09E3" w:rsidRPr="00BA09E3">
      <w:rPr>
        <w:noProof/>
      </w:rPr>
      <w:drawing>
        <wp:anchor distT="0" distB="0" distL="114300" distR="114300" simplePos="0" relativeHeight="251658242" behindDoc="0" locked="0" layoutInCell="1" allowOverlap="1" wp14:anchorId="3BB1E6AE" wp14:editId="32EB6AA4">
          <wp:simplePos x="0" y="0"/>
          <wp:positionH relativeFrom="margin">
            <wp:align>left</wp:align>
          </wp:positionH>
          <wp:positionV relativeFrom="page">
            <wp:posOffset>365760</wp:posOffset>
          </wp:positionV>
          <wp:extent cx="1298448" cy="365760"/>
          <wp:effectExtent l="0" t="0" r="0" b="0"/>
          <wp:wrapNone/>
          <wp:docPr id="30" name="Picture 30" descr="A black and white logo&#10;&#10;Description automatically generated with medium confidence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black and white logo&#10;&#10;Description automatically generated with medium confidence">
                    <a:hlinkClick r:id="rId4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8448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09E3" w:rsidRPr="00BA09E3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C66EFB8" wp14:editId="64072D06">
              <wp:simplePos x="0" y="0"/>
              <wp:positionH relativeFrom="margin">
                <wp:posOffset>2651760</wp:posOffset>
              </wp:positionH>
              <wp:positionV relativeFrom="page">
                <wp:posOffset>640080</wp:posOffset>
              </wp:positionV>
              <wp:extent cx="4023360" cy="73152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23360" cy="731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EF7DED" w14:textId="77777777" w:rsidR="00BA09E3" w:rsidRPr="005D7759" w:rsidRDefault="00B91DD1" w:rsidP="00BA09E3">
                          <w:pPr>
                            <w:spacing w:before="0" w:after="0" w:line="240" w:lineRule="auto"/>
                            <w:ind w:right="-80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Charts &amp; Tables Quick Reference</w:t>
                          </w:r>
                        </w:p>
                        <w:p w14:paraId="7FBEDED6" w14:textId="77777777" w:rsidR="00BA09E3" w:rsidRPr="00D807B4" w:rsidRDefault="00B91DD1" w:rsidP="00BA09E3">
                          <w:pPr>
                            <w:spacing w:before="0" w:after="0" w:line="240" w:lineRule="auto"/>
                            <w:ind w:right="-80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Insights for PROS Control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66EFB8" id="Text Box 11" o:spid="_x0000_s1037" type="#_x0000_t202" style="position:absolute;margin-left:208.8pt;margin-top:50.4pt;width:316.8pt;height:57.6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RwGw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" filled="f" stroked="f" strokeweight=".5pt">
              <v:textbox>
                <w:txbxContent>
                  <w:p w14:paraId="75EF7DED" w14:textId="77777777" w:rsidR="00BA09E3" w:rsidRPr="005D7759" w:rsidRDefault="00B91DD1" w:rsidP="00BA09E3">
                    <w:pPr>
                      <w:spacing w:before="0" w:after="0" w:line="240" w:lineRule="auto"/>
                      <w:ind w:right="-80"/>
                      <w:jc w:val="right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color w:val="FFFFFF" w:themeColor="background1"/>
                        <w:sz w:val="36"/>
                        <w:szCs w:val="36"/>
                      </w:rPr>
                      <w:t>Charts &amp; Tables Quick Reference</w:t>
                    </w:r>
                  </w:p>
                  <w:p w14:paraId="7FBEDED6" w14:textId="77777777" w:rsidR="00BA09E3" w:rsidRPr="00D807B4" w:rsidRDefault="00B91DD1" w:rsidP="00BA09E3">
                    <w:pPr>
                      <w:spacing w:before="0" w:after="0" w:line="240" w:lineRule="auto"/>
                      <w:ind w:right="-80"/>
                      <w:jc w:val="right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Insights for PROS Control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DCE5E9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54B94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648D9"/>
    <w:multiLevelType w:val="multilevel"/>
    <w:tmpl w:val="E41240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4B9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3257"/>
    <w:multiLevelType w:val="hybridMultilevel"/>
    <w:tmpl w:val="35F2D170"/>
    <w:lvl w:ilvl="0" w:tplc="862CE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9D9D9"/>
      </w:rPr>
    </w:lvl>
    <w:lvl w:ilvl="1" w:tplc="344A6A8C">
      <w:start w:val="1"/>
      <w:numFmt w:val="bullet"/>
      <w:pStyle w:val="3rdBullets"/>
      <w:lvlText w:val="-"/>
      <w:lvlJc w:val="left"/>
      <w:pPr>
        <w:ind w:left="1440" w:hanging="360"/>
      </w:pPr>
      <w:rPr>
        <w:rFonts w:ascii="Courier New" w:hAnsi="Courier New" w:hint="default"/>
        <w:color w:val="D9D9D9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953F4"/>
    <w:multiLevelType w:val="hybridMultilevel"/>
    <w:tmpl w:val="FDBE1440"/>
    <w:lvl w:ilvl="0" w:tplc="EF8ED7E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AC6AE7"/>
    <w:multiLevelType w:val="hybridMultilevel"/>
    <w:tmpl w:val="BE8ED710"/>
    <w:lvl w:ilvl="0" w:tplc="0032C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A4E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03F60"/>
    <w:multiLevelType w:val="multilevel"/>
    <w:tmpl w:val="FF145F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032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183DC7"/>
    <w:multiLevelType w:val="hybridMultilevel"/>
    <w:tmpl w:val="A2287166"/>
    <w:lvl w:ilvl="0" w:tplc="F2E49918">
      <w:start w:val="1"/>
      <w:numFmt w:val="bullet"/>
      <w:pStyle w:val="2ndBullets"/>
      <w:lvlText w:val=""/>
      <w:lvlJc w:val="left"/>
      <w:pPr>
        <w:ind w:left="1080" w:hanging="360"/>
      </w:pPr>
      <w:rPr>
        <w:rFonts w:ascii="Wingdings" w:hAnsi="Wingdings" w:cs="Wingdings" w:hint="default"/>
        <w:color w:val="D9D9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E2244"/>
    <w:multiLevelType w:val="hybridMultilevel"/>
    <w:tmpl w:val="65DE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26F00"/>
    <w:multiLevelType w:val="hybridMultilevel"/>
    <w:tmpl w:val="657220C4"/>
    <w:lvl w:ilvl="0" w:tplc="27C64FEC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A3A3A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37C7C"/>
    <w:multiLevelType w:val="hybridMultilevel"/>
    <w:tmpl w:val="76FC38EE"/>
    <w:lvl w:ilvl="0" w:tplc="795E9C42">
      <w:start w:val="1"/>
      <w:numFmt w:val="bullet"/>
      <w:pStyle w:val="1stBullets"/>
      <w:lvlText w:val=""/>
      <w:lvlJc w:val="left"/>
      <w:pPr>
        <w:ind w:left="720" w:hanging="360"/>
      </w:pPr>
      <w:rPr>
        <w:rFonts w:ascii="Symbol" w:hAnsi="Symbol" w:hint="default"/>
        <w:color w:val="D9D9D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C5904"/>
    <w:multiLevelType w:val="multilevel"/>
    <w:tmpl w:val="908CD2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4B9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F5C74"/>
    <w:multiLevelType w:val="hybridMultilevel"/>
    <w:tmpl w:val="4650D7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CF347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409A3"/>
    <w:multiLevelType w:val="hybridMultilevel"/>
    <w:tmpl w:val="8D00C504"/>
    <w:lvl w:ilvl="0" w:tplc="C1FA35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03404"/>
    <w:multiLevelType w:val="multilevel"/>
    <w:tmpl w:val="6920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FD1523"/>
    <w:multiLevelType w:val="multilevel"/>
    <w:tmpl w:val="1862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F2106"/>
    <w:multiLevelType w:val="hybridMultilevel"/>
    <w:tmpl w:val="908CD22A"/>
    <w:lvl w:ilvl="0" w:tplc="FC7010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4B948"/>
      </w:rPr>
    </w:lvl>
    <w:lvl w:ilvl="1" w:tplc="2C229E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EC1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01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60A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127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E0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6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722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C3432"/>
    <w:multiLevelType w:val="multilevel"/>
    <w:tmpl w:val="FF145F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F0C58"/>
    <w:multiLevelType w:val="hybridMultilevel"/>
    <w:tmpl w:val="2130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92A1E"/>
    <w:multiLevelType w:val="hybridMultilevel"/>
    <w:tmpl w:val="B3708694"/>
    <w:lvl w:ilvl="0" w:tplc="5A8050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CF347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37C0F"/>
    <w:multiLevelType w:val="hybridMultilevel"/>
    <w:tmpl w:val="2F66AB8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7B8B618D"/>
    <w:multiLevelType w:val="multilevel"/>
    <w:tmpl w:val="F9DE6A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A4E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557754">
    <w:abstractNumId w:val="0"/>
  </w:num>
  <w:num w:numId="2" w16cid:durableId="1648121902">
    <w:abstractNumId w:val="4"/>
  </w:num>
  <w:num w:numId="3" w16cid:durableId="158472594">
    <w:abstractNumId w:val="5"/>
  </w:num>
  <w:num w:numId="4" w16cid:durableId="1476604914">
    <w:abstractNumId w:val="17"/>
  </w:num>
  <w:num w:numId="5" w16cid:durableId="951402091">
    <w:abstractNumId w:val="6"/>
  </w:num>
  <w:num w:numId="6" w16cid:durableId="937103917">
    <w:abstractNumId w:val="19"/>
  </w:num>
  <w:num w:numId="7" w16cid:durableId="407272416">
    <w:abstractNumId w:val="21"/>
  </w:num>
  <w:num w:numId="8" w16cid:durableId="1180899348">
    <w:abstractNumId w:val="1"/>
  </w:num>
  <w:num w:numId="9" w16cid:durableId="1933590112">
    <w:abstractNumId w:val="11"/>
  </w:num>
  <w:num w:numId="10" w16cid:durableId="1127360306">
    <w:abstractNumId w:val="16"/>
  </w:num>
  <w:num w:numId="11" w16cid:durableId="219752067">
    <w:abstractNumId w:val="20"/>
  </w:num>
  <w:num w:numId="12" w16cid:durableId="1676029683">
    <w:abstractNumId w:val="14"/>
  </w:num>
  <w:num w:numId="13" w16cid:durableId="214315851">
    <w:abstractNumId w:val="15"/>
  </w:num>
  <w:num w:numId="14" w16cid:durableId="1868640919">
    <w:abstractNumId w:val="8"/>
  </w:num>
  <w:num w:numId="15" w16cid:durableId="884222046">
    <w:abstractNumId w:val="10"/>
  </w:num>
  <w:num w:numId="16" w16cid:durableId="2067026706">
    <w:abstractNumId w:val="12"/>
  </w:num>
  <w:num w:numId="17" w16cid:durableId="1369185473">
    <w:abstractNumId w:val="9"/>
  </w:num>
  <w:num w:numId="18" w16cid:durableId="2121875646">
    <w:abstractNumId w:val="7"/>
  </w:num>
  <w:num w:numId="19" w16cid:durableId="898129914">
    <w:abstractNumId w:val="2"/>
  </w:num>
  <w:num w:numId="20" w16cid:durableId="83066827">
    <w:abstractNumId w:val="18"/>
  </w:num>
  <w:num w:numId="21" w16cid:durableId="1454712605">
    <w:abstractNumId w:val="13"/>
  </w:num>
  <w:num w:numId="22" w16cid:durableId="520121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71"/>
  <w:hideSpellingErrors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98C"/>
    <w:rsid w:val="00015B99"/>
    <w:rsid w:val="000168FC"/>
    <w:rsid w:val="0002085A"/>
    <w:rsid w:val="0002155A"/>
    <w:rsid w:val="00022AD6"/>
    <w:rsid w:val="00023CA9"/>
    <w:rsid w:val="0003412D"/>
    <w:rsid w:val="00041828"/>
    <w:rsid w:val="000621D1"/>
    <w:rsid w:val="000664B2"/>
    <w:rsid w:val="00077EB3"/>
    <w:rsid w:val="00080524"/>
    <w:rsid w:val="000840DE"/>
    <w:rsid w:val="00086CFC"/>
    <w:rsid w:val="00096193"/>
    <w:rsid w:val="000B4155"/>
    <w:rsid w:val="000B5900"/>
    <w:rsid w:val="000D14CC"/>
    <w:rsid w:val="000E55BD"/>
    <w:rsid w:val="000F2245"/>
    <w:rsid w:val="000F501E"/>
    <w:rsid w:val="001023EC"/>
    <w:rsid w:val="00107C2C"/>
    <w:rsid w:val="001168D1"/>
    <w:rsid w:val="001208BA"/>
    <w:rsid w:val="00122235"/>
    <w:rsid w:val="001250A6"/>
    <w:rsid w:val="00125B78"/>
    <w:rsid w:val="00133168"/>
    <w:rsid w:val="001354B6"/>
    <w:rsid w:val="001443F3"/>
    <w:rsid w:val="00183E42"/>
    <w:rsid w:val="0018478C"/>
    <w:rsid w:val="001868D7"/>
    <w:rsid w:val="001945ED"/>
    <w:rsid w:val="001949CF"/>
    <w:rsid w:val="001A112B"/>
    <w:rsid w:val="001A115E"/>
    <w:rsid w:val="001A571B"/>
    <w:rsid w:val="001B026E"/>
    <w:rsid w:val="001B2B2A"/>
    <w:rsid w:val="001C1292"/>
    <w:rsid w:val="001C5720"/>
    <w:rsid w:val="001D0786"/>
    <w:rsid w:val="001D408D"/>
    <w:rsid w:val="001E1237"/>
    <w:rsid w:val="001E15DD"/>
    <w:rsid w:val="001F2BEA"/>
    <w:rsid w:val="001F6FFE"/>
    <w:rsid w:val="002156D1"/>
    <w:rsid w:val="002333B9"/>
    <w:rsid w:val="00233D81"/>
    <w:rsid w:val="00240CD9"/>
    <w:rsid w:val="0025404B"/>
    <w:rsid w:val="00255E54"/>
    <w:rsid w:val="00267D5E"/>
    <w:rsid w:val="00270E47"/>
    <w:rsid w:val="002816A2"/>
    <w:rsid w:val="002843BF"/>
    <w:rsid w:val="00290992"/>
    <w:rsid w:val="0029277E"/>
    <w:rsid w:val="00295225"/>
    <w:rsid w:val="00297290"/>
    <w:rsid w:val="00297DD7"/>
    <w:rsid w:val="002A024C"/>
    <w:rsid w:val="002A28E9"/>
    <w:rsid w:val="002A3957"/>
    <w:rsid w:val="002A5ADB"/>
    <w:rsid w:val="002B2C90"/>
    <w:rsid w:val="002B34EE"/>
    <w:rsid w:val="002B61F0"/>
    <w:rsid w:val="002B6732"/>
    <w:rsid w:val="002D0778"/>
    <w:rsid w:val="002E1C2A"/>
    <w:rsid w:val="002E35C6"/>
    <w:rsid w:val="002E620E"/>
    <w:rsid w:val="002F09D9"/>
    <w:rsid w:val="002F7CB2"/>
    <w:rsid w:val="00302EEA"/>
    <w:rsid w:val="003039FD"/>
    <w:rsid w:val="00304C32"/>
    <w:rsid w:val="003152DE"/>
    <w:rsid w:val="00316416"/>
    <w:rsid w:val="003274D2"/>
    <w:rsid w:val="003326A5"/>
    <w:rsid w:val="0034170A"/>
    <w:rsid w:val="00344C12"/>
    <w:rsid w:val="0036757F"/>
    <w:rsid w:val="003718AD"/>
    <w:rsid w:val="00373B0B"/>
    <w:rsid w:val="003827BC"/>
    <w:rsid w:val="00386698"/>
    <w:rsid w:val="00387865"/>
    <w:rsid w:val="003A1A21"/>
    <w:rsid w:val="003A257B"/>
    <w:rsid w:val="003B4860"/>
    <w:rsid w:val="003B58FE"/>
    <w:rsid w:val="003C2F33"/>
    <w:rsid w:val="003C3CFA"/>
    <w:rsid w:val="003D724A"/>
    <w:rsid w:val="003E3112"/>
    <w:rsid w:val="003F198D"/>
    <w:rsid w:val="003F52DA"/>
    <w:rsid w:val="0040106E"/>
    <w:rsid w:val="004019E2"/>
    <w:rsid w:val="004025BC"/>
    <w:rsid w:val="00405939"/>
    <w:rsid w:val="00407BCA"/>
    <w:rsid w:val="00427BCF"/>
    <w:rsid w:val="004401B9"/>
    <w:rsid w:val="004422BA"/>
    <w:rsid w:val="00473E49"/>
    <w:rsid w:val="004862E3"/>
    <w:rsid w:val="00486595"/>
    <w:rsid w:val="004A39CB"/>
    <w:rsid w:val="004A40EB"/>
    <w:rsid w:val="004B34FA"/>
    <w:rsid w:val="004B446B"/>
    <w:rsid w:val="004B5E22"/>
    <w:rsid w:val="004C2296"/>
    <w:rsid w:val="004D4CC6"/>
    <w:rsid w:val="004E098C"/>
    <w:rsid w:val="004F28C3"/>
    <w:rsid w:val="004F33D8"/>
    <w:rsid w:val="004F3D33"/>
    <w:rsid w:val="0050526F"/>
    <w:rsid w:val="00510E4D"/>
    <w:rsid w:val="00530E48"/>
    <w:rsid w:val="005332CA"/>
    <w:rsid w:val="00551B89"/>
    <w:rsid w:val="00554EA0"/>
    <w:rsid w:val="00555B71"/>
    <w:rsid w:val="00570639"/>
    <w:rsid w:val="00571B1A"/>
    <w:rsid w:val="00575282"/>
    <w:rsid w:val="0058350C"/>
    <w:rsid w:val="00585083"/>
    <w:rsid w:val="00587E47"/>
    <w:rsid w:val="00590FD0"/>
    <w:rsid w:val="005B549C"/>
    <w:rsid w:val="005C0C32"/>
    <w:rsid w:val="005C5E21"/>
    <w:rsid w:val="005D0D87"/>
    <w:rsid w:val="005D7600"/>
    <w:rsid w:val="005E6279"/>
    <w:rsid w:val="005F20AB"/>
    <w:rsid w:val="00603B7B"/>
    <w:rsid w:val="00606519"/>
    <w:rsid w:val="0061720B"/>
    <w:rsid w:val="006331D6"/>
    <w:rsid w:val="00640865"/>
    <w:rsid w:val="006412B4"/>
    <w:rsid w:val="00643E3B"/>
    <w:rsid w:val="00646918"/>
    <w:rsid w:val="006554BB"/>
    <w:rsid w:val="00655BBB"/>
    <w:rsid w:val="00661592"/>
    <w:rsid w:val="00671CA9"/>
    <w:rsid w:val="0067253D"/>
    <w:rsid w:val="00676B11"/>
    <w:rsid w:val="00691068"/>
    <w:rsid w:val="00692C1A"/>
    <w:rsid w:val="0069659D"/>
    <w:rsid w:val="006B43EB"/>
    <w:rsid w:val="006B4BE9"/>
    <w:rsid w:val="006C42B2"/>
    <w:rsid w:val="006C7A02"/>
    <w:rsid w:val="006D4990"/>
    <w:rsid w:val="006D5295"/>
    <w:rsid w:val="006D6DC4"/>
    <w:rsid w:val="006E3460"/>
    <w:rsid w:val="006F7498"/>
    <w:rsid w:val="0070014A"/>
    <w:rsid w:val="0071530A"/>
    <w:rsid w:val="007205BE"/>
    <w:rsid w:val="007310F3"/>
    <w:rsid w:val="00734B47"/>
    <w:rsid w:val="00745E0E"/>
    <w:rsid w:val="00747466"/>
    <w:rsid w:val="00764C06"/>
    <w:rsid w:val="00770A3E"/>
    <w:rsid w:val="0077287B"/>
    <w:rsid w:val="00773C9D"/>
    <w:rsid w:val="00775BA1"/>
    <w:rsid w:val="00776A1D"/>
    <w:rsid w:val="007803EC"/>
    <w:rsid w:val="00781900"/>
    <w:rsid w:val="007824CC"/>
    <w:rsid w:val="00783F1B"/>
    <w:rsid w:val="00785312"/>
    <w:rsid w:val="00793529"/>
    <w:rsid w:val="007B5699"/>
    <w:rsid w:val="007B6DC0"/>
    <w:rsid w:val="007C28CC"/>
    <w:rsid w:val="007C3244"/>
    <w:rsid w:val="007C3A60"/>
    <w:rsid w:val="007C5F41"/>
    <w:rsid w:val="007D42F9"/>
    <w:rsid w:val="007D7903"/>
    <w:rsid w:val="007D79F2"/>
    <w:rsid w:val="007E5B9B"/>
    <w:rsid w:val="007E64BE"/>
    <w:rsid w:val="007F00F0"/>
    <w:rsid w:val="008041F6"/>
    <w:rsid w:val="00806E52"/>
    <w:rsid w:val="00821763"/>
    <w:rsid w:val="00825E23"/>
    <w:rsid w:val="00834E4B"/>
    <w:rsid w:val="00835982"/>
    <w:rsid w:val="00837FA3"/>
    <w:rsid w:val="00840955"/>
    <w:rsid w:val="008451C8"/>
    <w:rsid w:val="00864937"/>
    <w:rsid w:val="00885A41"/>
    <w:rsid w:val="008A6A46"/>
    <w:rsid w:val="008B1FCB"/>
    <w:rsid w:val="008B6636"/>
    <w:rsid w:val="008C7F1E"/>
    <w:rsid w:val="008D2C98"/>
    <w:rsid w:val="008E5CA2"/>
    <w:rsid w:val="008F0196"/>
    <w:rsid w:val="008F393E"/>
    <w:rsid w:val="008F4367"/>
    <w:rsid w:val="009002E2"/>
    <w:rsid w:val="00904625"/>
    <w:rsid w:val="00922FCE"/>
    <w:rsid w:val="0092618A"/>
    <w:rsid w:val="00941DF9"/>
    <w:rsid w:val="00941F18"/>
    <w:rsid w:val="00951498"/>
    <w:rsid w:val="00952562"/>
    <w:rsid w:val="009569CE"/>
    <w:rsid w:val="00967DED"/>
    <w:rsid w:val="0097197B"/>
    <w:rsid w:val="00971FAD"/>
    <w:rsid w:val="009725F2"/>
    <w:rsid w:val="00974128"/>
    <w:rsid w:val="00977448"/>
    <w:rsid w:val="009832FB"/>
    <w:rsid w:val="009A252B"/>
    <w:rsid w:val="009B6AD6"/>
    <w:rsid w:val="009C00E5"/>
    <w:rsid w:val="009C04EE"/>
    <w:rsid w:val="009D658A"/>
    <w:rsid w:val="009E1178"/>
    <w:rsid w:val="009E7969"/>
    <w:rsid w:val="009F5AEB"/>
    <w:rsid w:val="00A04B7E"/>
    <w:rsid w:val="00A056B1"/>
    <w:rsid w:val="00A108F7"/>
    <w:rsid w:val="00A16CB1"/>
    <w:rsid w:val="00A21D32"/>
    <w:rsid w:val="00A36E57"/>
    <w:rsid w:val="00A42300"/>
    <w:rsid w:val="00A53425"/>
    <w:rsid w:val="00A54135"/>
    <w:rsid w:val="00A66702"/>
    <w:rsid w:val="00A73EC2"/>
    <w:rsid w:val="00A74928"/>
    <w:rsid w:val="00A75AA5"/>
    <w:rsid w:val="00A75B36"/>
    <w:rsid w:val="00A8553F"/>
    <w:rsid w:val="00A926AF"/>
    <w:rsid w:val="00AA17BB"/>
    <w:rsid w:val="00AA2270"/>
    <w:rsid w:val="00AA3387"/>
    <w:rsid w:val="00AA63B2"/>
    <w:rsid w:val="00AB0405"/>
    <w:rsid w:val="00AB3B36"/>
    <w:rsid w:val="00AB7BEA"/>
    <w:rsid w:val="00AC31AE"/>
    <w:rsid w:val="00AC3939"/>
    <w:rsid w:val="00AD2B27"/>
    <w:rsid w:val="00AD5A20"/>
    <w:rsid w:val="00AE1A12"/>
    <w:rsid w:val="00B01036"/>
    <w:rsid w:val="00B15AE8"/>
    <w:rsid w:val="00B203B3"/>
    <w:rsid w:val="00B20E54"/>
    <w:rsid w:val="00B213EB"/>
    <w:rsid w:val="00B22E44"/>
    <w:rsid w:val="00B33406"/>
    <w:rsid w:val="00B40B4A"/>
    <w:rsid w:val="00B429AB"/>
    <w:rsid w:val="00B440A2"/>
    <w:rsid w:val="00B543B7"/>
    <w:rsid w:val="00B57052"/>
    <w:rsid w:val="00B750D2"/>
    <w:rsid w:val="00B75F04"/>
    <w:rsid w:val="00B825C0"/>
    <w:rsid w:val="00B83095"/>
    <w:rsid w:val="00B84893"/>
    <w:rsid w:val="00B91DD1"/>
    <w:rsid w:val="00BA09E3"/>
    <w:rsid w:val="00BA534F"/>
    <w:rsid w:val="00BB151E"/>
    <w:rsid w:val="00BB1AB6"/>
    <w:rsid w:val="00BC223B"/>
    <w:rsid w:val="00BC36A3"/>
    <w:rsid w:val="00BD17A4"/>
    <w:rsid w:val="00BD43DA"/>
    <w:rsid w:val="00BE077E"/>
    <w:rsid w:val="00BF0F89"/>
    <w:rsid w:val="00BF37D9"/>
    <w:rsid w:val="00C04F34"/>
    <w:rsid w:val="00C26FEB"/>
    <w:rsid w:val="00C322CB"/>
    <w:rsid w:val="00C338D6"/>
    <w:rsid w:val="00C355D0"/>
    <w:rsid w:val="00C36F0F"/>
    <w:rsid w:val="00C424BA"/>
    <w:rsid w:val="00C469DE"/>
    <w:rsid w:val="00C46FEE"/>
    <w:rsid w:val="00C615FD"/>
    <w:rsid w:val="00C61D7A"/>
    <w:rsid w:val="00C63C14"/>
    <w:rsid w:val="00C64089"/>
    <w:rsid w:val="00C6422F"/>
    <w:rsid w:val="00C71438"/>
    <w:rsid w:val="00C8710A"/>
    <w:rsid w:val="00C90A5F"/>
    <w:rsid w:val="00C91E50"/>
    <w:rsid w:val="00C94EB0"/>
    <w:rsid w:val="00CA14FF"/>
    <w:rsid w:val="00CB2C16"/>
    <w:rsid w:val="00CB4958"/>
    <w:rsid w:val="00CB6F54"/>
    <w:rsid w:val="00CC46E6"/>
    <w:rsid w:val="00CE22B2"/>
    <w:rsid w:val="00CF0A39"/>
    <w:rsid w:val="00CF0BB7"/>
    <w:rsid w:val="00D06027"/>
    <w:rsid w:val="00D0695D"/>
    <w:rsid w:val="00D30EBA"/>
    <w:rsid w:val="00D42FCC"/>
    <w:rsid w:val="00D53685"/>
    <w:rsid w:val="00D607D6"/>
    <w:rsid w:val="00D77641"/>
    <w:rsid w:val="00D842DD"/>
    <w:rsid w:val="00D84C51"/>
    <w:rsid w:val="00D95C2A"/>
    <w:rsid w:val="00DB03AB"/>
    <w:rsid w:val="00DB6B55"/>
    <w:rsid w:val="00DF2FCB"/>
    <w:rsid w:val="00E04385"/>
    <w:rsid w:val="00E1313D"/>
    <w:rsid w:val="00E20D32"/>
    <w:rsid w:val="00E21184"/>
    <w:rsid w:val="00E2153C"/>
    <w:rsid w:val="00E2157D"/>
    <w:rsid w:val="00E25536"/>
    <w:rsid w:val="00E26ACB"/>
    <w:rsid w:val="00E55B79"/>
    <w:rsid w:val="00E56922"/>
    <w:rsid w:val="00E673CD"/>
    <w:rsid w:val="00E7658E"/>
    <w:rsid w:val="00E87A7F"/>
    <w:rsid w:val="00E90242"/>
    <w:rsid w:val="00E945E6"/>
    <w:rsid w:val="00E95FA3"/>
    <w:rsid w:val="00E963DE"/>
    <w:rsid w:val="00EA19E6"/>
    <w:rsid w:val="00EA5267"/>
    <w:rsid w:val="00EC0C27"/>
    <w:rsid w:val="00EC191B"/>
    <w:rsid w:val="00EC7286"/>
    <w:rsid w:val="00ED36A8"/>
    <w:rsid w:val="00EF2647"/>
    <w:rsid w:val="00F033B5"/>
    <w:rsid w:val="00F0512C"/>
    <w:rsid w:val="00F16701"/>
    <w:rsid w:val="00F25AD3"/>
    <w:rsid w:val="00F270C3"/>
    <w:rsid w:val="00F40ABC"/>
    <w:rsid w:val="00F4460F"/>
    <w:rsid w:val="00F47762"/>
    <w:rsid w:val="00F509CB"/>
    <w:rsid w:val="00F553A0"/>
    <w:rsid w:val="00F56C21"/>
    <w:rsid w:val="00F82D47"/>
    <w:rsid w:val="00F901F9"/>
    <w:rsid w:val="00F910F0"/>
    <w:rsid w:val="00F91906"/>
    <w:rsid w:val="00F94FD2"/>
    <w:rsid w:val="00F95828"/>
    <w:rsid w:val="00F977D2"/>
    <w:rsid w:val="00FE340C"/>
    <w:rsid w:val="00FE3EE3"/>
    <w:rsid w:val="00FE5500"/>
    <w:rsid w:val="00FF25B9"/>
    <w:rsid w:val="00FF2A38"/>
    <w:rsid w:val="164DED34"/>
    <w:rsid w:val="1B00600A"/>
    <w:rsid w:val="400A0D82"/>
    <w:rsid w:val="61F92559"/>
    <w:rsid w:val="68A24E06"/>
    <w:rsid w:val="7810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2BC6F"/>
  <w15:docId w15:val="{DF616F57-34A3-4B2C-8514-0D9A4064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Body"/>
    <w:qFormat/>
    <w:rsid w:val="00AA17BB"/>
    <w:pPr>
      <w:spacing w:before="200" w:line="300" w:lineRule="auto"/>
    </w:pPr>
    <w:rPr>
      <w:rFonts w:ascii="Arial" w:hAnsi="Arial"/>
      <w:color w:val="404040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DC0"/>
    <w:pPr>
      <w:keepNext/>
      <w:keepLines/>
      <w:spacing w:before="240" w:after="0"/>
      <w:ind w:right="720"/>
      <w:outlineLvl w:val="0"/>
    </w:pPr>
    <w:rPr>
      <w:rFonts w:asciiTheme="majorHAnsi" w:eastAsiaTheme="majorEastAsia" w:hAnsiTheme="majorHAnsi" w:cstheme="majorHAnsi"/>
      <w:b/>
      <w:caps/>
      <w:color w:val="00447C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529"/>
    <w:pPr>
      <w:keepNext/>
      <w:keepLines/>
      <w:spacing w:before="40" w:after="0"/>
      <w:outlineLvl w:val="1"/>
    </w:pPr>
    <w:rPr>
      <w:rFonts w:eastAsiaTheme="majorEastAsia" w:cstheme="majorBidi"/>
      <w:b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7B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D499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D4990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D4990"/>
    <w:pPr>
      <w:keepNext/>
      <w:keepLines/>
      <w:spacing w:before="4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D4990"/>
    <w:pPr>
      <w:keepNext/>
      <w:keepLines/>
      <w:spacing w:before="40" w:after="0"/>
      <w:outlineLvl w:val="6"/>
    </w:pPr>
    <w:rPr>
      <w:rFonts w:eastAsiaTheme="majorEastAsia" w:cstheme="majorBidi"/>
      <w:iCs/>
      <w:color w:val="000000" w:themeColor="text1"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6D4990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D4990"/>
    <w:pPr>
      <w:keepNext/>
      <w:keepLines/>
      <w:spacing w:before="40" w:after="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5E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990"/>
    <w:rPr>
      <w:rFonts w:ascii="Arial" w:eastAsiaTheme="majorEastAsia" w:hAnsi="Arial" w:cstheme="majorBidi"/>
      <w:iCs/>
      <w:color w:val="000000" w:themeColor="text1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90"/>
    <w:rPr>
      <w:rFonts w:ascii="Arial" w:eastAsiaTheme="majorEastAsia" w:hAnsi="Arial" w:cstheme="majorBidi"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4170A"/>
    <w:pPr>
      <w:tabs>
        <w:tab w:val="center" w:pos="4680"/>
        <w:tab w:val="right" w:pos="9360"/>
      </w:tabs>
      <w:spacing w:after="0" w:line="240" w:lineRule="auto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34170A"/>
    <w:rPr>
      <w:rFonts w:ascii="Arial" w:hAnsi="Arial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D4990"/>
    <w:rPr>
      <w:rFonts w:ascii="Arial" w:eastAsiaTheme="majorEastAsia" w:hAnsi="Arial" w:cstheme="majorBidi"/>
      <w:b/>
      <w:iCs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93529"/>
    <w:rPr>
      <w:rFonts w:ascii="Arial" w:eastAsiaTheme="majorEastAsia" w:hAnsi="Arial" w:cstheme="majorBidi"/>
      <w:b/>
      <w:color w:val="666666"/>
      <w:sz w:val="24"/>
      <w:szCs w:val="26"/>
    </w:rPr>
  </w:style>
  <w:style w:type="paragraph" w:styleId="NormalWeb">
    <w:name w:val="Normal (Web)"/>
    <w:basedOn w:val="Normal"/>
    <w:uiPriority w:val="99"/>
    <w:unhideWhenUsed/>
    <w:rsid w:val="00CA14F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Quote">
    <w:name w:val="Quote"/>
    <w:basedOn w:val="Subtitle"/>
    <w:next w:val="Normal"/>
    <w:link w:val="QuoteChar"/>
    <w:uiPriority w:val="29"/>
    <w:qFormat/>
    <w:rsid w:val="00530E48"/>
    <w:pPr>
      <w:jc w:val="left"/>
    </w:pPr>
    <w:rPr>
      <w:i/>
      <w:iCs/>
      <w:color w:val="666666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30E48"/>
    <w:rPr>
      <w:rFonts w:ascii="Arial" w:hAnsi="Arial"/>
      <w:b/>
      <w:bCs/>
      <w:i/>
      <w:iCs/>
      <w:color w:val="66666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3529"/>
    <w:pPr>
      <w:spacing w:before="0" w:after="0" w:line="240" w:lineRule="auto"/>
      <w:ind w:right="-80"/>
      <w:jc w:val="right"/>
    </w:pPr>
    <w:rPr>
      <w:color w:val="FFFFFF" w:themeColor="background1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93529"/>
    <w:rPr>
      <w:rFonts w:ascii="Arial" w:hAnsi="Arial"/>
      <w:color w:val="FFFFFF" w:themeColor="background1"/>
      <w:sz w:val="36"/>
      <w:szCs w:val="3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93529"/>
    <w:pPr>
      <w:spacing w:before="0" w:after="0" w:line="240" w:lineRule="auto"/>
      <w:ind w:right="-80"/>
      <w:jc w:val="right"/>
    </w:pPr>
    <w:rPr>
      <w:b/>
      <w:bCs/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529"/>
    <w:rPr>
      <w:rFonts w:ascii="Arial" w:hAnsi="Arial"/>
      <w:b/>
      <w:b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D4990"/>
    <w:rPr>
      <w:rFonts w:ascii="Arial" w:eastAsiaTheme="majorEastAsia" w:hAnsi="Arial" w:cstheme="majorBidi"/>
      <w:color w:val="000000" w:themeColor="text1"/>
      <w:sz w:val="20"/>
    </w:rPr>
  </w:style>
  <w:style w:type="paragraph" w:customStyle="1" w:styleId="1stBullets">
    <w:name w:val="1st Bullets"/>
    <w:link w:val="1stBulletsChar"/>
    <w:autoRedefine/>
    <w:qFormat/>
    <w:rsid w:val="00EC0C27"/>
    <w:pPr>
      <w:numPr>
        <w:numId w:val="15"/>
      </w:numPr>
      <w:spacing w:after="120" w:line="300" w:lineRule="auto"/>
    </w:pPr>
    <w:rPr>
      <w:rFonts w:ascii="Arial" w:hAnsi="Arial"/>
      <w:color w:val="40404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DC0"/>
    <w:rPr>
      <w:rFonts w:asciiTheme="majorHAnsi" w:eastAsiaTheme="majorEastAsia" w:hAnsiTheme="majorHAnsi" w:cstheme="majorHAnsi"/>
      <w:b/>
      <w:caps/>
      <w:color w:val="00447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17BB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D4990"/>
    <w:rPr>
      <w:rFonts w:ascii="Arial" w:eastAsiaTheme="majorEastAsia" w:hAnsi="Arial" w:cstheme="majorBidi"/>
      <w:color w:val="000000" w:themeColor="text1"/>
      <w:sz w:val="20"/>
    </w:rPr>
  </w:style>
  <w:style w:type="paragraph" w:customStyle="1" w:styleId="2ndBullets">
    <w:name w:val="2nd Bullets"/>
    <w:basedOn w:val="Normal"/>
    <w:qFormat/>
    <w:rsid w:val="00EC0C27"/>
    <w:pPr>
      <w:numPr>
        <w:numId w:val="18"/>
      </w:numPr>
      <w:spacing w:before="0" w:after="120"/>
    </w:pPr>
  </w:style>
  <w:style w:type="character" w:customStyle="1" w:styleId="Heading7Char">
    <w:name w:val="Heading 7 Char"/>
    <w:basedOn w:val="DefaultParagraphFont"/>
    <w:link w:val="Heading7"/>
    <w:uiPriority w:val="9"/>
    <w:rsid w:val="006D4990"/>
    <w:rPr>
      <w:rFonts w:ascii="Arial" w:eastAsiaTheme="majorEastAsia" w:hAnsi="Arial" w:cstheme="majorBidi"/>
      <w:iCs/>
      <w:color w:val="000000" w:themeColor="text1"/>
      <w:sz w:val="20"/>
    </w:rPr>
  </w:style>
  <w:style w:type="paragraph" w:styleId="Header">
    <w:name w:val="header"/>
    <w:basedOn w:val="Normal"/>
    <w:link w:val="HeaderChar"/>
    <w:uiPriority w:val="99"/>
    <w:unhideWhenUsed/>
    <w:rsid w:val="003417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70A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692C1A"/>
    <w:rPr>
      <w:color w:val="00A8E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7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170A"/>
    <w:rPr>
      <w:color w:val="5787A1" w:themeColor="followedHyperlink"/>
      <w:u w:val="single"/>
    </w:rPr>
  </w:style>
  <w:style w:type="paragraph" w:customStyle="1" w:styleId="paragraph">
    <w:name w:val="paragraph"/>
    <w:basedOn w:val="Normal"/>
    <w:rsid w:val="006B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4BE9"/>
  </w:style>
  <w:style w:type="character" w:customStyle="1" w:styleId="eop">
    <w:name w:val="eop"/>
    <w:basedOn w:val="DefaultParagraphFont"/>
    <w:rsid w:val="006B4BE9"/>
  </w:style>
  <w:style w:type="paragraph" w:styleId="ListParagraph">
    <w:name w:val="List Paragraph"/>
    <w:basedOn w:val="Normal"/>
    <w:uiPriority w:val="34"/>
    <w:qFormat/>
    <w:rsid w:val="004F33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0778"/>
    <w:rPr>
      <w:b/>
      <w:bCs/>
    </w:rPr>
  </w:style>
  <w:style w:type="table" w:styleId="TableGrid">
    <w:name w:val="Table Grid"/>
    <w:basedOn w:val="TableNormal"/>
    <w:uiPriority w:val="59"/>
    <w:rsid w:val="00C42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rdBullets">
    <w:name w:val="3rd Bullets"/>
    <w:basedOn w:val="1stBullets"/>
    <w:link w:val="3rdBulletsChar"/>
    <w:qFormat/>
    <w:rsid w:val="00EC0C27"/>
    <w:pPr>
      <w:numPr>
        <w:ilvl w:val="1"/>
        <w:numId w:val="19"/>
      </w:numPr>
    </w:pPr>
  </w:style>
  <w:style w:type="paragraph" w:customStyle="1" w:styleId="LargeBody">
    <w:name w:val="Large Body"/>
    <w:basedOn w:val="Normal"/>
    <w:link w:val="LargeBodyChar"/>
    <w:qFormat/>
    <w:rsid w:val="00EC0C27"/>
    <w:rPr>
      <w:sz w:val="24"/>
      <w:szCs w:val="24"/>
    </w:rPr>
  </w:style>
  <w:style w:type="character" w:customStyle="1" w:styleId="1stBulletsChar">
    <w:name w:val="1st Bullets Char"/>
    <w:basedOn w:val="DefaultParagraphFont"/>
    <w:link w:val="1stBullets"/>
    <w:rsid w:val="00EC0C27"/>
    <w:rPr>
      <w:rFonts w:ascii="Arial" w:hAnsi="Arial"/>
      <w:color w:val="404040"/>
      <w:sz w:val="20"/>
    </w:rPr>
  </w:style>
  <w:style w:type="character" w:customStyle="1" w:styleId="3rdBulletsChar">
    <w:name w:val="3rd Bullets Char"/>
    <w:basedOn w:val="1stBulletsChar"/>
    <w:link w:val="3rdBullets"/>
    <w:rsid w:val="00EC0C27"/>
    <w:rPr>
      <w:rFonts w:ascii="Arial" w:hAnsi="Arial"/>
      <w:color w:val="404040"/>
      <w:sz w:val="20"/>
    </w:rPr>
  </w:style>
  <w:style w:type="character" w:customStyle="1" w:styleId="LargeBodyChar">
    <w:name w:val="Large Body Char"/>
    <w:basedOn w:val="DefaultParagraphFont"/>
    <w:link w:val="LargeBody"/>
    <w:rsid w:val="00EC0C27"/>
    <w:rPr>
      <w:rFonts w:ascii="Arial" w:hAnsi="Arial"/>
      <w:color w:val="404040"/>
      <w:sz w:val="24"/>
      <w:szCs w:val="24"/>
    </w:rPr>
  </w:style>
  <w:style w:type="paragraph" w:customStyle="1" w:styleId="Bullets">
    <w:name w:val="Bullets"/>
    <w:autoRedefine/>
    <w:qFormat/>
    <w:rsid w:val="007205BE"/>
    <w:pPr>
      <w:spacing w:after="0" w:line="300" w:lineRule="auto"/>
      <w:ind w:left="720" w:hanging="360"/>
    </w:pPr>
    <w:rPr>
      <w:rFonts w:ascii="Arial" w:hAnsi="Arial"/>
      <w:color w:val="404040"/>
      <w:sz w:val="20"/>
    </w:rPr>
  </w:style>
  <w:style w:type="paragraph" w:customStyle="1" w:styleId="Default">
    <w:name w:val="Default"/>
    <w:rsid w:val="00BD43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pros.com" TargetMode="External"/><Relationship Id="rId4" Type="http://schemas.openxmlformats.org/officeDocument/2006/relationships/hyperlink" Target="https://prosinc-my.sharepoint.com/personal/dtrudell_pros_com/Documents/Training%20Content/Analytics/Analytics%20201/pro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trudell\Desktop\pros-training_document-temp.dotx" TargetMode="External"/></Relationships>
</file>

<file path=word/theme/theme1.xml><?xml version="1.0" encoding="utf-8"?>
<a:theme xmlns:a="http://schemas.openxmlformats.org/drawingml/2006/main" name="Office Theme">
  <a:themeElements>
    <a:clrScheme name="PROS Color Palette">
      <a:dk1>
        <a:srgbClr val="000000"/>
      </a:dk1>
      <a:lt1>
        <a:srgbClr val="FFFFFF"/>
      </a:lt1>
      <a:dk2>
        <a:srgbClr val="403D3B"/>
      </a:dk2>
      <a:lt2>
        <a:srgbClr val="EBEDEB"/>
      </a:lt2>
      <a:accent1>
        <a:srgbClr val="00B5ED"/>
      </a:accent1>
      <a:accent2>
        <a:srgbClr val="F2822F"/>
      </a:accent2>
      <a:accent3>
        <a:srgbClr val="36B24F"/>
      </a:accent3>
      <a:accent4>
        <a:srgbClr val="A33006"/>
      </a:accent4>
      <a:accent5>
        <a:srgbClr val="96A145"/>
      </a:accent5>
      <a:accent6>
        <a:srgbClr val="CF3476"/>
      </a:accent6>
      <a:hlink>
        <a:srgbClr val="124D87"/>
      </a:hlink>
      <a:folHlink>
        <a:srgbClr val="5787A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1bb26ac9-f3a0-4cd9-9dc5-d241d0707c48">Current</Status>
    <Comments xmlns="1bb26ac9-f3a0-4cd9-9dc5-d241d0707c48" xsi:nil="true"/>
    <Class xmlns="1bb26ac9-f3a0-4cd9-9dc5-d241d0707c4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CA4109F9CF24090EB5E76911AC795" ma:contentTypeVersion="16" ma:contentTypeDescription="Create a new document." ma:contentTypeScope="" ma:versionID="79ba7b58119cacb981fedeb9a078781e">
  <xsd:schema xmlns:xsd="http://www.w3.org/2001/XMLSchema" xmlns:xs="http://www.w3.org/2001/XMLSchema" xmlns:p="http://schemas.microsoft.com/office/2006/metadata/properties" xmlns:ns2="1bb26ac9-f3a0-4cd9-9dc5-d241d0707c48" xmlns:ns3="ef922753-5dea-4703-9df9-8a4f61a5e366" targetNamespace="http://schemas.microsoft.com/office/2006/metadata/properties" ma:root="true" ma:fieldsID="39ef8a46296e50512aa1055f87e21402" ns2:_="" ns3:_="">
    <xsd:import namespace="1bb26ac9-f3a0-4cd9-9dc5-d241d0707c48"/>
    <xsd:import namespace="ef922753-5dea-4703-9df9-8a4f61a5e36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Class" minOccurs="0"/>
                <xsd:element ref="ns2:Comment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26ac9-f3a0-4cd9-9dc5-d241d0707c48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format="Dropdown" ma:internalName="Status" ma:readOnly="false">
      <xsd:simpleType>
        <xsd:restriction base="dms:Choice">
          <xsd:enumeration value="Archive"/>
          <xsd:enumeration value="Current"/>
        </xsd:restriction>
      </xsd:simpleType>
    </xsd:element>
    <xsd:element name="Class" ma:index="3" nillable="true" ma:displayName="Class" ma:list="{1dbf9051-cdd2-4339-b046-ce348cfdacf5}" ma:internalName="Class" ma:readOnly="false" ma:showField="Title">
      <xsd:simpleType>
        <xsd:restriction base="dms:Lookup"/>
      </xsd:simpleType>
    </xsd:element>
    <xsd:element name="Comments" ma:index="4" nillable="true" ma:displayName="Comments" ma:description="Master Slide Deck" ma:format="Dropdown" ma:internalName="Comments" ma:readOnly="false">
      <xsd:simpleType>
        <xsd:restriction base="dms:Note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22" nillable="true" ma:displayName="Length (seconds)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22753-5dea-4703-9df9-8a4f61a5e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CDCD33-26E2-48B9-8183-C3EB467E4D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4C099A-3B5F-49B4-8E4F-E6631FE98EF1}">
  <ds:schemaRefs>
    <ds:schemaRef ds:uri="http://schemas.microsoft.com/office/2006/metadata/properties"/>
    <ds:schemaRef ds:uri="http://schemas.microsoft.com/office/infopath/2007/PartnerControls"/>
    <ds:schemaRef ds:uri="1bb26ac9-f3a0-4cd9-9dc5-d241d0707c48"/>
  </ds:schemaRefs>
</ds:datastoreItem>
</file>

<file path=customXml/itemProps3.xml><?xml version="1.0" encoding="utf-8"?>
<ds:datastoreItem xmlns:ds="http://schemas.openxmlformats.org/officeDocument/2006/customXml" ds:itemID="{624271E2-4B04-C541-B332-40F5676DD4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84A4F0-1399-4268-A282-ED8C9FE23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26ac9-f3a0-4cd9-9dc5-d241d0707c48"/>
    <ds:schemaRef ds:uri="ef922753-5dea-4703-9df9-8a4f61a5e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pros-training_document-temp.dotx</Template>
  <TotalTime>39</TotalTime>
  <Pages>1</Pages>
  <Words>576</Words>
  <Characters>3289</Characters>
  <Application>Microsoft Office Word</Application>
  <DocSecurity>6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COVID-19 Self-Assessment Survey</vt:lpstr>
    </vt:vector>
  </TitlesOfParts>
  <Manager>Harpreet Kaur</Manager>
  <Company>PROS Revenue Management</Company>
  <LinksUpToDate>false</LinksUpToDate>
  <CharactersWithSpaces>3858</CharactersWithSpaces>
  <SharedDoc>false</SharedDoc>
  <HLinks>
    <vt:vector size="6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Self-Assessment Survey</dc:title>
  <dc:subject>PROS Control</dc:subject>
  <dc:creator>aolivo@pros.com</dc:creator>
  <cp:keywords>ILT Training</cp:keywords>
  <cp:lastModifiedBy>Lex Olivo</cp:lastModifiedBy>
  <cp:revision>15</cp:revision>
  <cp:lastPrinted>2021-07-15T23:18:00Z</cp:lastPrinted>
  <dcterms:created xsi:type="dcterms:W3CDTF">2023-10-13T03:44:00Z</dcterms:created>
  <dcterms:modified xsi:type="dcterms:W3CDTF">2024-02-20T21:56:00Z</dcterms:modified>
  <cp:category>Training Resource</cp:category>
  <cp:contentStatus>Current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0x0101001B5CA4109F9CF24090EB5E76911AC795</vt:lpwstr>
  </property>
  <property fmtid="{D5CDD505-2E9C-101B-9397-08002B2CF9AE}" pid="3" name="KriptosClassAi">
    <vt:lpwstr>Krippubdoc</vt:lpwstr>
  </property>
</Properties>
</file>