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4EC1" w14:textId="2C4CC4B2" w:rsidR="00136144" w:rsidRDefault="00E07F2F" w:rsidP="00E07F2F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845C80">
        <w:rPr>
          <w:b/>
          <w:bCs/>
          <w:sz w:val="56"/>
          <w:szCs w:val="56"/>
        </w:rPr>
        <w:t>0</w:t>
      </w:r>
      <w:r w:rsidR="00B66386">
        <w:rPr>
          <w:b/>
          <w:bCs/>
          <w:sz w:val="56"/>
          <w:szCs w:val="56"/>
        </w:rPr>
        <w:t>2</w:t>
      </w:r>
      <w:r w:rsidRPr="00E07F2F">
        <w:rPr>
          <w:b/>
          <w:bCs/>
          <w:sz w:val="56"/>
          <w:szCs w:val="56"/>
        </w:rPr>
        <w:t xml:space="preserve"> – </w:t>
      </w:r>
      <w:r w:rsidR="00B66386" w:rsidRPr="00B66386">
        <w:rPr>
          <w:b/>
          <w:bCs/>
          <w:sz w:val="56"/>
          <w:szCs w:val="56"/>
        </w:rPr>
        <w:t>Asignación de Leads</w:t>
      </w:r>
    </w:p>
    <w:p w14:paraId="21A655E1" w14:textId="6C3DCBAC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Pr="00E07F2F">
        <w:t>2</w:t>
      </w:r>
      <w:r w:rsidR="00845C80">
        <w:t>1</w:t>
      </w:r>
      <w:r w:rsidRPr="00E07F2F">
        <w:t>/</w:t>
      </w:r>
      <w:r w:rsidR="00845C80">
        <w:t>10</w:t>
      </w:r>
      <w:r w:rsidRPr="00E07F2F">
        <w:t>/2025</w:t>
      </w:r>
      <w:r w:rsidR="00EF38B8">
        <w:pict w14:anchorId="3F201DA6">
          <v:rect id="_x0000_i1025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427A9F49" w14:textId="71CE1B83" w:rsidR="00E07F2F" w:rsidRPr="00E07F2F" w:rsidRDefault="00B66386" w:rsidP="008B0EF7">
      <w:r w:rsidRPr="00B66386">
        <w:t>El sistema debe permitir la asignación de los leads capturados a los asesores comerciales disponibles, de forma automática y equitativa según la configuración establecida por la gerencia. También debe permitir la reasignación manual por parte del administrador cuando sea necesario</w:t>
      </w:r>
      <w:r w:rsidR="008B0EF7">
        <w:t>.</w:t>
      </w:r>
      <w:r w:rsidR="00EF38B8">
        <w:pict w14:anchorId="76B2BA43">
          <v:rect id="_x0000_i1026" style="width:0;height:1.5pt" o:hralign="center" o:hrstd="t" o:hr="t" fillcolor="#a0a0a0" stroked="f"/>
        </w:pict>
      </w:r>
    </w:p>
    <w:p w14:paraId="21A62058" w14:textId="77777777" w:rsidR="00B66386" w:rsidRPr="00B66386" w:rsidRDefault="00E07F2F" w:rsidP="00B66386">
      <w:pPr>
        <w:jc w:val="both"/>
        <w:rPr>
          <w:b/>
          <w:bCs/>
        </w:rPr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B66386">
        <w:t xml:space="preserve">Este requerimiento aplica al </w:t>
      </w:r>
      <w:r w:rsidR="00B66386" w:rsidRPr="00B66386">
        <w:rPr>
          <w:b/>
          <w:bCs/>
        </w:rPr>
        <w:t>módulo de Gestión Comercial</w:t>
      </w:r>
      <w:r w:rsidR="00B66386">
        <w:t xml:space="preserve"> e involucra las </w:t>
      </w:r>
      <w:r w:rsidR="00B66386" w:rsidRPr="00B66386">
        <w:rPr>
          <w:b/>
          <w:bCs/>
        </w:rPr>
        <w:t>áreas de Gerencia Comercial y Asesoría Comercial.</w:t>
      </w:r>
    </w:p>
    <w:p w14:paraId="7D338E15" w14:textId="77777777" w:rsidR="00B66386" w:rsidRDefault="00B66386" w:rsidP="00B66386">
      <w:pPr>
        <w:jc w:val="both"/>
      </w:pPr>
      <w:r>
        <w:t xml:space="preserve">Incluye la </w:t>
      </w:r>
      <w:r w:rsidRPr="00B66386">
        <w:rPr>
          <w:b/>
          <w:bCs/>
        </w:rPr>
        <w:t>asignación automática</w:t>
      </w:r>
      <w:r>
        <w:t>, la notificación al asesor, la validación de disponibilidad, y la posibilidad de reasignar leads desde un panel administrativo.</w:t>
      </w:r>
    </w:p>
    <w:p w14:paraId="3DDEABB9" w14:textId="77777777" w:rsidR="00B66386" w:rsidRDefault="00B66386" w:rsidP="00B66386">
      <w:pPr>
        <w:jc w:val="both"/>
      </w:pPr>
    </w:p>
    <w:p w14:paraId="7DDD83F8" w14:textId="0A2A59A0" w:rsidR="005C0EAC" w:rsidRPr="005C0EAC" w:rsidRDefault="00B66386" w:rsidP="00B66386">
      <w:pPr>
        <w:jc w:val="both"/>
      </w:pPr>
      <w:r>
        <w:t>No incluye la creación del lead ni su validación inicial (cubiertas en la HU01).</w:t>
      </w:r>
      <w:r w:rsidR="00EF38B8">
        <w:pict w14:anchorId="41A0902E">
          <v:rect id="_x0000_i1027" style="width:0;height:1.5pt" o:hralign="center" o:hrstd="t" o:hr="t" fillcolor="#a0a0a0" stroked="f"/>
        </w:pict>
      </w:r>
      <w:r w:rsidR="00E07F2F" w:rsidRPr="00E07F2F">
        <w:rPr>
          <w:b/>
          <w:bCs/>
        </w:rPr>
        <w:t>Descripción detallada del requerimiento</w:t>
      </w:r>
    </w:p>
    <w:p w14:paraId="41C3E652" w14:textId="6D13E013" w:rsidR="00B66386" w:rsidRPr="00B66386" w:rsidRDefault="00B66386" w:rsidP="00B66386">
      <w:pPr>
        <w:pStyle w:val="Prrafodelista"/>
        <w:numPr>
          <w:ilvl w:val="0"/>
          <w:numId w:val="75"/>
        </w:numPr>
      </w:pPr>
      <w:r w:rsidRPr="00B66386">
        <w:rPr>
          <w:b/>
          <w:bCs/>
        </w:rPr>
        <w:t>Asignación automática:</w:t>
      </w:r>
      <w:r>
        <w:rPr>
          <w:b/>
          <w:bCs/>
        </w:rPr>
        <w:br/>
      </w:r>
    </w:p>
    <w:p w14:paraId="1367A0B3" w14:textId="77777777" w:rsidR="00B66386" w:rsidRPr="00B66386" w:rsidRDefault="00B66386" w:rsidP="00B66386">
      <w:pPr>
        <w:pStyle w:val="Prrafodelista"/>
        <w:numPr>
          <w:ilvl w:val="1"/>
          <w:numId w:val="75"/>
        </w:numPr>
      </w:pPr>
      <w:r w:rsidRPr="00B66386">
        <w:t>Una vez creado el lead (HU01), el sistema debe asignarlo automáticamente a un asesor comercial activo y disponible.</w:t>
      </w:r>
    </w:p>
    <w:p w14:paraId="098C9C64" w14:textId="77777777" w:rsidR="00B66386" w:rsidRPr="00B66386" w:rsidRDefault="00B66386" w:rsidP="00B66386">
      <w:pPr>
        <w:pStyle w:val="Prrafodelista"/>
        <w:numPr>
          <w:ilvl w:val="1"/>
          <w:numId w:val="75"/>
        </w:numPr>
      </w:pPr>
      <w:r w:rsidRPr="00B66386">
        <w:t xml:space="preserve">La distribución debe ser </w:t>
      </w:r>
      <w:r w:rsidRPr="00B66386">
        <w:rPr>
          <w:b/>
          <w:bCs/>
        </w:rPr>
        <w:t>aleatoria o balanceada</w:t>
      </w:r>
      <w:r w:rsidRPr="00B66386">
        <w:t xml:space="preserve"> según los usuarios registrados en el módulo de comerciales.</w:t>
      </w:r>
    </w:p>
    <w:p w14:paraId="725865FE" w14:textId="77777777" w:rsidR="00B66386" w:rsidRPr="00B66386" w:rsidRDefault="00B66386" w:rsidP="00B66386">
      <w:pPr>
        <w:pStyle w:val="Prrafodelista"/>
        <w:numPr>
          <w:ilvl w:val="1"/>
          <w:numId w:val="75"/>
        </w:numPr>
      </w:pPr>
      <w:r w:rsidRPr="00B66386">
        <w:t xml:space="preserve">El listado de asesores disponibles será administrado por el rol </w:t>
      </w:r>
      <w:r w:rsidRPr="00B66386">
        <w:rPr>
          <w:b/>
          <w:bCs/>
        </w:rPr>
        <w:t>Gerencia Comercial</w:t>
      </w:r>
      <w:r w:rsidRPr="00B66386">
        <w:t>, quien podrá agregar o retirar asesores activos en el sistema.</w:t>
      </w:r>
    </w:p>
    <w:p w14:paraId="444DADEB" w14:textId="2E883CB4" w:rsidR="00B66386" w:rsidRPr="00B66386" w:rsidRDefault="00B66386" w:rsidP="00B66386">
      <w:pPr>
        <w:pStyle w:val="Prrafodelista"/>
        <w:numPr>
          <w:ilvl w:val="1"/>
          <w:numId w:val="75"/>
        </w:numPr>
      </w:pPr>
      <w:r w:rsidRPr="00B66386">
        <w:t>Si un asesor se desactiva, el sistema debe excluirlo automáticamente del algoritmo de asignación.</w:t>
      </w:r>
      <w:r>
        <w:br/>
      </w:r>
    </w:p>
    <w:p w14:paraId="7315F8E5" w14:textId="3B8D8C59" w:rsidR="00B66386" w:rsidRPr="00B66386" w:rsidRDefault="00B66386" w:rsidP="00B66386">
      <w:pPr>
        <w:pStyle w:val="Prrafodelista"/>
        <w:numPr>
          <w:ilvl w:val="0"/>
          <w:numId w:val="75"/>
        </w:numPr>
      </w:pPr>
      <w:r w:rsidRPr="00B66386">
        <w:rPr>
          <w:b/>
          <w:bCs/>
        </w:rPr>
        <w:t>Reasignación manual:</w:t>
      </w:r>
      <w:r>
        <w:rPr>
          <w:b/>
          <w:bCs/>
        </w:rPr>
        <w:br/>
      </w:r>
    </w:p>
    <w:p w14:paraId="2CFA51F1" w14:textId="77777777" w:rsidR="00B66386" w:rsidRDefault="00B66386" w:rsidP="00B66386">
      <w:pPr>
        <w:pStyle w:val="Prrafodelista"/>
        <w:numPr>
          <w:ilvl w:val="1"/>
          <w:numId w:val="75"/>
        </w:numPr>
      </w:pPr>
      <w:r w:rsidRPr="00B66386">
        <w:t>Un usuario con permisos de administrador podrá reasignar un lead a otro asesor comercial desde la interfaz de gestión de leads.</w:t>
      </w:r>
    </w:p>
    <w:p w14:paraId="439F6BC2" w14:textId="419F0CE2" w:rsidR="00FD60CE" w:rsidRPr="00B66386" w:rsidRDefault="00FD60CE" w:rsidP="00B66386">
      <w:pPr>
        <w:pStyle w:val="Prrafodelista"/>
        <w:numPr>
          <w:ilvl w:val="1"/>
          <w:numId w:val="75"/>
        </w:numPr>
      </w:pPr>
      <w:r>
        <w:t xml:space="preserve">En el caso que se de baja un asesor </w:t>
      </w:r>
      <w:r w:rsidR="00F02647">
        <w:t xml:space="preserve">comercial </w:t>
      </w:r>
      <w:r>
        <w:t xml:space="preserve">y este tenga asignado </w:t>
      </w:r>
      <w:r w:rsidR="00F02647">
        <w:t>leads, la administración o gerencia deberá hacer la reasignación manual de estos</w:t>
      </w:r>
    </w:p>
    <w:p w14:paraId="1A2661FF" w14:textId="404E0CB2" w:rsidR="00B66386" w:rsidRPr="00B66386" w:rsidRDefault="00B66386" w:rsidP="00B66386">
      <w:pPr>
        <w:pStyle w:val="Prrafodelista"/>
        <w:numPr>
          <w:ilvl w:val="1"/>
          <w:numId w:val="75"/>
        </w:numPr>
      </w:pPr>
      <w:r w:rsidRPr="00B66386">
        <w:lastRenderedPageBreak/>
        <w:t>El sistema debe registrar en la bitácora la fecha, hora y usuario que realizó la reasignación.</w:t>
      </w:r>
      <w:r>
        <w:br/>
      </w:r>
    </w:p>
    <w:p w14:paraId="4D8A2623" w14:textId="77777777" w:rsidR="00B66386" w:rsidRPr="00B66386" w:rsidRDefault="00B66386" w:rsidP="00B66386">
      <w:pPr>
        <w:pStyle w:val="Prrafodelista"/>
        <w:numPr>
          <w:ilvl w:val="0"/>
          <w:numId w:val="75"/>
        </w:numPr>
      </w:pPr>
      <w:r w:rsidRPr="00B66386">
        <w:rPr>
          <w:b/>
          <w:bCs/>
        </w:rPr>
        <w:t>Notificaciones:</w:t>
      </w:r>
    </w:p>
    <w:p w14:paraId="47E5F6E3" w14:textId="5E8D8483" w:rsidR="00B66386" w:rsidRPr="00B66386" w:rsidRDefault="00B66386" w:rsidP="00B66386">
      <w:pPr>
        <w:pStyle w:val="Prrafodelista"/>
        <w:numPr>
          <w:ilvl w:val="1"/>
          <w:numId w:val="75"/>
        </w:numPr>
      </w:pPr>
      <w:r w:rsidRPr="00B66386">
        <w:t xml:space="preserve">Al momento de la asignación (automática o manual), el sistema debe enviar una </w:t>
      </w:r>
      <w:r w:rsidRPr="00B66386">
        <w:rPr>
          <w:b/>
          <w:bCs/>
        </w:rPr>
        <w:t xml:space="preserve">notificación </w:t>
      </w:r>
      <w:r w:rsidR="00754039">
        <w:rPr>
          <w:b/>
          <w:bCs/>
        </w:rPr>
        <w:t>en la bandeja del</w:t>
      </w:r>
      <w:r w:rsidRPr="00B66386">
        <w:rPr>
          <w:b/>
          <w:bCs/>
        </w:rPr>
        <w:t xml:space="preserve"> asesor comercial</w:t>
      </w:r>
      <w:r w:rsidRPr="00B66386">
        <w:t xml:space="preserve"> correspondiente, indicando:</w:t>
      </w:r>
    </w:p>
    <w:p w14:paraId="5C3D4B10" w14:textId="77777777" w:rsidR="00B66386" w:rsidRPr="00B66386" w:rsidRDefault="00B66386" w:rsidP="00B66386">
      <w:pPr>
        <w:pStyle w:val="Prrafodelista"/>
        <w:numPr>
          <w:ilvl w:val="2"/>
          <w:numId w:val="75"/>
        </w:numPr>
      </w:pPr>
      <w:r w:rsidRPr="00B66386">
        <w:t>Código del lead.</w:t>
      </w:r>
    </w:p>
    <w:p w14:paraId="36759488" w14:textId="77777777" w:rsidR="00B66386" w:rsidRPr="00B66386" w:rsidRDefault="00B66386" w:rsidP="00B66386">
      <w:pPr>
        <w:pStyle w:val="Prrafodelista"/>
        <w:numPr>
          <w:ilvl w:val="2"/>
          <w:numId w:val="75"/>
        </w:numPr>
      </w:pPr>
      <w:r w:rsidRPr="00B66386">
        <w:t>Nombre del cliente o empresa.</w:t>
      </w:r>
    </w:p>
    <w:p w14:paraId="57CFF893" w14:textId="77777777" w:rsidR="00B66386" w:rsidRPr="00B66386" w:rsidRDefault="00B66386" w:rsidP="00B66386">
      <w:pPr>
        <w:pStyle w:val="Prrafodelista"/>
        <w:numPr>
          <w:ilvl w:val="2"/>
          <w:numId w:val="75"/>
        </w:numPr>
      </w:pPr>
      <w:r w:rsidRPr="00B66386">
        <w:t>Canal de origen.</w:t>
      </w:r>
    </w:p>
    <w:p w14:paraId="60801111" w14:textId="77777777" w:rsidR="00B66386" w:rsidRPr="00B66386" w:rsidRDefault="00B66386" w:rsidP="00B66386">
      <w:pPr>
        <w:pStyle w:val="Prrafodelista"/>
        <w:numPr>
          <w:ilvl w:val="2"/>
          <w:numId w:val="75"/>
        </w:numPr>
      </w:pPr>
      <w:r w:rsidRPr="00B66386">
        <w:t>Fecha y hora de asignación.</w:t>
      </w:r>
    </w:p>
    <w:p w14:paraId="2C1BA812" w14:textId="0D49E4C1" w:rsidR="00B66386" w:rsidRPr="00B66386" w:rsidRDefault="00B66386" w:rsidP="00B66386">
      <w:pPr>
        <w:pStyle w:val="Prrafodelista"/>
        <w:numPr>
          <w:ilvl w:val="1"/>
          <w:numId w:val="75"/>
        </w:numPr>
      </w:pPr>
      <w:r w:rsidRPr="00B66386">
        <w:t>La notificación debe mostrarse en el panel del usuario y enviarse por correo electrónico (si está habilitado).</w:t>
      </w:r>
      <w:r>
        <w:br/>
      </w:r>
    </w:p>
    <w:p w14:paraId="3C0B8DC9" w14:textId="66D97CA7" w:rsidR="00B66386" w:rsidRPr="00B66386" w:rsidRDefault="00B66386" w:rsidP="00B66386">
      <w:pPr>
        <w:pStyle w:val="Prrafodelista"/>
        <w:numPr>
          <w:ilvl w:val="0"/>
          <w:numId w:val="75"/>
        </w:numPr>
      </w:pPr>
      <w:r w:rsidRPr="00B66386">
        <w:rPr>
          <w:b/>
          <w:bCs/>
          <w:highlight w:val="yellow"/>
        </w:rPr>
        <w:t>Estados y control:</w:t>
      </w:r>
      <w:r>
        <w:rPr>
          <w:b/>
          <w:bCs/>
        </w:rPr>
        <w:br/>
      </w:r>
    </w:p>
    <w:p w14:paraId="224B2A4B" w14:textId="77777777" w:rsidR="00B66386" w:rsidRPr="00B66386" w:rsidRDefault="00B66386" w:rsidP="00B66386">
      <w:pPr>
        <w:pStyle w:val="Prrafodelista"/>
        <w:numPr>
          <w:ilvl w:val="1"/>
          <w:numId w:val="75"/>
        </w:numPr>
      </w:pPr>
      <w:r w:rsidRPr="00B66386">
        <w:t xml:space="preserve">Cada lead debe cambiar su estado a </w:t>
      </w:r>
      <w:r w:rsidRPr="00B66386">
        <w:rPr>
          <w:b/>
          <w:bCs/>
        </w:rPr>
        <w:t>“Asignado”</w:t>
      </w:r>
      <w:r w:rsidRPr="00B66386">
        <w:t xml:space="preserve"> al completar el proceso.</w:t>
      </w:r>
    </w:p>
    <w:p w14:paraId="5DC25125" w14:textId="77777777" w:rsidR="00845C80" w:rsidRDefault="00845C80" w:rsidP="00845C80">
      <w:pPr>
        <w:pStyle w:val="Prrafodelista"/>
      </w:pPr>
    </w:p>
    <w:p w14:paraId="5C10DAFA" w14:textId="1E359EC2" w:rsidR="00E07F2F" w:rsidRPr="00E07F2F" w:rsidRDefault="00EF38B8" w:rsidP="00845C80">
      <w:pPr>
        <w:jc w:val="both"/>
      </w:pPr>
      <w:r>
        <w:pict w14:anchorId="5FDA94CA">
          <v:rect id="_x0000_i1028" style="width:0;height:1.5pt" o:hralign="center" o:hrstd="t" o:hr="t" fillcolor="#a0a0a0" stroked="f"/>
        </w:pict>
      </w:r>
    </w:p>
    <w:p w14:paraId="0DAD82E3" w14:textId="580E335C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 xml:space="preserve">Casos de uso </w:t>
      </w:r>
    </w:p>
    <w:p w14:paraId="6DFC16A6" w14:textId="117892E7" w:rsidR="00B66386" w:rsidRPr="00B66386" w:rsidRDefault="00B66386" w:rsidP="00B66386">
      <w:pPr>
        <w:pStyle w:val="Prrafodelista"/>
        <w:numPr>
          <w:ilvl w:val="0"/>
          <w:numId w:val="79"/>
        </w:numPr>
        <w:rPr>
          <w:rFonts w:eastAsiaTheme="majorEastAsia" w:cs="Times New Roman"/>
          <w:b/>
          <w:bCs/>
          <w:kern w:val="0"/>
          <w:lang w:eastAsia="es-CO"/>
          <w14:ligatures w14:val="none"/>
        </w:rPr>
      </w:pPr>
      <w:r w:rsidRPr="00B66386">
        <w:rPr>
          <w:rFonts w:eastAsiaTheme="majorEastAsia" w:cs="Times New Roman"/>
          <w:b/>
          <w:bCs/>
          <w:kern w:val="0"/>
          <w:lang w:eastAsia="es-CO"/>
          <w14:ligatures w14:val="none"/>
        </w:rPr>
        <w:t>CU-02.1 – Asignación automática:</w:t>
      </w:r>
      <w:r w:rsidRPr="00B66386">
        <w:rPr>
          <w:rFonts w:eastAsiaTheme="majorEastAsia" w:cs="Times New Roman"/>
          <w:b/>
          <w:bCs/>
          <w:kern w:val="0"/>
          <w:lang w:eastAsia="es-CO"/>
          <w14:ligatures w14:val="none"/>
        </w:rPr>
        <w:br/>
      </w:r>
      <w:r w:rsidRPr="00B66386">
        <w:rPr>
          <w:rFonts w:eastAsiaTheme="majorEastAsia" w:cs="Times New Roman"/>
          <w:kern w:val="0"/>
          <w:lang w:eastAsia="es-CO"/>
          <w14:ligatures w14:val="none"/>
        </w:rPr>
        <w:t>El sistema asigna un lead nuevo de manera aleatoria entre los asesores activos.</w:t>
      </w:r>
    </w:p>
    <w:p w14:paraId="7AFDBD89" w14:textId="0C7CE349" w:rsidR="00B66386" w:rsidRPr="00B66386" w:rsidRDefault="00B66386" w:rsidP="00B66386">
      <w:pPr>
        <w:pStyle w:val="Prrafodelista"/>
        <w:numPr>
          <w:ilvl w:val="0"/>
          <w:numId w:val="79"/>
        </w:numPr>
        <w:rPr>
          <w:rFonts w:eastAsiaTheme="majorEastAsia" w:cs="Times New Roman"/>
          <w:b/>
          <w:bCs/>
          <w:kern w:val="0"/>
          <w:lang w:eastAsia="es-CO"/>
          <w14:ligatures w14:val="none"/>
        </w:rPr>
      </w:pPr>
      <w:r w:rsidRPr="00B66386">
        <w:rPr>
          <w:rFonts w:eastAsiaTheme="majorEastAsia" w:cs="Times New Roman"/>
          <w:b/>
          <w:bCs/>
          <w:kern w:val="0"/>
          <w:lang w:eastAsia="es-CO"/>
          <w14:ligatures w14:val="none"/>
        </w:rPr>
        <w:t>CU-02.2 – Asignación manual:</w:t>
      </w:r>
      <w:r w:rsidRPr="00B66386">
        <w:rPr>
          <w:rFonts w:eastAsiaTheme="majorEastAsia" w:cs="Times New Roman"/>
          <w:b/>
          <w:bCs/>
          <w:kern w:val="0"/>
          <w:lang w:eastAsia="es-CO"/>
          <w14:ligatures w14:val="none"/>
        </w:rPr>
        <w:br/>
      </w:r>
      <w:r w:rsidRPr="00B66386">
        <w:rPr>
          <w:rFonts w:eastAsiaTheme="majorEastAsia" w:cs="Times New Roman"/>
          <w:kern w:val="0"/>
          <w:lang w:eastAsia="es-CO"/>
          <w14:ligatures w14:val="none"/>
        </w:rPr>
        <w:t>El administrador reasigna un lead a un asesor específico.</w:t>
      </w:r>
    </w:p>
    <w:p w14:paraId="58691AFF" w14:textId="2E295200" w:rsidR="00B66386" w:rsidRPr="00B66386" w:rsidRDefault="00B66386" w:rsidP="00B66386">
      <w:pPr>
        <w:pStyle w:val="Prrafodelista"/>
        <w:numPr>
          <w:ilvl w:val="0"/>
          <w:numId w:val="79"/>
        </w:numPr>
        <w:rPr>
          <w:rFonts w:eastAsiaTheme="majorEastAsia" w:cs="Times New Roman"/>
          <w:b/>
          <w:bCs/>
          <w:kern w:val="0"/>
          <w:lang w:eastAsia="es-CO"/>
          <w14:ligatures w14:val="none"/>
        </w:rPr>
      </w:pPr>
      <w:r w:rsidRPr="00B66386">
        <w:rPr>
          <w:rFonts w:eastAsiaTheme="majorEastAsia" w:cs="Times New Roman"/>
          <w:b/>
          <w:bCs/>
          <w:kern w:val="0"/>
          <w:lang w:eastAsia="es-CO"/>
          <w14:ligatures w14:val="none"/>
        </w:rPr>
        <w:t>CU-02.</w:t>
      </w:r>
      <w:r>
        <w:rPr>
          <w:rFonts w:eastAsiaTheme="majorEastAsia" w:cs="Times New Roman"/>
          <w:b/>
          <w:bCs/>
          <w:kern w:val="0"/>
          <w:lang w:eastAsia="es-CO"/>
          <w14:ligatures w14:val="none"/>
        </w:rPr>
        <w:t>3</w:t>
      </w:r>
      <w:r w:rsidRPr="00B66386">
        <w:rPr>
          <w:rFonts w:eastAsiaTheme="majorEastAsia" w:cs="Times New Roman"/>
          <w:b/>
          <w:bCs/>
          <w:kern w:val="0"/>
          <w:lang w:eastAsia="es-CO"/>
          <w14:ligatures w14:val="none"/>
        </w:rPr>
        <w:t xml:space="preserve"> – Registro de bitácora:</w:t>
      </w:r>
      <w:r w:rsidRPr="00B66386">
        <w:rPr>
          <w:rFonts w:eastAsiaTheme="majorEastAsia" w:cs="Times New Roman"/>
          <w:b/>
          <w:bCs/>
          <w:kern w:val="0"/>
          <w:lang w:eastAsia="es-CO"/>
          <w14:ligatures w14:val="none"/>
        </w:rPr>
        <w:br/>
      </w:r>
      <w:r w:rsidRPr="00B66386">
        <w:rPr>
          <w:rFonts w:eastAsiaTheme="majorEastAsia" w:cs="Times New Roman"/>
          <w:kern w:val="0"/>
          <w:lang w:eastAsia="es-CO"/>
          <w14:ligatures w14:val="none"/>
        </w:rPr>
        <w:t>El sistema registra cada evento de asignación o reasignación con usuario, fecha y hora.</w:t>
      </w:r>
    </w:p>
    <w:p w14:paraId="30107FC7" w14:textId="77777777" w:rsidR="00E07F2F" w:rsidRPr="00E07F2F" w:rsidRDefault="00EF38B8" w:rsidP="00E07F2F">
      <w:r>
        <w:pict w14:anchorId="5F8B04A3">
          <v:rect id="_x0000_i1029" style="width:0;height:1.5pt" o:hralign="center" o:hrstd="t" o:hr="t" fillcolor="#a0a0a0" stroked="f"/>
        </w:pict>
      </w:r>
    </w:p>
    <w:p w14:paraId="0402D02F" w14:textId="666D8C94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 xml:space="preserve">Flujos de trabajo </w:t>
      </w:r>
    </w:p>
    <w:p w14:paraId="33E65ECA" w14:textId="77777777" w:rsidR="00B66386" w:rsidRPr="00B66386" w:rsidRDefault="00B66386" w:rsidP="00B66386">
      <w:pPr>
        <w:pStyle w:val="NormalWeb"/>
        <w:rPr>
          <w:rFonts w:asciiTheme="minorHAnsi" w:hAnsiTheme="minorHAnsi"/>
          <w:sz w:val="22"/>
          <w:szCs w:val="22"/>
        </w:rPr>
      </w:pPr>
      <w:r w:rsidRPr="00B66386">
        <w:rPr>
          <w:rStyle w:val="Textoennegrita"/>
          <w:rFonts w:asciiTheme="minorHAnsi" w:eastAsiaTheme="majorEastAsia" w:hAnsiTheme="minorHAnsi"/>
          <w:sz w:val="22"/>
          <w:szCs w:val="22"/>
        </w:rPr>
        <w:t>Flujo 1 – Asignación automática:</w:t>
      </w:r>
    </w:p>
    <w:p w14:paraId="27CF3CAF" w14:textId="77777777" w:rsidR="00B66386" w:rsidRPr="00B66386" w:rsidRDefault="00B66386" w:rsidP="00B66386">
      <w:pPr>
        <w:pStyle w:val="NormalWeb"/>
        <w:numPr>
          <w:ilvl w:val="0"/>
          <w:numId w:val="80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Lead creado en estado “Pendiente de Asignación” (HU01).</w:t>
      </w:r>
    </w:p>
    <w:p w14:paraId="5457D320" w14:textId="77777777" w:rsidR="00B66386" w:rsidRPr="00B66386" w:rsidRDefault="00B66386" w:rsidP="00B66386">
      <w:pPr>
        <w:pStyle w:val="NormalWeb"/>
        <w:numPr>
          <w:ilvl w:val="0"/>
          <w:numId w:val="80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Sistema verifica asesores activos en el módulo de configuración.</w:t>
      </w:r>
    </w:p>
    <w:p w14:paraId="484B4C64" w14:textId="77777777" w:rsidR="00B66386" w:rsidRPr="00B66386" w:rsidRDefault="00B66386" w:rsidP="00B66386">
      <w:pPr>
        <w:pStyle w:val="NormalWeb"/>
        <w:numPr>
          <w:ilvl w:val="0"/>
          <w:numId w:val="80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Se selecciona aleatoriamente un asesor disponible.</w:t>
      </w:r>
    </w:p>
    <w:p w14:paraId="0BBE6309" w14:textId="77777777" w:rsidR="00B66386" w:rsidRPr="00B66386" w:rsidRDefault="00B66386" w:rsidP="00B66386">
      <w:pPr>
        <w:pStyle w:val="NormalWeb"/>
        <w:numPr>
          <w:ilvl w:val="0"/>
          <w:numId w:val="80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El sistema asigna el lead y actualiza su estado a “Asignado”.</w:t>
      </w:r>
    </w:p>
    <w:p w14:paraId="21EA076B" w14:textId="77777777" w:rsidR="00B66386" w:rsidRPr="00B66386" w:rsidRDefault="00B66386" w:rsidP="00B66386">
      <w:pPr>
        <w:pStyle w:val="NormalWeb"/>
        <w:numPr>
          <w:ilvl w:val="0"/>
          <w:numId w:val="80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Se genera y envía notificación al asesor.</w:t>
      </w:r>
    </w:p>
    <w:p w14:paraId="2A2B61B9" w14:textId="77777777" w:rsidR="00B66386" w:rsidRPr="00B66386" w:rsidRDefault="00B66386" w:rsidP="00B66386">
      <w:pPr>
        <w:pStyle w:val="NormalWeb"/>
        <w:numPr>
          <w:ilvl w:val="0"/>
          <w:numId w:val="80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El sistema registra la asignación en la bitácora.</w:t>
      </w:r>
    </w:p>
    <w:p w14:paraId="5D50C57B" w14:textId="77777777" w:rsidR="00B66386" w:rsidRPr="00B66386" w:rsidRDefault="00B66386" w:rsidP="00B66386">
      <w:pPr>
        <w:pStyle w:val="NormalWeb"/>
        <w:rPr>
          <w:rFonts w:asciiTheme="minorHAnsi" w:hAnsiTheme="minorHAnsi"/>
          <w:sz w:val="22"/>
          <w:szCs w:val="22"/>
        </w:rPr>
      </w:pPr>
      <w:r w:rsidRPr="00B66386">
        <w:rPr>
          <w:rStyle w:val="Textoennegrita"/>
          <w:rFonts w:asciiTheme="minorHAnsi" w:eastAsiaTheme="majorEastAsia" w:hAnsiTheme="minorHAnsi"/>
          <w:sz w:val="22"/>
          <w:szCs w:val="22"/>
        </w:rPr>
        <w:t>Flujo 2 – Asignación manual / Reasignación:</w:t>
      </w:r>
    </w:p>
    <w:p w14:paraId="7EB4E043" w14:textId="77777777" w:rsidR="00B66386" w:rsidRPr="00B66386" w:rsidRDefault="00B66386" w:rsidP="00B66386">
      <w:pPr>
        <w:pStyle w:val="NormalWeb"/>
        <w:numPr>
          <w:ilvl w:val="0"/>
          <w:numId w:val="81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Usuario administrador ingresa al panel de leads.</w:t>
      </w:r>
    </w:p>
    <w:p w14:paraId="7C0C6FB5" w14:textId="77777777" w:rsidR="00B66386" w:rsidRPr="00B66386" w:rsidRDefault="00B66386" w:rsidP="00B66386">
      <w:pPr>
        <w:pStyle w:val="NormalWeb"/>
        <w:numPr>
          <w:ilvl w:val="0"/>
          <w:numId w:val="81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lastRenderedPageBreak/>
        <w:t>Selecciona el lead → “Reasignar asesor”.</w:t>
      </w:r>
    </w:p>
    <w:p w14:paraId="04267F40" w14:textId="77777777" w:rsidR="00B66386" w:rsidRPr="00B66386" w:rsidRDefault="00B66386" w:rsidP="00B66386">
      <w:pPr>
        <w:pStyle w:val="NormalWeb"/>
        <w:numPr>
          <w:ilvl w:val="0"/>
          <w:numId w:val="81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Elige nuevo asesor comercial.</w:t>
      </w:r>
    </w:p>
    <w:p w14:paraId="53EC5D8A" w14:textId="77777777" w:rsidR="00B66386" w:rsidRPr="00B66386" w:rsidRDefault="00B66386" w:rsidP="00B66386">
      <w:pPr>
        <w:pStyle w:val="NormalWeb"/>
        <w:numPr>
          <w:ilvl w:val="0"/>
          <w:numId w:val="81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El sistema actualiza el registro y genera notificación al nuevo asesor.</w:t>
      </w:r>
    </w:p>
    <w:p w14:paraId="2DCD662E" w14:textId="77777777" w:rsidR="00B66386" w:rsidRPr="00B66386" w:rsidRDefault="00B66386" w:rsidP="00B66386">
      <w:pPr>
        <w:pStyle w:val="NormalWeb"/>
        <w:numPr>
          <w:ilvl w:val="0"/>
          <w:numId w:val="81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Se guarda el evento en la bitácora.</w:t>
      </w:r>
    </w:p>
    <w:p w14:paraId="63565631" w14:textId="59B7B957" w:rsidR="00845C80" w:rsidRPr="00B66386" w:rsidRDefault="00EF38B8" w:rsidP="00845C80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 w14:anchorId="0235818D">
          <v:rect id="_x0000_i1030" style="width:0;height:1.5pt" o:hralign="center" o:hrstd="t" o:hr="t" fillcolor="#a0a0a0" stroked="f"/>
        </w:pict>
      </w:r>
    </w:p>
    <w:p w14:paraId="009B64C1" w14:textId="77777777" w:rsidR="00C82985" w:rsidRDefault="00E07F2F" w:rsidP="00C8298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07F2F">
        <w:rPr>
          <w:b/>
          <w:bCs/>
        </w:rPr>
        <w:t xml:space="preserve"> Criterios de aceptación</w:t>
      </w:r>
      <w:r w:rsidR="00C82985" w:rsidRPr="00C8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</w:p>
    <w:p w14:paraId="43809DA4" w14:textId="498B2967" w:rsidR="00B66386" w:rsidRPr="00B66386" w:rsidRDefault="00B66386" w:rsidP="00B66386">
      <w:pPr>
        <w:pStyle w:val="NormalWeb"/>
        <w:numPr>
          <w:ilvl w:val="0"/>
          <w:numId w:val="79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Los leads deben asignarse automáticamente solo a asesores activos.</w:t>
      </w:r>
    </w:p>
    <w:p w14:paraId="382C724C" w14:textId="7AC01FF1" w:rsidR="00B66386" w:rsidRPr="00B66386" w:rsidRDefault="00B66386" w:rsidP="00B66386">
      <w:pPr>
        <w:pStyle w:val="NormalWeb"/>
        <w:numPr>
          <w:ilvl w:val="0"/>
          <w:numId w:val="79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La reasignación debe estar disponible únicamente para usuarios con permisos administrativos.</w:t>
      </w:r>
    </w:p>
    <w:p w14:paraId="1C299FA9" w14:textId="3796645A" w:rsidR="00B66386" w:rsidRPr="00B66386" w:rsidRDefault="00B66386" w:rsidP="00B66386">
      <w:pPr>
        <w:pStyle w:val="NormalWeb"/>
        <w:numPr>
          <w:ilvl w:val="0"/>
          <w:numId w:val="79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Toda asignación o reasignación debe registrarse en bitácora con fecha, hora y usuario.</w:t>
      </w:r>
    </w:p>
    <w:p w14:paraId="145AE88A" w14:textId="228ABC09" w:rsidR="00B66386" w:rsidRPr="00B66386" w:rsidRDefault="00B66386" w:rsidP="00B66386">
      <w:pPr>
        <w:pStyle w:val="NormalWeb"/>
        <w:numPr>
          <w:ilvl w:val="0"/>
          <w:numId w:val="79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El sistema debe notificar al asesor asignado mediante panel y/o correo.</w:t>
      </w:r>
    </w:p>
    <w:p w14:paraId="7E97C3C1" w14:textId="3F5C5AFE" w:rsidR="00B66386" w:rsidRPr="00B66386" w:rsidRDefault="00B66386" w:rsidP="00B66386">
      <w:pPr>
        <w:pStyle w:val="NormalWeb"/>
        <w:numPr>
          <w:ilvl w:val="0"/>
          <w:numId w:val="79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Un lead solo puede estar asignado a un asesor a la vez.</w:t>
      </w:r>
    </w:p>
    <w:p w14:paraId="1F3DCA36" w14:textId="581FDF8B" w:rsidR="00B66386" w:rsidRDefault="00B66386" w:rsidP="00B66386">
      <w:pPr>
        <w:pStyle w:val="NormalWeb"/>
        <w:numPr>
          <w:ilvl w:val="0"/>
          <w:numId w:val="79"/>
        </w:numPr>
        <w:rPr>
          <w:rFonts w:asciiTheme="minorHAnsi" w:hAnsiTheme="minorHAnsi"/>
          <w:sz w:val="22"/>
          <w:szCs w:val="22"/>
        </w:rPr>
      </w:pPr>
      <w:r w:rsidRPr="00B66386">
        <w:rPr>
          <w:rFonts w:asciiTheme="minorHAnsi" w:hAnsiTheme="minorHAnsi"/>
          <w:sz w:val="22"/>
          <w:szCs w:val="22"/>
        </w:rPr>
        <w:t>El cambio de estado debe ser automático según la acción (Asignado</w:t>
      </w:r>
      <w:r>
        <w:rPr>
          <w:rFonts w:asciiTheme="minorHAnsi" w:hAnsiTheme="minorHAnsi"/>
          <w:sz w:val="22"/>
          <w:szCs w:val="22"/>
        </w:rPr>
        <w:t>)</w:t>
      </w:r>
    </w:p>
    <w:p w14:paraId="78D28485" w14:textId="66640993" w:rsidR="00EF38B8" w:rsidRPr="00EF38B8" w:rsidRDefault="00EF38B8" w:rsidP="00EF38B8">
      <w:pPr>
        <w:pStyle w:val="NormalWeb"/>
        <w:numPr>
          <w:ilvl w:val="0"/>
          <w:numId w:val="79"/>
        </w:numPr>
        <w:rPr>
          <w:rFonts w:asciiTheme="minorHAnsi" w:hAnsiTheme="minorHAnsi"/>
          <w:sz w:val="22"/>
          <w:szCs w:val="22"/>
        </w:rPr>
      </w:pPr>
      <w:r w:rsidRPr="00EF38B8">
        <w:rPr>
          <w:rFonts w:asciiTheme="minorHAnsi" w:hAnsiTheme="minorHAnsi"/>
          <w:sz w:val="22"/>
          <w:szCs w:val="22"/>
        </w:rPr>
        <w:t>Asignación automática de leads de forma equitativa entre asesores, con límite configurable ( máximo 5 pendientes por asesor).</w:t>
      </w:r>
    </w:p>
    <w:p w14:paraId="4E19DEBE" w14:textId="1A630585" w:rsidR="00EF38B8" w:rsidRPr="00B66386" w:rsidRDefault="00EF38B8" w:rsidP="00EF38B8">
      <w:pPr>
        <w:pStyle w:val="NormalWeb"/>
        <w:numPr>
          <w:ilvl w:val="0"/>
          <w:numId w:val="79"/>
        </w:numPr>
        <w:rPr>
          <w:rFonts w:asciiTheme="minorHAnsi" w:hAnsiTheme="minorHAnsi"/>
          <w:sz w:val="22"/>
          <w:szCs w:val="22"/>
        </w:rPr>
      </w:pPr>
      <w:r w:rsidRPr="00EF38B8">
        <w:rPr>
          <w:rFonts w:asciiTheme="minorHAnsi" w:hAnsiTheme="minorHAnsi"/>
          <w:sz w:val="22"/>
          <w:szCs w:val="22"/>
        </w:rPr>
        <w:t>Si un asesor se da de baja, re-asignar automáticamente sus leads al grupo general (no reasignación manual).</w:t>
      </w:r>
    </w:p>
    <w:p w14:paraId="2D23C6CB" w14:textId="1A1ACE3E" w:rsidR="00E07F2F" w:rsidRPr="00E07F2F" w:rsidRDefault="00EF38B8" w:rsidP="001E7EC4">
      <w:r>
        <w:pict w14:anchorId="6856EE38">
          <v:rect id="_x0000_i1031" style="width:383.45pt;height:1.6pt" o:hrpct="987" o:hralign="center" o:hrstd="t" o:hr="t" fillcolor="#a0a0a0" stroked="f"/>
        </w:pict>
      </w:r>
    </w:p>
    <w:p w14:paraId="508E3139" w14:textId="1E780583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No hace parte del alcance del presente requerimiento</w:t>
      </w:r>
    </w:p>
    <w:p w14:paraId="68290162" w14:textId="77777777" w:rsidR="00B66386" w:rsidRPr="00B66386" w:rsidRDefault="00B66386" w:rsidP="00B66386">
      <w:pPr>
        <w:numPr>
          <w:ilvl w:val="0"/>
          <w:numId w:val="84"/>
        </w:numPr>
      </w:pPr>
      <w:r w:rsidRPr="00B66386">
        <w:t>La creación inicial del lead (cubierta en HU01).</w:t>
      </w:r>
    </w:p>
    <w:p w14:paraId="082705EA" w14:textId="77777777" w:rsidR="00B66386" w:rsidRPr="00B66386" w:rsidRDefault="00B66386" w:rsidP="00B66386">
      <w:pPr>
        <w:numPr>
          <w:ilvl w:val="0"/>
          <w:numId w:val="84"/>
        </w:numPr>
      </w:pPr>
      <w:r w:rsidRPr="00B66386">
        <w:t>La gestión de cotizaciones o pedidos derivados del lead.</w:t>
      </w:r>
    </w:p>
    <w:p w14:paraId="5C1A9868" w14:textId="77777777" w:rsidR="00B66386" w:rsidRPr="00B66386" w:rsidRDefault="00B66386" w:rsidP="00B66386">
      <w:pPr>
        <w:numPr>
          <w:ilvl w:val="0"/>
          <w:numId w:val="84"/>
        </w:numPr>
      </w:pPr>
      <w:r w:rsidRPr="00B66386">
        <w:t>La automatización de alertas de seguimiento (serán cubiertas en requerimientos posteriores).</w:t>
      </w:r>
    </w:p>
    <w:p w14:paraId="628569D8" w14:textId="7906D142" w:rsidR="00455FF8" w:rsidRDefault="00455FF8" w:rsidP="004C5C52"/>
    <w:sectPr w:rsidR="00455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C20"/>
    <w:multiLevelType w:val="hybridMultilevel"/>
    <w:tmpl w:val="64E288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36CA0"/>
    <w:multiLevelType w:val="multilevel"/>
    <w:tmpl w:val="067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723F9"/>
    <w:multiLevelType w:val="multilevel"/>
    <w:tmpl w:val="A40601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2705"/>
    <w:multiLevelType w:val="multilevel"/>
    <w:tmpl w:val="51CEB0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2361E"/>
    <w:multiLevelType w:val="hybridMultilevel"/>
    <w:tmpl w:val="BDAE60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3065ED"/>
    <w:multiLevelType w:val="hybridMultilevel"/>
    <w:tmpl w:val="2A00878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4D87D3C"/>
    <w:multiLevelType w:val="multilevel"/>
    <w:tmpl w:val="52A29F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11726"/>
    <w:multiLevelType w:val="multilevel"/>
    <w:tmpl w:val="A700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996FE6"/>
    <w:multiLevelType w:val="multilevel"/>
    <w:tmpl w:val="15EA0F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6229E"/>
    <w:multiLevelType w:val="multilevel"/>
    <w:tmpl w:val="8BD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71086"/>
    <w:multiLevelType w:val="multilevel"/>
    <w:tmpl w:val="422ACB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D95234"/>
    <w:multiLevelType w:val="multilevel"/>
    <w:tmpl w:val="C11AB3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A3DA3"/>
    <w:multiLevelType w:val="multilevel"/>
    <w:tmpl w:val="89B45D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0115C"/>
    <w:multiLevelType w:val="multilevel"/>
    <w:tmpl w:val="44722A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13E91"/>
    <w:multiLevelType w:val="multilevel"/>
    <w:tmpl w:val="E9D8AB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D7507"/>
    <w:multiLevelType w:val="multilevel"/>
    <w:tmpl w:val="9CA605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05CEC"/>
    <w:multiLevelType w:val="multilevel"/>
    <w:tmpl w:val="1B921E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785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52C68"/>
    <w:multiLevelType w:val="multilevel"/>
    <w:tmpl w:val="ACBADF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72567A"/>
    <w:multiLevelType w:val="multilevel"/>
    <w:tmpl w:val="8D1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3F0F9A"/>
    <w:multiLevelType w:val="multilevel"/>
    <w:tmpl w:val="87F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3162E7"/>
    <w:multiLevelType w:val="hybridMultilevel"/>
    <w:tmpl w:val="E6C82B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A65113"/>
    <w:multiLevelType w:val="multilevel"/>
    <w:tmpl w:val="04663F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CF128A"/>
    <w:multiLevelType w:val="hybridMultilevel"/>
    <w:tmpl w:val="BBBEE0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DE6F7B"/>
    <w:multiLevelType w:val="multilevel"/>
    <w:tmpl w:val="4446C6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F42DD"/>
    <w:multiLevelType w:val="multilevel"/>
    <w:tmpl w:val="AA2005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133FE8"/>
    <w:multiLevelType w:val="hybridMultilevel"/>
    <w:tmpl w:val="388E323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031308E"/>
    <w:multiLevelType w:val="multilevel"/>
    <w:tmpl w:val="C3F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5E4405"/>
    <w:multiLevelType w:val="multilevel"/>
    <w:tmpl w:val="5BA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3C7664"/>
    <w:multiLevelType w:val="multilevel"/>
    <w:tmpl w:val="743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C1A4E"/>
    <w:multiLevelType w:val="multilevel"/>
    <w:tmpl w:val="A44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8751C6"/>
    <w:multiLevelType w:val="multilevel"/>
    <w:tmpl w:val="DA3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F07BD4"/>
    <w:multiLevelType w:val="multilevel"/>
    <w:tmpl w:val="8BE4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DC4988"/>
    <w:multiLevelType w:val="multilevel"/>
    <w:tmpl w:val="3C0E5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A31E3C"/>
    <w:multiLevelType w:val="multilevel"/>
    <w:tmpl w:val="27EAB4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74A6F"/>
    <w:multiLevelType w:val="hybridMultilevel"/>
    <w:tmpl w:val="D332B77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3725C3B"/>
    <w:multiLevelType w:val="hybridMultilevel"/>
    <w:tmpl w:val="F18E6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AC0C6F"/>
    <w:multiLevelType w:val="hybridMultilevel"/>
    <w:tmpl w:val="55F6312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7DF2590"/>
    <w:multiLevelType w:val="multilevel"/>
    <w:tmpl w:val="785857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6B00BC"/>
    <w:multiLevelType w:val="multilevel"/>
    <w:tmpl w:val="B030CB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C613DA"/>
    <w:multiLevelType w:val="hybridMultilevel"/>
    <w:tmpl w:val="C4EE97A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B322FB3"/>
    <w:multiLevelType w:val="hybridMultilevel"/>
    <w:tmpl w:val="3BEEA8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881699"/>
    <w:multiLevelType w:val="multilevel"/>
    <w:tmpl w:val="1F6A99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F13D13"/>
    <w:multiLevelType w:val="multilevel"/>
    <w:tmpl w:val="A2A636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C1670D"/>
    <w:multiLevelType w:val="multilevel"/>
    <w:tmpl w:val="73C003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75010F"/>
    <w:multiLevelType w:val="multilevel"/>
    <w:tmpl w:val="95FC57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EA6D92"/>
    <w:multiLevelType w:val="hybridMultilevel"/>
    <w:tmpl w:val="799008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7957FE"/>
    <w:multiLevelType w:val="hybridMultilevel"/>
    <w:tmpl w:val="C8A05B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FE56E1"/>
    <w:multiLevelType w:val="multilevel"/>
    <w:tmpl w:val="9CB8AD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74004E"/>
    <w:multiLevelType w:val="hybridMultilevel"/>
    <w:tmpl w:val="A3DA8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64757B"/>
    <w:multiLevelType w:val="multilevel"/>
    <w:tmpl w:val="697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84038C"/>
    <w:multiLevelType w:val="hybridMultilevel"/>
    <w:tmpl w:val="8354A1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CE41E97"/>
    <w:multiLevelType w:val="hybridMultilevel"/>
    <w:tmpl w:val="697E6A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0D26DB"/>
    <w:multiLevelType w:val="hybridMultilevel"/>
    <w:tmpl w:val="A0042C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04F20DF"/>
    <w:multiLevelType w:val="hybridMultilevel"/>
    <w:tmpl w:val="87AA1C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1F0AA1"/>
    <w:multiLevelType w:val="hybridMultilevel"/>
    <w:tmpl w:val="D1A8C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934AD4"/>
    <w:multiLevelType w:val="multilevel"/>
    <w:tmpl w:val="C55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46070C"/>
    <w:multiLevelType w:val="multilevel"/>
    <w:tmpl w:val="28664D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04794E"/>
    <w:multiLevelType w:val="multilevel"/>
    <w:tmpl w:val="D15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1A3B91"/>
    <w:multiLevelType w:val="multilevel"/>
    <w:tmpl w:val="B9D6C7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906F1A"/>
    <w:multiLevelType w:val="hybridMultilevel"/>
    <w:tmpl w:val="18ACF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AC51300"/>
    <w:multiLevelType w:val="hybridMultilevel"/>
    <w:tmpl w:val="2E0AB5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D9D0E78"/>
    <w:multiLevelType w:val="hybridMultilevel"/>
    <w:tmpl w:val="8FD206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F971A0"/>
    <w:multiLevelType w:val="hybridMultilevel"/>
    <w:tmpl w:val="50AA20E6"/>
    <w:lvl w:ilvl="0" w:tplc="BCD4BACA">
      <w:numFmt w:val="bullet"/>
      <w:lvlText w:val=""/>
      <w:lvlJc w:val="left"/>
      <w:pPr>
        <w:ind w:left="720" w:hanging="360"/>
      </w:pPr>
      <w:rPr>
        <w:rFonts w:ascii="Aptos" w:eastAsiaTheme="majorEastAsia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D26112"/>
    <w:multiLevelType w:val="multilevel"/>
    <w:tmpl w:val="8BAA96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FB7D7A"/>
    <w:multiLevelType w:val="multilevel"/>
    <w:tmpl w:val="F05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212387"/>
    <w:multiLevelType w:val="multilevel"/>
    <w:tmpl w:val="790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120D6A"/>
    <w:multiLevelType w:val="hybridMultilevel"/>
    <w:tmpl w:val="771608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4E7366D"/>
    <w:multiLevelType w:val="hybridMultilevel"/>
    <w:tmpl w:val="BB1CAF9E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8" w15:restartNumberingAfterBreak="0">
    <w:nsid w:val="68635E9A"/>
    <w:multiLevelType w:val="hybridMultilevel"/>
    <w:tmpl w:val="EA3C96F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9" w15:restartNumberingAfterBreak="0">
    <w:nsid w:val="68DF73DF"/>
    <w:multiLevelType w:val="multilevel"/>
    <w:tmpl w:val="E6F022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2875BE"/>
    <w:multiLevelType w:val="multilevel"/>
    <w:tmpl w:val="7EBE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BF6B76"/>
    <w:multiLevelType w:val="multilevel"/>
    <w:tmpl w:val="A60C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A021D5"/>
    <w:multiLevelType w:val="hybridMultilevel"/>
    <w:tmpl w:val="212AB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0C346DE"/>
    <w:multiLevelType w:val="multilevel"/>
    <w:tmpl w:val="D4348E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3357FF"/>
    <w:multiLevelType w:val="multilevel"/>
    <w:tmpl w:val="2DE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3C43BC"/>
    <w:multiLevelType w:val="multilevel"/>
    <w:tmpl w:val="8C1A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501737"/>
    <w:multiLevelType w:val="hybridMultilevel"/>
    <w:tmpl w:val="9266C5D0"/>
    <w:lvl w:ilvl="0" w:tplc="240A000F">
      <w:start w:val="1"/>
      <w:numFmt w:val="decimal"/>
      <w:lvlText w:val="%1."/>
      <w:lvlJc w:val="left"/>
      <w:pPr>
        <w:ind w:left="2160" w:hanging="360"/>
      </w:p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7" w15:restartNumberingAfterBreak="0">
    <w:nsid w:val="78D148EE"/>
    <w:multiLevelType w:val="multilevel"/>
    <w:tmpl w:val="28C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0C062C"/>
    <w:multiLevelType w:val="hybridMultilevel"/>
    <w:tmpl w:val="F1DA01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9951656"/>
    <w:multiLevelType w:val="multilevel"/>
    <w:tmpl w:val="23D6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753088"/>
    <w:multiLevelType w:val="hybridMultilevel"/>
    <w:tmpl w:val="1122AD00"/>
    <w:lvl w:ilvl="0" w:tplc="BCD4BACA">
      <w:numFmt w:val="bullet"/>
      <w:lvlText w:val=""/>
      <w:lvlJc w:val="left"/>
      <w:pPr>
        <w:ind w:left="1080" w:hanging="360"/>
      </w:pPr>
      <w:rPr>
        <w:rFonts w:ascii="Aptos" w:eastAsiaTheme="majorEastAsia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B140A0D"/>
    <w:multiLevelType w:val="hybridMultilevel"/>
    <w:tmpl w:val="31EA5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EC82352"/>
    <w:multiLevelType w:val="multilevel"/>
    <w:tmpl w:val="8B26A8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FB50556"/>
    <w:multiLevelType w:val="multilevel"/>
    <w:tmpl w:val="EAD2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630888">
    <w:abstractNumId w:val="9"/>
  </w:num>
  <w:num w:numId="2" w16cid:durableId="807864019">
    <w:abstractNumId w:val="30"/>
  </w:num>
  <w:num w:numId="3" w16cid:durableId="240531047">
    <w:abstractNumId w:val="75"/>
  </w:num>
  <w:num w:numId="4" w16cid:durableId="2032219086">
    <w:abstractNumId w:val="49"/>
  </w:num>
  <w:num w:numId="5" w16cid:durableId="2094275514">
    <w:abstractNumId w:val="26"/>
  </w:num>
  <w:num w:numId="6" w16cid:durableId="2050759308">
    <w:abstractNumId w:val="71"/>
  </w:num>
  <w:num w:numId="7" w16cid:durableId="86076538">
    <w:abstractNumId w:val="28"/>
  </w:num>
  <w:num w:numId="8" w16cid:durableId="1216890630">
    <w:abstractNumId w:val="65"/>
  </w:num>
  <w:num w:numId="9" w16cid:durableId="844325581">
    <w:abstractNumId w:val="1"/>
  </w:num>
  <w:num w:numId="10" w16cid:durableId="29301577">
    <w:abstractNumId w:val="19"/>
  </w:num>
  <w:num w:numId="11" w16cid:durableId="326060987">
    <w:abstractNumId w:val="77"/>
  </w:num>
  <w:num w:numId="12" w16cid:durableId="1636057949">
    <w:abstractNumId w:val="22"/>
  </w:num>
  <w:num w:numId="13" w16cid:durableId="1791973651">
    <w:abstractNumId w:val="68"/>
  </w:num>
  <w:num w:numId="14" w16cid:durableId="1296639543">
    <w:abstractNumId w:val="23"/>
  </w:num>
  <w:num w:numId="15" w16cid:durableId="1531726248">
    <w:abstractNumId w:val="38"/>
  </w:num>
  <w:num w:numId="16" w16cid:durableId="1474910642">
    <w:abstractNumId w:val="3"/>
  </w:num>
  <w:num w:numId="17" w16cid:durableId="2121795350">
    <w:abstractNumId w:val="47"/>
  </w:num>
  <w:num w:numId="18" w16cid:durableId="1229609993">
    <w:abstractNumId w:val="11"/>
  </w:num>
  <w:num w:numId="19" w16cid:durableId="66148395">
    <w:abstractNumId w:val="16"/>
  </w:num>
  <w:num w:numId="20" w16cid:durableId="1121418453">
    <w:abstractNumId w:val="37"/>
  </w:num>
  <w:num w:numId="21" w16cid:durableId="416444893">
    <w:abstractNumId w:val="44"/>
  </w:num>
  <w:num w:numId="22" w16cid:durableId="384790863">
    <w:abstractNumId w:val="6"/>
  </w:num>
  <w:num w:numId="23" w16cid:durableId="881865809">
    <w:abstractNumId w:val="45"/>
  </w:num>
  <w:num w:numId="24" w16cid:durableId="1540899305">
    <w:abstractNumId w:val="46"/>
  </w:num>
  <w:num w:numId="25" w16cid:durableId="1532111087">
    <w:abstractNumId w:val="25"/>
  </w:num>
  <w:num w:numId="26" w16cid:durableId="1627813190">
    <w:abstractNumId w:val="61"/>
  </w:num>
  <w:num w:numId="27" w16cid:durableId="2116515827">
    <w:abstractNumId w:val="79"/>
  </w:num>
  <w:num w:numId="28" w16cid:durableId="1523472619">
    <w:abstractNumId w:val="82"/>
  </w:num>
  <w:num w:numId="29" w16cid:durableId="2110195759">
    <w:abstractNumId w:val="10"/>
  </w:num>
  <w:num w:numId="30" w16cid:durableId="1312831495">
    <w:abstractNumId w:val="17"/>
  </w:num>
  <w:num w:numId="31" w16cid:durableId="61025874">
    <w:abstractNumId w:val="21"/>
  </w:num>
  <w:num w:numId="32" w16cid:durableId="330648688">
    <w:abstractNumId w:val="43"/>
  </w:num>
  <w:num w:numId="33" w16cid:durableId="888880432">
    <w:abstractNumId w:val="41"/>
  </w:num>
  <w:num w:numId="34" w16cid:durableId="1711882593">
    <w:abstractNumId w:val="24"/>
  </w:num>
  <w:num w:numId="35" w16cid:durableId="405299125">
    <w:abstractNumId w:val="56"/>
  </w:num>
  <w:num w:numId="36" w16cid:durableId="998536336">
    <w:abstractNumId w:val="73"/>
  </w:num>
  <w:num w:numId="37" w16cid:durableId="1954628550">
    <w:abstractNumId w:val="40"/>
  </w:num>
  <w:num w:numId="38" w16cid:durableId="1019544817">
    <w:abstractNumId w:val="39"/>
  </w:num>
  <w:num w:numId="39" w16cid:durableId="1026175632">
    <w:abstractNumId w:val="76"/>
  </w:num>
  <w:num w:numId="40" w16cid:durableId="1506826044">
    <w:abstractNumId w:val="32"/>
  </w:num>
  <w:num w:numId="41" w16cid:durableId="142894895">
    <w:abstractNumId w:val="69"/>
  </w:num>
  <w:num w:numId="42" w16cid:durableId="1377854497">
    <w:abstractNumId w:val="33"/>
  </w:num>
  <w:num w:numId="43" w16cid:durableId="809982522">
    <w:abstractNumId w:val="15"/>
  </w:num>
  <w:num w:numId="44" w16cid:durableId="1788700778">
    <w:abstractNumId w:val="42"/>
  </w:num>
  <w:num w:numId="45" w16cid:durableId="2013407039">
    <w:abstractNumId w:val="12"/>
  </w:num>
  <w:num w:numId="46" w16cid:durableId="307823094">
    <w:abstractNumId w:val="55"/>
  </w:num>
  <w:num w:numId="47" w16cid:durableId="1457988390">
    <w:abstractNumId w:val="57"/>
  </w:num>
  <w:num w:numId="48" w16cid:durableId="1181242643">
    <w:abstractNumId w:val="20"/>
  </w:num>
  <w:num w:numId="49" w16cid:durableId="280579740">
    <w:abstractNumId w:val="5"/>
  </w:num>
  <w:num w:numId="50" w16cid:durableId="1553926105">
    <w:abstractNumId w:val="51"/>
  </w:num>
  <w:num w:numId="51" w16cid:durableId="1055810538">
    <w:abstractNumId w:val="59"/>
  </w:num>
  <w:num w:numId="52" w16cid:durableId="1104808033">
    <w:abstractNumId w:val="64"/>
  </w:num>
  <w:num w:numId="53" w16cid:durableId="2079398185">
    <w:abstractNumId w:val="29"/>
  </w:num>
  <w:num w:numId="54" w16cid:durableId="1768381827">
    <w:abstractNumId w:val="48"/>
  </w:num>
  <w:num w:numId="55" w16cid:durableId="2025664148">
    <w:abstractNumId w:val="0"/>
  </w:num>
  <w:num w:numId="56" w16cid:durableId="1052656075">
    <w:abstractNumId w:val="52"/>
  </w:num>
  <w:num w:numId="57" w16cid:durableId="1678383943">
    <w:abstractNumId w:val="35"/>
  </w:num>
  <w:num w:numId="58" w16cid:durableId="11152400">
    <w:abstractNumId w:val="60"/>
  </w:num>
  <w:num w:numId="59" w16cid:durableId="912861812">
    <w:abstractNumId w:val="67"/>
  </w:num>
  <w:num w:numId="60" w16cid:durableId="1030182770">
    <w:abstractNumId w:val="63"/>
  </w:num>
  <w:num w:numId="61" w16cid:durableId="2141222452">
    <w:abstractNumId w:val="8"/>
  </w:num>
  <w:num w:numId="62" w16cid:durableId="834297790">
    <w:abstractNumId w:val="14"/>
  </w:num>
  <w:num w:numId="63" w16cid:durableId="1553417757">
    <w:abstractNumId w:val="58"/>
  </w:num>
  <w:num w:numId="64" w16cid:durableId="1930312133">
    <w:abstractNumId w:val="13"/>
  </w:num>
  <w:num w:numId="65" w16cid:durableId="932590662">
    <w:abstractNumId w:val="2"/>
  </w:num>
  <w:num w:numId="66" w16cid:durableId="851409821">
    <w:abstractNumId w:val="27"/>
  </w:num>
  <w:num w:numId="67" w16cid:durableId="512843485">
    <w:abstractNumId w:val="74"/>
  </w:num>
  <w:num w:numId="68" w16cid:durableId="1736735973">
    <w:abstractNumId w:val="66"/>
  </w:num>
  <w:num w:numId="69" w16cid:durableId="958923572">
    <w:abstractNumId w:val="81"/>
  </w:num>
  <w:num w:numId="70" w16cid:durableId="1961182340">
    <w:abstractNumId w:val="36"/>
  </w:num>
  <w:num w:numId="71" w16cid:durableId="1605844991">
    <w:abstractNumId w:val="54"/>
  </w:num>
  <w:num w:numId="72" w16cid:durableId="367461247">
    <w:abstractNumId w:val="53"/>
  </w:num>
  <w:num w:numId="73" w16cid:durableId="2144619049">
    <w:abstractNumId w:val="50"/>
  </w:num>
  <w:num w:numId="74" w16cid:durableId="1063256543">
    <w:abstractNumId w:val="72"/>
  </w:num>
  <w:num w:numId="75" w16cid:durableId="1114979870">
    <w:abstractNumId w:val="83"/>
  </w:num>
  <w:num w:numId="76" w16cid:durableId="1064336395">
    <w:abstractNumId w:val="4"/>
  </w:num>
  <w:num w:numId="77" w16cid:durableId="371081716">
    <w:abstractNumId w:val="62"/>
  </w:num>
  <w:num w:numId="78" w16cid:durableId="1607275427">
    <w:abstractNumId w:val="80"/>
  </w:num>
  <w:num w:numId="79" w16cid:durableId="1294095651">
    <w:abstractNumId w:val="34"/>
  </w:num>
  <w:num w:numId="80" w16cid:durableId="709186299">
    <w:abstractNumId w:val="7"/>
  </w:num>
  <w:num w:numId="81" w16cid:durableId="976102831">
    <w:abstractNumId w:val="31"/>
  </w:num>
  <w:num w:numId="82" w16cid:durableId="1967348466">
    <w:abstractNumId w:val="70"/>
  </w:num>
  <w:num w:numId="83" w16cid:durableId="308286484">
    <w:abstractNumId w:val="78"/>
  </w:num>
  <w:num w:numId="84" w16cid:durableId="9163254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4C4"/>
    <w:rsid w:val="00015D80"/>
    <w:rsid w:val="00067793"/>
    <w:rsid w:val="00136144"/>
    <w:rsid w:val="00194AEC"/>
    <w:rsid w:val="001D04B8"/>
    <w:rsid w:val="001E7EC4"/>
    <w:rsid w:val="00214C4F"/>
    <w:rsid w:val="00250402"/>
    <w:rsid w:val="00272F36"/>
    <w:rsid w:val="00282A83"/>
    <w:rsid w:val="00315EC9"/>
    <w:rsid w:val="00357984"/>
    <w:rsid w:val="003644EA"/>
    <w:rsid w:val="003D4EC4"/>
    <w:rsid w:val="00455FF8"/>
    <w:rsid w:val="004B0037"/>
    <w:rsid w:val="004C5C52"/>
    <w:rsid w:val="00546298"/>
    <w:rsid w:val="00557EC0"/>
    <w:rsid w:val="00591B5A"/>
    <w:rsid w:val="005A1664"/>
    <w:rsid w:val="005C0EAC"/>
    <w:rsid w:val="005E5F44"/>
    <w:rsid w:val="006D53E4"/>
    <w:rsid w:val="006E437B"/>
    <w:rsid w:val="007026DF"/>
    <w:rsid w:val="007374CC"/>
    <w:rsid w:val="00754039"/>
    <w:rsid w:val="00756086"/>
    <w:rsid w:val="007756DE"/>
    <w:rsid w:val="00790E19"/>
    <w:rsid w:val="00793975"/>
    <w:rsid w:val="00793B3D"/>
    <w:rsid w:val="007B421D"/>
    <w:rsid w:val="007D319F"/>
    <w:rsid w:val="007F37BF"/>
    <w:rsid w:val="00824D65"/>
    <w:rsid w:val="00845C80"/>
    <w:rsid w:val="008665EF"/>
    <w:rsid w:val="008B0EF7"/>
    <w:rsid w:val="008D2ADC"/>
    <w:rsid w:val="00925A3E"/>
    <w:rsid w:val="00997DE3"/>
    <w:rsid w:val="009C11E0"/>
    <w:rsid w:val="009D4771"/>
    <w:rsid w:val="009D56F8"/>
    <w:rsid w:val="00A148FC"/>
    <w:rsid w:val="00A17E2C"/>
    <w:rsid w:val="00A371BE"/>
    <w:rsid w:val="00A502FF"/>
    <w:rsid w:val="00A914DD"/>
    <w:rsid w:val="00AF104C"/>
    <w:rsid w:val="00B66386"/>
    <w:rsid w:val="00B678EC"/>
    <w:rsid w:val="00B917F3"/>
    <w:rsid w:val="00C34321"/>
    <w:rsid w:val="00C82985"/>
    <w:rsid w:val="00CA17B7"/>
    <w:rsid w:val="00D87F13"/>
    <w:rsid w:val="00E052E8"/>
    <w:rsid w:val="00E07F2F"/>
    <w:rsid w:val="00E170BC"/>
    <w:rsid w:val="00EB6E0D"/>
    <w:rsid w:val="00EF38B8"/>
    <w:rsid w:val="00F02647"/>
    <w:rsid w:val="00F034BF"/>
    <w:rsid w:val="00F4343D"/>
    <w:rsid w:val="00F756A0"/>
    <w:rsid w:val="00FD60CE"/>
    <w:rsid w:val="00F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630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9</cp:revision>
  <cp:lastPrinted>2025-09-25T16:22:00Z</cp:lastPrinted>
  <dcterms:created xsi:type="dcterms:W3CDTF">2025-10-21T19:28:00Z</dcterms:created>
  <dcterms:modified xsi:type="dcterms:W3CDTF">2025-11-05T16:18:00Z</dcterms:modified>
</cp:coreProperties>
</file>