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622D5BA9" w14:textId="77777777" w:rsidR="007B7F96" w:rsidRDefault="007B7F96"/>
        <w:p w14:paraId="43897660" w14:textId="77777777" w:rsidR="007B7F96" w:rsidRDefault="007B7F96"/>
        <w:p w14:paraId="500BDA42" w14:textId="2DAF729F" w:rsidR="000865AD" w:rsidRPr="00772FE9" w:rsidRDefault="0073083C" w:rsidP="000865AD">
          <w:pPr>
            <w:pStyle w:val="Title"/>
            <w:rPr>
              <w:color w:val="0070C0"/>
            </w:rPr>
          </w:pPr>
          <w:bookmarkStart w:id="0" w:name="_Hlk194788161"/>
          <w:r w:rsidRPr="0073083C">
            <w:rPr>
              <w:color w:val="0070C0"/>
            </w:rPr>
            <w:t xml:space="preserve">Standard Operating Procedures </w:t>
          </w:r>
          <w:r>
            <w:rPr>
              <w:color w:val="0070C0"/>
            </w:rPr>
            <w:br/>
          </w:r>
          <w:r w:rsidRPr="0073083C">
            <w:rPr>
              <w:color w:val="0070C0"/>
            </w:rPr>
            <w:t>(SOPs) for HR Functions</w:t>
          </w:r>
        </w:p>
        <w:bookmarkEnd w:id="0"/>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53672E8A" w14:textId="16A93BDD" w:rsidR="00C36D52" w:rsidRPr="00C36D52" w:rsidRDefault="00C36D52" w:rsidP="000865AD">
          <w:pPr>
            <w:rPr>
              <w:b/>
              <w:sz w:val="32"/>
              <w:szCs w:val="32"/>
            </w:rPr>
          </w:pPr>
          <w:r w:rsidRPr="00C36D52">
            <w:rPr>
              <w:b/>
              <w:sz w:val="32"/>
              <w:szCs w:val="32"/>
            </w:rPr>
            <w:t>For Use in the Health Sector</w:t>
          </w:r>
        </w:p>
        <w:p w14:paraId="1DF7B89F" w14:textId="0954133B"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DA2A32">
            <w:rPr>
              <w:b/>
              <w:noProof/>
            </w:rPr>
            <w:t>April 6, 2025</w:t>
          </w:r>
          <w:r>
            <w:rPr>
              <w:b/>
            </w:rPr>
            <w:fldChar w:fldCharType="end"/>
          </w:r>
        </w:p>
        <w:p w14:paraId="0BDE0100" w14:textId="77777777" w:rsidR="00C36D52" w:rsidRDefault="00C36D52" w:rsidP="0015496E">
          <w:pPr>
            <w:spacing w:line="278" w:lineRule="auto"/>
            <w:jc w:val="left"/>
            <w:rPr>
              <w:b/>
              <w:bCs/>
            </w:rPr>
          </w:pPr>
        </w:p>
        <w:p w14:paraId="0134EE12" w14:textId="756A58CF"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578EDFB7" w14:textId="7AF53827" w:rsidR="00AC36C4" w:rsidRDefault="000865AD" w:rsidP="00AC36C4">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67463" w:history="1">
        <w:r w:rsidR="00AC36C4" w:rsidRPr="00A51185">
          <w:rPr>
            <w:rStyle w:val="Hyperlink"/>
            <w:noProof/>
          </w:rPr>
          <w:t>Disclaimer:</w:t>
        </w:r>
        <w:r w:rsidR="00AC36C4">
          <w:rPr>
            <w:noProof/>
            <w:webHidden/>
          </w:rPr>
          <w:tab/>
        </w:r>
        <w:r w:rsidR="00AC36C4">
          <w:rPr>
            <w:noProof/>
            <w:webHidden/>
          </w:rPr>
          <w:fldChar w:fldCharType="begin"/>
        </w:r>
        <w:r w:rsidR="00AC36C4">
          <w:rPr>
            <w:noProof/>
            <w:webHidden/>
          </w:rPr>
          <w:instrText xml:space="preserve"> PAGEREF _Toc194867463 \h </w:instrText>
        </w:r>
        <w:r w:rsidR="00AC36C4">
          <w:rPr>
            <w:noProof/>
            <w:webHidden/>
          </w:rPr>
        </w:r>
        <w:r w:rsidR="00AC36C4">
          <w:rPr>
            <w:noProof/>
            <w:webHidden/>
          </w:rPr>
          <w:fldChar w:fldCharType="separate"/>
        </w:r>
        <w:r w:rsidR="00AC36C4">
          <w:rPr>
            <w:noProof/>
            <w:webHidden/>
          </w:rPr>
          <w:t>2</w:t>
        </w:r>
        <w:r w:rsidR="00AC36C4">
          <w:rPr>
            <w:noProof/>
            <w:webHidden/>
          </w:rPr>
          <w:fldChar w:fldCharType="end"/>
        </w:r>
      </w:hyperlink>
    </w:p>
    <w:p w14:paraId="1F29534A" w14:textId="3C4E7307" w:rsidR="00AC36C4" w:rsidRDefault="00AC36C4" w:rsidP="00AC36C4">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464" w:history="1">
        <w:r w:rsidRPr="00A51185">
          <w:rPr>
            <w:rStyle w:val="Hyperlink"/>
            <w:noProof/>
          </w:rPr>
          <w:t>Purpose &amp; Scope</w:t>
        </w:r>
        <w:r>
          <w:rPr>
            <w:noProof/>
            <w:webHidden/>
          </w:rPr>
          <w:tab/>
        </w:r>
        <w:r>
          <w:rPr>
            <w:noProof/>
            <w:webHidden/>
          </w:rPr>
          <w:fldChar w:fldCharType="begin"/>
        </w:r>
        <w:r>
          <w:rPr>
            <w:noProof/>
            <w:webHidden/>
          </w:rPr>
          <w:instrText xml:space="preserve"> PAGEREF _Toc194867464 \h </w:instrText>
        </w:r>
        <w:r>
          <w:rPr>
            <w:noProof/>
            <w:webHidden/>
          </w:rPr>
        </w:r>
        <w:r>
          <w:rPr>
            <w:noProof/>
            <w:webHidden/>
          </w:rPr>
          <w:fldChar w:fldCharType="separate"/>
        </w:r>
        <w:r>
          <w:rPr>
            <w:noProof/>
            <w:webHidden/>
          </w:rPr>
          <w:t>2</w:t>
        </w:r>
        <w:r>
          <w:rPr>
            <w:noProof/>
            <w:webHidden/>
          </w:rPr>
          <w:fldChar w:fldCharType="end"/>
        </w:r>
      </w:hyperlink>
    </w:p>
    <w:p w14:paraId="0F6CEF44" w14:textId="6A45EF39" w:rsidR="00AC36C4" w:rsidRDefault="00AC36C4" w:rsidP="00AC36C4">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465" w:history="1">
        <w:r w:rsidRPr="00A51185">
          <w:rPr>
            <w:rStyle w:val="Hyperlink"/>
            <w:noProof/>
          </w:rPr>
          <w:t>HR Compliance &amp; Regulatory Requirements</w:t>
        </w:r>
        <w:r>
          <w:rPr>
            <w:noProof/>
            <w:webHidden/>
          </w:rPr>
          <w:tab/>
        </w:r>
        <w:r>
          <w:rPr>
            <w:noProof/>
            <w:webHidden/>
          </w:rPr>
          <w:fldChar w:fldCharType="begin"/>
        </w:r>
        <w:r>
          <w:rPr>
            <w:noProof/>
            <w:webHidden/>
          </w:rPr>
          <w:instrText xml:space="preserve"> PAGEREF _Toc194867465 \h </w:instrText>
        </w:r>
        <w:r>
          <w:rPr>
            <w:noProof/>
            <w:webHidden/>
          </w:rPr>
        </w:r>
        <w:r>
          <w:rPr>
            <w:noProof/>
            <w:webHidden/>
          </w:rPr>
          <w:fldChar w:fldCharType="separate"/>
        </w:r>
        <w:r>
          <w:rPr>
            <w:noProof/>
            <w:webHidden/>
          </w:rPr>
          <w:t>3</w:t>
        </w:r>
        <w:r>
          <w:rPr>
            <w:noProof/>
            <w:webHidden/>
          </w:rPr>
          <w:fldChar w:fldCharType="end"/>
        </w:r>
      </w:hyperlink>
    </w:p>
    <w:p w14:paraId="6123ABB7" w14:textId="3E55B0CA" w:rsidR="00AC36C4" w:rsidRDefault="00AC36C4" w:rsidP="00AC36C4">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466" w:history="1">
        <w:r w:rsidRPr="00A51185">
          <w:rPr>
            <w:rStyle w:val="Hyperlink"/>
            <w:noProof/>
          </w:rPr>
          <w:t>HR Functional SOPs</w:t>
        </w:r>
        <w:r>
          <w:rPr>
            <w:noProof/>
            <w:webHidden/>
          </w:rPr>
          <w:tab/>
        </w:r>
        <w:r>
          <w:rPr>
            <w:noProof/>
            <w:webHidden/>
          </w:rPr>
          <w:fldChar w:fldCharType="begin"/>
        </w:r>
        <w:r>
          <w:rPr>
            <w:noProof/>
            <w:webHidden/>
          </w:rPr>
          <w:instrText xml:space="preserve"> PAGEREF _Toc194867466 \h </w:instrText>
        </w:r>
        <w:r>
          <w:rPr>
            <w:noProof/>
            <w:webHidden/>
          </w:rPr>
        </w:r>
        <w:r>
          <w:rPr>
            <w:noProof/>
            <w:webHidden/>
          </w:rPr>
          <w:fldChar w:fldCharType="separate"/>
        </w:r>
        <w:r>
          <w:rPr>
            <w:noProof/>
            <w:webHidden/>
          </w:rPr>
          <w:t>3</w:t>
        </w:r>
        <w:r>
          <w:rPr>
            <w:noProof/>
            <w:webHidden/>
          </w:rPr>
          <w:fldChar w:fldCharType="end"/>
        </w:r>
      </w:hyperlink>
    </w:p>
    <w:p w14:paraId="307F652C" w14:textId="41D7BFA8" w:rsidR="00AC36C4" w:rsidRDefault="00AC36C4" w:rsidP="00AC36C4">
      <w:pPr>
        <w:pStyle w:val="TOC2"/>
        <w:spacing w:line="360" w:lineRule="auto"/>
        <w:rPr>
          <w:rFonts w:asciiTheme="minorHAnsi" w:eastAsiaTheme="minorEastAsia" w:hAnsiTheme="minorHAnsi" w:cstheme="minorBidi"/>
          <w:noProof/>
          <w:lang w:val="en-US" w:eastAsia="zh-CN"/>
        </w:rPr>
      </w:pPr>
      <w:hyperlink w:anchor="_Toc194867467" w:history="1">
        <w:r w:rsidRPr="00A51185">
          <w:rPr>
            <w:rStyle w:val="Hyperlink"/>
            <w:noProof/>
          </w:rPr>
          <w:t>A. Recruitment &amp; Hiring Procedures</w:t>
        </w:r>
        <w:r>
          <w:rPr>
            <w:noProof/>
            <w:webHidden/>
          </w:rPr>
          <w:tab/>
        </w:r>
        <w:r>
          <w:rPr>
            <w:noProof/>
            <w:webHidden/>
          </w:rPr>
          <w:fldChar w:fldCharType="begin"/>
        </w:r>
        <w:r>
          <w:rPr>
            <w:noProof/>
            <w:webHidden/>
          </w:rPr>
          <w:instrText xml:space="preserve"> PAGEREF _Toc194867467 \h </w:instrText>
        </w:r>
        <w:r>
          <w:rPr>
            <w:noProof/>
            <w:webHidden/>
          </w:rPr>
        </w:r>
        <w:r>
          <w:rPr>
            <w:noProof/>
            <w:webHidden/>
          </w:rPr>
          <w:fldChar w:fldCharType="separate"/>
        </w:r>
        <w:r>
          <w:rPr>
            <w:noProof/>
            <w:webHidden/>
          </w:rPr>
          <w:t>3</w:t>
        </w:r>
        <w:r>
          <w:rPr>
            <w:noProof/>
            <w:webHidden/>
          </w:rPr>
          <w:fldChar w:fldCharType="end"/>
        </w:r>
      </w:hyperlink>
    </w:p>
    <w:p w14:paraId="22590CB9" w14:textId="63492BF0" w:rsidR="00AC36C4" w:rsidRDefault="00AC36C4" w:rsidP="00AC36C4">
      <w:pPr>
        <w:pStyle w:val="TOC2"/>
        <w:spacing w:line="360" w:lineRule="auto"/>
        <w:rPr>
          <w:rFonts w:asciiTheme="minorHAnsi" w:eastAsiaTheme="minorEastAsia" w:hAnsiTheme="minorHAnsi" w:cstheme="minorBidi"/>
          <w:noProof/>
          <w:lang w:val="en-US" w:eastAsia="zh-CN"/>
        </w:rPr>
      </w:pPr>
      <w:hyperlink w:anchor="_Toc194867468" w:history="1">
        <w:r w:rsidRPr="00A51185">
          <w:rPr>
            <w:rStyle w:val="Hyperlink"/>
            <w:noProof/>
          </w:rPr>
          <w:t>B. Employee Onboarding Procedures</w:t>
        </w:r>
        <w:r>
          <w:rPr>
            <w:noProof/>
            <w:webHidden/>
          </w:rPr>
          <w:tab/>
        </w:r>
        <w:r>
          <w:rPr>
            <w:noProof/>
            <w:webHidden/>
          </w:rPr>
          <w:fldChar w:fldCharType="begin"/>
        </w:r>
        <w:r>
          <w:rPr>
            <w:noProof/>
            <w:webHidden/>
          </w:rPr>
          <w:instrText xml:space="preserve"> PAGEREF _Toc194867468 \h </w:instrText>
        </w:r>
        <w:r>
          <w:rPr>
            <w:noProof/>
            <w:webHidden/>
          </w:rPr>
        </w:r>
        <w:r>
          <w:rPr>
            <w:noProof/>
            <w:webHidden/>
          </w:rPr>
          <w:fldChar w:fldCharType="separate"/>
        </w:r>
        <w:r>
          <w:rPr>
            <w:noProof/>
            <w:webHidden/>
          </w:rPr>
          <w:t>3</w:t>
        </w:r>
        <w:r>
          <w:rPr>
            <w:noProof/>
            <w:webHidden/>
          </w:rPr>
          <w:fldChar w:fldCharType="end"/>
        </w:r>
      </w:hyperlink>
    </w:p>
    <w:p w14:paraId="4D49D07A" w14:textId="53253442" w:rsidR="00AC36C4" w:rsidRDefault="00AC36C4" w:rsidP="00AC36C4">
      <w:pPr>
        <w:pStyle w:val="TOC2"/>
        <w:spacing w:line="360" w:lineRule="auto"/>
        <w:rPr>
          <w:rFonts w:asciiTheme="minorHAnsi" w:eastAsiaTheme="minorEastAsia" w:hAnsiTheme="minorHAnsi" w:cstheme="minorBidi"/>
          <w:noProof/>
          <w:lang w:val="en-US" w:eastAsia="zh-CN"/>
        </w:rPr>
      </w:pPr>
      <w:hyperlink w:anchor="_Toc194867469" w:history="1">
        <w:r w:rsidRPr="00A51185">
          <w:rPr>
            <w:rStyle w:val="Hyperlink"/>
            <w:noProof/>
          </w:rPr>
          <w:t>C. Employee Performance Management</w:t>
        </w:r>
        <w:r>
          <w:rPr>
            <w:noProof/>
            <w:webHidden/>
          </w:rPr>
          <w:tab/>
        </w:r>
        <w:r>
          <w:rPr>
            <w:noProof/>
            <w:webHidden/>
          </w:rPr>
          <w:fldChar w:fldCharType="begin"/>
        </w:r>
        <w:r>
          <w:rPr>
            <w:noProof/>
            <w:webHidden/>
          </w:rPr>
          <w:instrText xml:space="preserve"> PAGEREF _Toc194867469 \h </w:instrText>
        </w:r>
        <w:r>
          <w:rPr>
            <w:noProof/>
            <w:webHidden/>
          </w:rPr>
        </w:r>
        <w:r>
          <w:rPr>
            <w:noProof/>
            <w:webHidden/>
          </w:rPr>
          <w:fldChar w:fldCharType="separate"/>
        </w:r>
        <w:r>
          <w:rPr>
            <w:noProof/>
            <w:webHidden/>
          </w:rPr>
          <w:t>4</w:t>
        </w:r>
        <w:r>
          <w:rPr>
            <w:noProof/>
            <w:webHidden/>
          </w:rPr>
          <w:fldChar w:fldCharType="end"/>
        </w:r>
      </w:hyperlink>
    </w:p>
    <w:p w14:paraId="23CFA5CC" w14:textId="0F18144F" w:rsidR="00AC36C4" w:rsidRDefault="00AC36C4" w:rsidP="00AC36C4">
      <w:pPr>
        <w:pStyle w:val="TOC2"/>
        <w:spacing w:line="360" w:lineRule="auto"/>
        <w:rPr>
          <w:rFonts w:asciiTheme="minorHAnsi" w:eastAsiaTheme="minorEastAsia" w:hAnsiTheme="minorHAnsi" w:cstheme="minorBidi"/>
          <w:noProof/>
          <w:lang w:val="en-US" w:eastAsia="zh-CN"/>
        </w:rPr>
      </w:pPr>
      <w:hyperlink w:anchor="_Toc194867470" w:history="1">
        <w:r w:rsidRPr="00A51185">
          <w:rPr>
            <w:rStyle w:val="Hyperlink"/>
            <w:noProof/>
          </w:rPr>
          <w:t>D. Employee Discipline &amp; Termination Procedures</w:t>
        </w:r>
        <w:r>
          <w:rPr>
            <w:noProof/>
            <w:webHidden/>
          </w:rPr>
          <w:tab/>
        </w:r>
        <w:r>
          <w:rPr>
            <w:noProof/>
            <w:webHidden/>
          </w:rPr>
          <w:fldChar w:fldCharType="begin"/>
        </w:r>
        <w:r>
          <w:rPr>
            <w:noProof/>
            <w:webHidden/>
          </w:rPr>
          <w:instrText xml:space="preserve"> PAGEREF _Toc194867470 \h </w:instrText>
        </w:r>
        <w:r>
          <w:rPr>
            <w:noProof/>
            <w:webHidden/>
          </w:rPr>
        </w:r>
        <w:r>
          <w:rPr>
            <w:noProof/>
            <w:webHidden/>
          </w:rPr>
          <w:fldChar w:fldCharType="separate"/>
        </w:r>
        <w:r>
          <w:rPr>
            <w:noProof/>
            <w:webHidden/>
          </w:rPr>
          <w:t>4</w:t>
        </w:r>
        <w:r>
          <w:rPr>
            <w:noProof/>
            <w:webHidden/>
          </w:rPr>
          <w:fldChar w:fldCharType="end"/>
        </w:r>
      </w:hyperlink>
    </w:p>
    <w:p w14:paraId="701855E7" w14:textId="0A3EA4D0" w:rsidR="00AC36C4" w:rsidRDefault="00AC36C4" w:rsidP="00AC36C4">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471" w:history="1">
        <w:r w:rsidRPr="00A51185">
          <w:rPr>
            <w:rStyle w:val="Hyperlink"/>
            <w:noProof/>
          </w:rPr>
          <w:t>Documentation &amp; Record Keeping Requirements</w:t>
        </w:r>
        <w:r>
          <w:rPr>
            <w:noProof/>
            <w:webHidden/>
          </w:rPr>
          <w:tab/>
        </w:r>
        <w:r>
          <w:rPr>
            <w:noProof/>
            <w:webHidden/>
          </w:rPr>
          <w:fldChar w:fldCharType="begin"/>
        </w:r>
        <w:r>
          <w:rPr>
            <w:noProof/>
            <w:webHidden/>
          </w:rPr>
          <w:instrText xml:space="preserve"> PAGEREF _Toc194867471 \h </w:instrText>
        </w:r>
        <w:r>
          <w:rPr>
            <w:noProof/>
            <w:webHidden/>
          </w:rPr>
        </w:r>
        <w:r>
          <w:rPr>
            <w:noProof/>
            <w:webHidden/>
          </w:rPr>
          <w:fldChar w:fldCharType="separate"/>
        </w:r>
        <w:r>
          <w:rPr>
            <w:noProof/>
            <w:webHidden/>
          </w:rPr>
          <w:t>5</w:t>
        </w:r>
        <w:r>
          <w:rPr>
            <w:noProof/>
            <w:webHidden/>
          </w:rPr>
          <w:fldChar w:fldCharType="end"/>
        </w:r>
      </w:hyperlink>
    </w:p>
    <w:p w14:paraId="70A4741A" w14:textId="5CC988A7" w:rsidR="00AC36C4" w:rsidRDefault="00AC36C4" w:rsidP="00AC36C4">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472" w:history="1">
        <w:r w:rsidRPr="00A51185">
          <w:rPr>
            <w:rStyle w:val="Hyperlink"/>
            <w:noProof/>
          </w:rPr>
          <w:t>HR Audit &amp; Compliance Checks</w:t>
        </w:r>
        <w:r>
          <w:rPr>
            <w:noProof/>
            <w:webHidden/>
          </w:rPr>
          <w:tab/>
        </w:r>
        <w:r>
          <w:rPr>
            <w:noProof/>
            <w:webHidden/>
          </w:rPr>
          <w:fldChar w:fldCharType="begin"/>
        </w:r>
        <w:r>
          <w:rPr>
            <w:noProof/>
            <w:webHidden/>
          </w:rPr>
          <w:instrText xml:space="preserve"> PAGEREF _Toc194867472 \h </w:instrText>
        </w:r>
        <w:r>
          <w:rPr>
            <w:noProof/>
            <w:webHidden/>
          </w:rPr>
        </w:r>
        <w:r>
          <w:rPr>
            <w:noProof/>
            <w:webHidden/>
          </w:rPr>
          <w:fldChar w:fldCharType="separate"/>
        </w:r>
        <w:r>
          <w:rPr>
            <w:noProof/>
            <w:webHidden/>
          </w:rPr>
          <w:t>5</w:t>
        </w:r>
        <w:r>
          <w:rPr>
            <w:noProof/>
            <w:webHidden/>
          </w:rPr>
          <w:fldChar w:fldCharType="end"/>
        </w:r>
      </w:hyperlink>
    </w:p>
    <w:p w14:paraId="70070CF1" w14:textId="2537F286" w:rsidR="00AC36C4" w:rsidRDefault="00AC36C4" w:rsidP="00AC36C4">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473" w:history="1">
        <w:r w:rsidRPr="00A51185">
          <w:rPr>
            <w:rStyle w:val="Hyperlink"/>
            <w:noProof/>
          </w:rPr>
          <w:t>Final Notes</w:t>
        </w:r>
        <w:r>
          <w:rPr>
            <w:noProof/>
            <w:webHidden/>
          </w:rPr>
          <w:tab/>
        </w:r>
        <w:r>
          <w:rPr>
            <w:noProof/>
            <w:webHidden/>
          </w:rPr>
          <w:fldChar w:fldCharType="begin"/>
        </w:r>
        <w:r>
          <w:rPr>
            <w:noProof/>
            <w:webHidden/>
          </w:rPr>
          <w:instrText xml:space="preserve"> PAGEREF _Toc194867473 \h </w:instrText>
        </w:r>
        <w:r>
          <w:rPr>
            <w:noProof/>
            <w:webHidden/>
          </w:rPr>
        </w:r>
        <w:r>
          <w:rPr>
            <w:noProof/>
            <w:webHidden/>
          </w:rPr>
          <w:fldChar w:fldCharType="separate"/>
        </w:r>
        <w:r>
          <w:rPr>
            <w:noProof/>
            <w:webHidden/>
          </w:rPr>
          <w:t>6</w:t>
        </w:r>
        <w:r>
          <w:rPr>
            <w:noProof/>
            <w:webHidden/>
          </w:rPr>
          <w:fldChar w:fldCharType="end"/>
        </w:r>
      </w:hyperlink>
    </w:p>
    <w:p w14:paraId="6DF763CC" w14:textId="5988715C" w:rsidR="000865AD" w:rsidRDefault="000865AD" w:rsidP="00AC36C4">
      <w:pPr>
        <w:spacing w:line="360" w:lineRule="auto"/>
      </w:pPr>
      <w:r>
        <w:fldChar w:fldCharType="end"/>
      </w:r>
      <w:r>
        <w:br w:type="page"/>
      </w:r>
    </w:p>
    <w:p w14:paraId="6C7EBF45" w14:textId="77777777" w:rsidR="00885F73" w:rsidRPr="00885F73" w:rsidRDefault="00885F73" w:rsidP="00885F73">
      <w:pPr>
        <w:pStyle w:val="Heading1"/>
      </w:pPr>
      <w:bookmarkStart w:id="1" w:name="_Toc194867463"/>
      <w:r w:rsidRPr="00885F73">
        <w:lastRenderedPageBreak/>
        <w:t>Disclaimer:</w:t>
      </w:r>
      <w:bookmarkEnd w:id="1"/>
    </w:p>
    <w:p w14:paraId="770880A4" w14:textId="77777777" w:rsidR="00AC36C4" w:rsidRDefault="00AC36C4" w:rsidP="00AC36C4">
      <w:pPr>
        <w:rPr>
          <w:b/>
          <w:bCs/>
        </w:rPr>
      </w:pPr>
      <w:r w:rsidRPr="00AC36C4">
        <w:t xml:space="preserve">This document is a general template for Standard Operating Procedures (SOPs) for HR functions. It is provided as a guideline only and does not constitute legal advice. Employers should consult a legal or HR professional to tailor this document to their specific industry and regulatory requirements. This template is designed to align with </w:t>
      </w:r>
      <w:r w:rsidRPr="00AC36C4">
        <w:rPr>
          <w:b/>
          <w:bCs/>
        </w:rPr>
        <w:t>Ontario Employment Standards Act (ESA) and other relevant labor laws.</w:t>
      </w:r>
    </w:p>
    <w:p w14:paraId="482BAD44" w14:textId="79F59095" w:rsidR="00AC36C4" w:rsidRPr="00AC36C4" w:rsidRDefault="00AC36C4" w:rsidP="00AC36C4">
      <w:pPr>
        <w:pStyle w:val="Heading1"/>
      </w:pPr>
      <w:bookmarkStart w:id="2" w:name="_Toc194867464"/>
      <w:r w:rsidRPr="00AC36C4">
        <w:t>Purpose &amp; Scope</w:t>
      </w:r>
      <w:bookmarkEnd w:id="2"/>
    </w:p>
    <w:p w14:paraId="4EA2D947" w14:textId="77777777" w:rsidR="00AC36C4" w:rsidRDefault="00AC36C4" w:rsidP="00AC36C4">
      <w:r w:rsidRPr="00AC36C4">
        <w:t>This document provides a structured framework for HR operations, ensuring compliance with legal requirements, efficiency in HR processes, and consistency in employee management. It applies to all HR activities within the organization, including recruitment, onboarding, performance management, employee relations, compliance, and termination processes.</w:t>
      </w:r>
    </w:p>
    <w:p w14:paraId="230E424B" w14:textId="4C71E0DA" w:rsidR="00AC36C4" w:rsidRDefault="00AC36C4" w:rsidP="00AC36C4">
      <w:r>
        <w:br w:type="page"/>
      </w:r>
    </w:p>
    <w:p w14:paraId="58764EE2" w14:textId="6DB8C5FD" w:rsidR="00AC36C4" w:rsidRPr="00AC36C4" w:rsidRDefault="00AC36C4" w:rsidP="00AC36C4">
      <w:pPr>
        <w:pStyle w:val="Heading1"/>
      </w:pPr>
      <w:bookmarkStart w:id="3" w:name="_Toc194867465"/>
      <w:r w:rsidRPr="00AC36C4">
        <w:lastRenderedPageBreak/>
        <w:t>HR Compliance &amp; Regulatory Requirements</w:t>
      </w:r>
      <w:bookmarkEnd w:id="3"/>
    </w:p>
    <w:p w14:paraId="4DBD28FD" w14:textId="77777777" w:rsidR="00AC36C4" w:rsidRPr="00AC36C4" w:rsidRDefault="00AC36C4" w:rsidP="00AC36C4">
      <w:r w:rsidRPr="00AC36C4">
        <w:t>All HR procedures must adhere to:</w:t>
      </w:r>
    </w:p>
    <w:p w14:paraId="6CDA5989" w14:textId="77777777" w:rsidR="00AC36C4" w:rsidRPr="00AC36C4" w:rsidRDefault="00AC36C4" w:rsidP="00AC36C4">
      <w:pPr>
        <w:pStyle w:val="Style2"/>
        <w:rPr>
          <w:b/>
          <w:bCs/>
        </w:rPr>
      </w:pPr>
      <w:r w:rsidRPr="00AC36C4">
        <w:rPr>
          <w:b/>
          <w:bCs/>
        </w:rPr>
        <w:t>Ontario Employment Standards Act (ESA)</w:t>
      </w:r>
    </w:p>
    <w:p w14:paraId="0FA9BEA1" w14:textId="77777777" w:rsidR="00AC36C4" w:rsidRPr="00AC36C4" w:rsidRDefault="00AC36C4" w:rsidP="00AC36C4">
      <w:pPr>
        <w:pStyle w:val="Style2"/>
        <w:rPr>
          <w:b/>
          <w:bCs/>
        </w:rPr>
      </w:pPr>
      <w:r w:rsidRPr="00AC36C4">
        <w:rPr>
          <w:b/>
          <w:bCs/>
        </w:rPr>
        <w:t>Occupational Health and Safety Act (OHSA)</w:t>
      </w:r>
    </w:p>
    <w:p w14:paraId="7E02E2A7" w14:textId="77777777" w:rsidR="00AC36C4" w:rsidRPr="00AC36C4" w:rsidRDefault="00AC36C4" w:rsidP="00AC36C4">
      <w:pPr>
        <w:pStyle w:val="Style2"/>
        <w:rPr>
          <w:b/>
          <w:bCs/>
        </w:rPr>
      </w:pPr>
      <w:r w:rsidRPr="00AC36C4">
        <w:rPr>
          <w:b/>
          <w:bCs/>
        </w:rPr>
        <w:t>Workplace Safety and Insurance Board (WSIB) Regulations</w:t>
      </w:r>
    </w:p>
    <w:p w14:paraId="4FBE1B66" w14:textId="77777777" w:rsidR="00AC36C4" w:rsidRPr="00AC36C4" w:rsidRDefault="00AC36C4" w:rsidP="00AC36C4">
      <w:pPr>
        <w:pStyle w:val="Style2"/>
        <w:rPr>
          <w:b/>
          <w:bCs/>
        </w:rPr>
      </w:pPr>
      <w:r w:rsidRPr="00AC36C4">
        <w:rPr>
          <w:b/>
          <w:bCs/>
        </w:rPr>
        <w:t>Accessibility for Ontarians with Disabilities Act (AODA)</w:t>
      </w:r>
    </w:p>
    <w:p w14:paraId="4B2E0646" w14:textId="77777777" w:rsidR="00AC36C4" w:rsidRPr="00AC36C4" w:rsidRDefault="00AC36C4" w:rsidP="00AC36C4">
      <w:pPr>
        <w:pStyle w:val="Style2"/>
        <w:rPr>
          <w:b/>
          <w:bCs/>
        </w:rPr>
      </w:pPr>
      <w:r w:rsidRPr="00AC36C4">
        <w:rPr>
          <w:b/>
          <w:bCs/>
        </w:rPr>
        <w:t>Human Rights Code (HRC)</w:t>
      </w:r>
    </w:p>
    <w:p w14:paraId="3FB38CB0" w14:textId="77777777" w:rsidR="00AC36C4" w:rsidRPr="00AC36C4" w:rsidRDefault="00AC36C4" w:rsidP="00AC36C4">
      <w:pPr>
        <w:pStyle w:val="Style2"/>
        <w:rPr>
          <w:b/>
          <w:bCs/>
        </w:rPr>
      </w:pPr>
      <w:r w:rsidRPr="00AC36C4">
        <w:rPr>
          <w:b/>
          <w:bCs/>
        </w:rPr>
        <w:t>Personal Information Protection and Electronic Documents Act (PIPEDA)</w:t>
      </w:r>
    </w:p>
    <w:p w14:paraId="66290CEF" w14:textId="77777777" w:rsidR="00AC36C4" w:rsidRPr="00AC36C4" w:rsidRDefault="00AC36C4" w:rsidP="00AC36C4">
      <w:r w:rsidRPr="00AC36C4">
        <w:t xml:space="preserve">Failure to comply with these regulations may result in </w:t>
      </w:r>
      <w:r w:rsidRPr="00AC36C4">
        <w:rPr>
          <w:b/>
          <w:bCs/>
        </w:rPr>
        <w:t>legal liabilities, fines, or penalties.</w:t>
      </w:r>
    </w:p>
    <w:p w14:paraId="2F2EC206" w14:textId="2FB0E8FB" w:rsidR="00AC36C4" w:rsidRPr="00AC36C4" w:rsidRDefault="00AC36C4" w:rsidP="00AC36C4">
      <w:pPr>
        <w:pStyle w:val="Heading1"/>
      </w:pPr>
      <w:bookmarkStart w:id="4" w:name="_Toc194867466"/>
      <w:r w:rsidRPr="00AC36C4">
        <w:t xml:space="preserve">HR </w:t>
      </w:r>
      <w:r w:rsidRPr="00AC36C4">
        <w:t xml:space="preserve">Functional </w:t>
      </w:r>
      <w:r w:rsidRPr="00AC36C4">
        <w:t>SOPs</w:t>
      </w:r>
      <w:bookmarkEnd w:id="4"/>
    </w:p>
    <w:p w14:paraId="2FD62890" w14:textId="5FFA14F1" w:rsidR="00AC36C4" w:rsidRPr="00AC36C4" w:rsidRDefault="00AC36C4" w:rsidP="00AC36C4">
      <w:pPr>
        <w:pStyle w:val="Heading2"/>
      </w:pPr>
      <w:bookmarkStart w:id="5" w:name="_Toc194867467"/>
      <w:r w:rsidRPr="00AC36C4">
        <w:t xml:space="preserve">A. </w:t>
      </w:r>
      <w:r w:rsidRPr="00AC36C4">
        <w:t>Recruitment &amp; Hiring Procedures</w:t>
      </w:r>
      <w:bookmarkEnd w:id="5"/>
    </w:p>
    <w:p w14:paraId="45DEE19F" w14:textId="77777777" w:rsidR="00AC36C4" w:rsidRPr="00AC36C4" w:rsidRDefault="00AC36C4" w:rsidP="00AC36C4">
      <w:pPr>
        <w:rPr>
          <w:b/>
          <w:bCs/>
        </w:rPr>
      </w:pPr>
      <w:r w:rsidRPr="00AC36C4">
        <w:rPr>
          <w:b/>
          <w:bCs/>
        </w:rPr>
        <w:t>Objective:</w:t>
      </w:r>
    </w:p>
    <w:p w14:paraId="12826B47" w14:textId="77777777" w:rsidR="00AC36C4" w:rsidRPr="00AC36C4" w:rsidRDefault="00AC36C4" w:rsidP="00AC36C4">
      <w:r w:rsidRPr="00AC36C4">
        <w:t>To ensure a fair, legally compliant, and structured hiring process that attracts qualified candidates while adhering to equal employment opportunity laws.</w:t>
      </w:r>
    </w:p>
    <w:p w14:paraId="305A4674" w14:textId="77777777" w:rsidR="00AC36C4" w:rsidRPr="00AC36C4" w:rsidRDefault="00AC36C4" w:rsidP="00AC36C4">
      <w:pPr>
        <w:rPr>
          <w:b/>
          <w:bCs/>
        </w:rPr>
      </w:pPr>
      <w:r w:rsidRPr="00AC36C4">
        <w:rPr>
          <w:b/>
          <w:bCs/>
        </w:rPr>
        <w:t>Steps:</w:t>
      </w:r>
    </w:p>
    <w:p w14:paraId="124DAACF" w14:textId="77777777" w:rsidR="00AC36C4" w:rsidRPr="00AC36C4" w:rsidRDefault="00AC36C4" w:rsidP="00AC36C4">
      <w:pPr>
        <w:numPr>
          <w:ilvl w:val="0"/>
          <w:numId w:val="73"/>
        </w:numPr>
      </w:pPr>
      <w:r w:rsidRPr="00AC36C4">
        <w:rPr>
          <w:b/>
          <w:bCs/>
        </w:rPr>
        <w:t>Job Requisition Approval</w:t>
      </w:r>
      <w:r w:rsidRPr="00AC36C4">
        <w:t xml:space="preserve"> – Managers submit hiring requests with job descriptions.</w:t>
      </w:r>
    </w:p>
    <w:p w14:paraId="489E726F" w14:textId="77777777" w:rsidR="00AC36C4" w:rsidRPr="00AC36C4" w:rsidRDefault="00AC36C4" w:rsidP="00AC36C4">
      <w:pPr>
        <w:numPr>
          <w:ilvl w:val="0"/>
          <w:numId w:val="73"/>
        </w:numPr>
      </w:pPr>
      <w:r w:rsidRPr="00AC36C4">
        <w:rPr>
          <w:b/>
          <w:bCs/>
        </w:rPr>
        <w:t>Job Posting &amp; Advertising</w:t>
      </w:r>
      <w:r w:rsidRPr="00AC36C4">
        <w:t xml:space="preserve"> – Ensure postings comply with </w:t>
      </w:r>
      <w:r w:rsidRPr="00AC36C4">
        <w:rPr>
          <w:b/>
          <w:bCs/>
        </w:rPr>
        <w:t xml:space="preserve">AODA accessibility </w:t>
      </w:r>
      <w:r w:rsidRPr="00AC36C4">
        <w:t>requirements.</w:t>
      </w:r>
    </w:p>
    <w:p w14:paraId="0198DEC0" w14:textId="77777777" w:rsidR="00AC36C4" w:rsidRPr="00AC36C4" w:rsidRDefault="00AC36C4" w:rsidP="00AC36C4">
      <w:pPr>
        <w:numPr>
          <w:ilvl w:val="0"/>
          <w:numId w:val="73"/>
        </w:numPr>
      </w:pPr>
      <w:r w:rsidRPr="00AC36C4">
        <w:rPr>
          <w:b/>
          <w:bCs/>
        </w:rPr>
        <w:t>Application Screening</w:t>
      </w:r>
      <w:r w:rsidRPr="00AC36C4">
        <w:t xml:space="preserve"> – Use structured evaluation criteria to avoid bias.</w:t>
      </w:r>
    </w:p>
    <w:p w14:paraId="60A617BB" w14:textId="77777777" w:rsidR="00AC36C4" w:rsidRPr="00AC36C4" w:rsidRDefault="00AC36C4" w:rsidP="00AC36C4">
      <w:pPr>
        <w:numPr>
          <w:ilvl w:val="0"/>
          <w:numId w:val="73"/>
        </w:numPr>
      </w:pPr>
      <w:r w:rsidRPr="00AC36C4">
        <w:rPr>
          <w:b/>
          <w:bCs/>
        </w:rPr>
        <w:t>Interview Process</w:t>
      </w:r>
      <w:r w:rsidRPr="00AC36C4">
        <w:t xml:space="preserve"> – Conduct structured interviews while following Ontario Human Rights Code.</w:t>
      </w:r>
    </w:p>
    <w:p w14:paraId="5EE952AD" w14:textId="77777777" w:rsidR="00AC36C4" w:rsidRPr="00AC36C4" w:rsidRDefault="00AC36C4" w:rsidP="00AC36C4">
      <w:pPr>
        <w:numPr>
          <w:ilvl w:val="0"/>
          <w:numId w:val="73"/>
        </w:numPr>
      </w:pPr>
      <w:r w:rsidRPr="00AC36C4">
        <w:rPr>
          <w:b/>
          <w:bCs/>
        </w:rPr>
        <w:t>Reference Checks &amp; Background Verification</w:t>
      </w:r>
      <w:r w:rsidRPr="00AC36C4">
        <w:t xml:space="preserve"> – Obtain written consent before conducting checks.</w:t>
      </w:r>
    </w:p>
    <w:p w14:paraId="381591D0" w14:textId="77777777" w:rsidR="00AC36C4" w:rsidRPr="00AC36C4" w:rsidRDefault="00AC36C4" w:rsidP="00AC36C4">
      <w:pPr>
        <w:numPr>
          <w:ilvl w:val="0"/>
          <w:numId w:val="73"/>
        </w:numPr>
      </w:pPr>
      <w:r w:rsidRPr="00AC36C4">
        <w:rPr>
          <w:b/>
          <w:bCs/>
        </w:rPr>
        <w:t>Employment Offer &amp; Agreement</w:t>
      </w:r>
      <w:r w:rsidRPr="00AC36C4">
        <w:t xml:space="preserve"> – Provide a legally compliant employment contract.</w:t>
      </w:r>
    </w:p>
    <w:p w14:paraId="24054B6C" w14:textId="3E63F6C9" w:rsidR="00AC36C4" w:rsidRPr="00AC36C4" w:rsidRDefault="00AC36C4" w:rsidP="00AC36C4">
      <w:pPr>
        <w:pStyle w:val="Heading2"/>
      </w:pPr>
      <w:bookmarkStart w:id="6" w:name="_Toc194867468"/>
      <w:r w:rsidRPr="00AC36C4">
        <w:t xml:space="preserve">B. </w:t>
      </w:r>
      <w:r w:rsidRPr="00AC36C4">
        <w:t>Employee Onboarding Procedures</w:t>
      </w:r>
      <w:bookmarkEnd w:id="6"/>
    </w:p>
    <w:p w14:paraId="7A2B4213" w14:textId="77777777" w:rsidR="00AC36C4" w:rsidRPr="00AC36C4" w:rsidRDefault="00AC36C4" w:rsidP="00AC36C4">
      <w:pPr>
        <w:rPr>
          <w:b/>
          <w:bCs/>
        </w:rPr>
      </w:pPr>
      <w:r w:rsidRPr="00AC36C4">
        <w:rPr>
          <w:b/>
          <w:bCs/>
        </w:rPr>
        <w:t>Objective:</w:t>
      </w:r>
    </w:p>
    <w:p w14:paraId="6892DCEB" w14:textId="77777777" w:rsidR="00AC36C4" w:rsidRPr="00AC36C4" w:rsidRDefault="00AC36C4" w:rsidP="00AC36C4">
      <w:r w:rsidRPr="00AC36C4">
        <w:t>To provide new employees with a structured onboarding process that ensures compliance and smooth integration into the workplace.</w:t>
      </w:r>
    </w:p>
    <w:p w14:paraId="653213B0" w14:textId="77777777" w:rsidR="00AC36C4" w:rsidRPr="00AC36C4" w:rsidRDefault="00AC36C4" w:rsidP="00AC36C4">
      <w:pPr>
        <w:rPr>
          <w:b/>
          <w:bCs/>
        </w:rPr>
      </w:pPr>
      <w:r w:rsidRPr="00AC36C4">
        <w:rPr>
          <w:b/>
          <w:bCs/>
        </w:rPr>
        <w:lastRenderedPageBreak/>
        <w:t>Steps:</w:t>
      </w:r>
    </w:p>
    <w:p w14:paraId="4D2A2B7E" w14:textId="77777777" w:rsidR="00AC36C4" w:rsidRPr="00AC36C4" w:rsidRDefault="00AC36C4" w:rsidP="00AC36C4">
      <w:pPr>
        <w:numPr>
          <w:ilvl w:val="0"/>
          <w:numId w:val="74"/>
        </w:numPr>
      </w:pPr>
      <w:r w:rsidRPr="00AC36C4">
        <w:rPr>
          <w:b/>
          <w:bCs/>
        </w:rPr>
        <w:t>Pre-Onboarding:</w:t>
      </w:r>
      <w:r w:rsidRPr="00AC36C4">
        <w:t xml:space="preserve"> </w:t>
      </w:r>
    </w:p>
    <w:p w14:paraId="65D35178" w14:textId="77777777" w:rsidR="00AC36C4" w:rsidRPr="00AC36C4" w:rsidRDefault="00AC36C4" w:rsidP="00AC36C4">
      <w:pPr>
        <w:numPr>
          <w:ilvl w:val="1"/>
          <w:numId w:val="74"/>
        </w:numPr>
      </w:pPr>
      <w:r w:rsidRPr="00AC36C4">
        <w:t xml:space="preserve">Provide </w:t>
      </w:r>
      <w:r w:rsidRPr="00AC36C4">
        <w:rPr>
          <w:b/>
          <w:bCs/>
        </w:rPr>
        <w:t>New Hire Welcome Package</w:t>
      </w:r>
      <w:r w:rsidRPr="00AC36C4">
        <w:t xml:space="preserve"> with key policies.</w:t>
      </w:r>
    </w:p>
    <w:p w14:paraId="76E95A7B" w14:textId="77777777" w:rsidR="00AC36C4" w:rsidRPr="00AC36C4" w:rsidRDefault="00AC36C4" w:rsidP="00AC36C4">
      <w:pPr>
        <w:numPr>
          <w:ilvl w:val="1"/>
          <w:numId w:val="74"/>
        </w:numPr>
      </w:pPr>
      <w:r w:rsidRPr="00AC36C4">
        <w:t>Verify required documents (SIN, banking details, permits if applicable).</w:t>
      </w:r>
    </w:p>
    <w:p w14:paraId="7141247B" w14:textId="77777777" w:rsidR="00AC36C4" w:rsidRPr="00AC36C4" w:rsidRDefault="00AC36C4" w:rsidP="00AC36C4">
      <w:pPr>
        <w:numPr>
          <w:ilvl w:val="0"/>
          <w:numId w:val="74"/>
        </w:numPr>
      </w:pPr>
      <w:r w:rsidRPr="00AC36C4">
        <w:rPr>
          <w:b/>
          <w:bCs/>
        </w:rPr>
        <w:t>First-Day Orientation:</w:t>
      </w:r>
      <w:r w:rsidRPr="00AC36C4">
        <w:t xml:space="preserve"> </w:t>
      </w:r>
    </w:p>
    <w:p w14:paraId="6B217000" w14:textId="77777777" w:rsidR="00AC36C4" w:rsidRPr="00AC36C4" w:rsidRDefault="00AC36C4" w:rsidP="00AC36C4">
      <w:pPr>
        <w:numPr>
          <w:ilvl w:val="1"/>
          <w:numId w:val="74"/>
        </w:numPr>
      </w:pPr>
      <w:r w:rsidRPr="00AC36C4">
        <w:t>Conduct an introduction to company values, policies, and procedures.</w:t>
      </w:r>
    </w:p>
    <w:p w14:paraId="7CD2B0CC" w14:textId="77777777" w:rsidR="00AC36C4" w:rsidRPr="00AC36C4" w:rsidRDefault="00AC36C4" w:rsidP="00AC36C4">
      <w:pPr>
        <w:numPr>
          <w:ilvl w:val="1"/>
          <w:numId w:val="74"/>
        </w:numPr>
      </w:pPr>
      <w:r w:rsidRPr="00AC36C4">
        <w:t xml:space="preserve">Review </w:t>
      </w:r>
      <w:r w:rsidRPr="00AC36C4">
        <w:rPr>
          <w:b/>
          <w:bCs/>
        </w:rPr>
        <w:t>Health &amp; Safety Orientation Checklist</w:t>
      </w:r>
      <w:r w:rsidRPr="00AC36C4">
        <w:t xml:space="preserve"> (OHSA Compliance).</w:t>
      </w:r>
    </w:p>
    <w:p w14:paraId="39D58B9A" w14:textId="77777777" w:rsidR="00AC36C4" w:rsidRPr="00AC36C4" w:rsidRDefault="00AC36C4" w:rsidP="00AC36C4">
      <w:pPr>
        <w:numPr>
          <w:ilvl w:val="0"/>
          <w:numId w:val="74"/>
        </w:numPr>
      </w:pPr>
      <w:r w:rsidRPr="00AC36C4">
        <w:rPr>
          <w:b/>
          <w:bCs/>
        </w:rPr>
        <w:t>Training &amp; Probation Period:</w:t>
      </w:r>
      <w:r w:rsidRPr="00AC36C4">
        <w:t xml:space="preserve"> </w:t>
      </w:r>
    </w:p>
    <w:p w14:paraId="505978C6" w14:textId="77777777" w:rsidR="00AC36C4" w:rsidRPr="00AC36C4" w:rsidRDefault="00AC36C4" w:rsidP="00AC36C4">
      <w:pPr>
        <w:numPr>
          <w:ilvl w:val="1"/>
          <w:numId w:val="74"/>
        </w:numPr>
      </w:pPr>
      <w:r w:rsidRPr="00AC36C4">
        <w:t xml:space="preserve">Assign training modules and set up </w:t>
      </w:r>
      <w:proofErr w:type="gramStart"/>
      <w:r w:rsidRPr="00AC36C4">
        <w:rPr>
          <w:b/>
          <w:bCs/>
        </w:rPr>
        <w:t>30-60-90 day</w:t>
      </w:r>
      <w:proofErr w:type="gramEnd"/>
      <w:r w:rsidRPr="00AC36C4">
        <w:rPr>
          <w:b/>
          <w:bCs/>
        </w:rPr>
        <w:t xml:space="preserve"> performance reviews</w:t>
      </w:r>
      <w:r w:rsidRPr="00AC36C4">
        <w:t>.</w:t>
      </w:r>
    </w:p>
    <w:p w14:paraId="74548A32" w14:textId="6E8A7643" w:rsidR="00AC36C4" w:rsidRPr="00AC36C4" w:rsidRDefault="00AC36C4" w:rsidP="00AC36C4">
      <w:pPr>
        <w:pStyle w:val="Heading2"/>
      </w:pPr>
      <w:bookmarkStart w:id="7" w:name="_Toc194867469"/>
      <w:r w:rsidRPr="00AC36C4">
        <w:t xml:space="preserve">C. </w:t>
      </w:r>
      <w:r w:rsidRPr="00AC36C4">
        <w:t>Employee Performance Management</w:t>
      </w:r>
      <w:bookmarkEnd w:id="7"/>
    </w:p>
    <w:p w14:paraId="6A4683F7" w14:textId="77777777" w:rsidR="00AC36C4" w:rsidRPr="00AC36C4" w:rsidRDefault="00AC36C4" w:rsidP="00AC36C4">
      <w:pPr>
        <w:rPr>
          <w:b/>
          <w:bCs/>
        </w:rPr>
      </w:pPr>
      <w:r w:rsidRPr="00AC36C4">
        <w:rPr>
          <w:b/>
          <w:bCs/>
        </w:rPr>
        <w:t>Objective:</w:t>
      </w:r>
    </w:p>
    <w:p w14:paraId="2E4198D6" w14:textId="77777777" w:rsidR="00AC36C4" w:rsidRPr="00AC36C4" w:rsidRDefault="00AC36C4" w:rsidP="00AC36C4">
      <w:r w:rsidRPr="00AC36C4">
        <w:t>To implement a structured performance evaluation system that enhances employee engagement and productivity while ensuring fair and unbiased assessments.</w:t>
      </w:r>
    </w:p>
    <w:p w14:paraId="2591181E" w14:textId="77777777" w:rsidR="00AC36C4" w:rsidRPr="00AC36C4" w:rsidRDefault="00AC36C4" w:rsidP="00AC36C4">
      <w:pPr>
        <w:rPr>
          <w:b/>
          <w:bCs/>
        </w:rPr>
      </w:pPr>
      <w:r w:rsidRPr="00AC36C4">
        <w:rPr>
          <w:b/>
          <w:bCs/>
        </w:rPr>
        <w:t>Steps:</w:t>
      </w:r>
    </w:p>
    <w:p w14:paraId="4A571096" w14:textId="77777777" w:rsidR="00AC36C4" w:rsidRPr="00AC36C4" w:rsidRDefault="00AC36C4" w:rsidP="00AC36C4">
      <w:pPr>
        <w:numPr>
          <w:ilvl w:val="0"/>
          <w:numId w:val="75"/>
        </w:numPr>
      </w:pPr>
      <w:r w:rsidRPr="00AC36C4">
        <w:rPr>
          <w:b/>
          <w:bCs/>
        </w:rPr>
        <w:t>Goal Setting &amp; Performance Expectations:</w:t>
      </w:r>
      <w:r w:rsidRPr="00AC36C4">
        <w:t xml:space="preserve"> </w:t>
      </w:r>
    </w:p>
    <w:p w14:paraId="09243498" w14:textId="77777777" w:rsidR="00AC36C4" w:rsidRPr="00AC36C4" w:rsidRDefault="00AC36C4" w:rsidP="00AC36C4">
      <w:pPr>
        <w:numPr>
          <w:ilvl w:val="1"/>
          <w:numId w:val="75"/>
        </w:numPr>
      </w:pPr>
      <w:r w:rsidRPr="00AC36C4">
        <w:t xml:space="preserve">Establish </w:t>
      </w:r>
      <w:r w:rsidRPr="00AC36C4">
        <w:rPr>
          <w:b/>
          <w:bCs/>
        </w:rPr>
        <w:t>SMART goals</w:t>
      </w:r>
      <w:r w:rsidRPr="00AC36C4">
        <w:t xml:space="preserve"> and align them with business objectives.</w:t>
      </w:r>
    </w:p>
    <w:p w14:paraId="4D02667D" w14:textId="77777777" w:rsidR="00AC36C4" w:rsidRPr="00AC36C4" w:rsidRDefault="00AC36C4" w:rsidP="00AC36C4">
      <w:pPr>
        <w:numPr>
          <w:ilvl w:val="0"/>
          <w:numId w:val="75"/>
        </w:numPr>
      </w:pPr>
      <w:r w:rsidRPr="00AC36C4">
        <w:rPr>
          <w:b/>
          <w:bCs/>
        </w:rPr>
        <w:t>Ongoing Feedback &amp; Coaching:</w:t>
      </w:r>
      <w:r w:rsidRPr="00AC36C4">
        <w:t xml:space="preserve"> </w:t>
      </w:r>
    </w:p>
    <w:p w14:paraId="702296E2" w14:textId="77777777" w:rsidR="00AC36C4" w:rsidRPr="00AC36C4" w:rsidRDefault="00AC36C4" w:rsidP="00AC36C4">
      <w:pPr>
        <w:numPr>
          <w:ilvl w:val="1"/>
          <w:numId w:val="75"/>
        </w:numPr>
      </w:pPr>
      <w:r w:rsidRPr="00AC36C4">
        <w:t xml:space="preserve">Managers provide regular feedback and implement </w:t>
      </w:r>
      <w:r w:rsidRPr="00AC36C4">
        <w:rPr>
          <w:b/>
          <w:bCs/>
        </w:rPr>
        <w:t>Performance Improvement Plans (PIPs)</w:t>
      </w:r>
      <w:r w:rsidRPr="00AC36C4">
        <w:t xml:space="preserve"> if needed.</w:t>
      </w:r>
    </w:p>
    <w:p w14:paraId="7A035542" w14:textId="77777777" w:rsidR="00AC36C4" w:rsidRPr="00AC36C4" w:rsidRDefault="00AC36C4" w:rsidP="00AC36C4">
      <w:pPr>
        <w:numPr>
          <w:ilvl w:val="0"/>
          <w:numId w:val="75"/>
        </w:numPr>
      </w:pPr>
      <w:r w:rsidRPr="00AC36C4">
        <w:rPr>
          <w:b/>
          <w:bCs/>
        </w:rPr>
        <w:t>Annual Performance Reviews:</w:t>
      </w:r>
      <w:r w:rsidRPr="00AC36C4">
        <w:t xml:space="preserve"> </w:t>
      </w:r>
    </w:p>
    <w:p w14:paraId="6CEABA3D" w14:textId="77777777" w:rsidR="00AC36C4" w:rsidRDefault="00AC36C4" w:rsidP="00AC36C4">
      <w:pPr>
        <w:numPr>
          <w:ilvl w:val="1"/>
          <w:numId w:val="75"/>
        </w:numPr>
      </w:pPr>
      <w:r w:rsidRPr="00AC36C4">
        <w:t xml:space="preserve">Conduct structured evaluations based on </w:t>
      </w:r>
      <w:r w:rsidRPr="00AC36C4">
        <w:rPr>
          <w:b/>
          <w:bCs/>
        </w:rPr>
        <w:t>predefined KPIs</w:t>
      </w:r>
      <w:r w:rsidRPr="00AC36C4">
        <w:t>.</w:t>
      </w:r>
    </w:p>
    <w:p w14:paraId="4CE8CFE6" w14:textId="20F11AE3" w:rsidR="00AC36C4" w:rsidRPr="00AC36C4" w:rsidRDefault="00AC36C4" w:rsidP="00AC36C4">
      <w:pPr>
        <w:pStyle w:val="Heading2"/>
      </w:pPr>
      <w:bookmarkStart w:id="8" w:name="_Toc194867470"/>
      <w:r w:rsidRPr="00AC36C4">
        <w:t xml:space="preserve">D. </w:t>
      </w:r>
      <w:r w:rsidRPr="00AC36C4">
        <w:t>Employee Discipline &amp; Termination Procedures</w:t>
      </w:r>
      <w:bookmarkEnd w:id="8"/>
    </w:p>
    <w:p w14:paraId="1A7C91A9" w14:textId="77777777" w:rsidR="00AC36C4" w:rsidRPr="00AC36C4" w:rsidRDefault="00AC36C4" w:rsidP="00AC36C4">
      <w:pPr>
        <w:rPr>
          <w:b/>
          <w:bCs/>
        </w:rPr>
      </w:pPr>
      <w:r w:rsidRPr="00AC36C4">
        <w:rPr>
          <w:b/>
          <w:bCs/>
        </w:rPr>
        <w:t>Objective:</w:t>
      </w:r>
    </w:p>
    <w:p w14:paraId="37ECB179" w14:textId="77777777" w:rsidR="00AC36C4" w:rsidRPr="00AC36C4" w:rsidRDefault="00AC36C4" w:rsidP="00AC36C4">
      <w:r w:rsidRPr="00AC36C4">
        <w:t xml:space="preserve">To ensure </w:t>
      </w:r>
      <w:r w:rsidRPr="00AC36C4">
        <w:rPr>
          <w:b/>
          <w:bCs/>
        </w:rPr>
        <w:t>disciplinary actions and terminations</w:t>
      </w:r>
      <w:r w:rsidRPr="00AC36C4">
        <w:t xml:space="preserve"> are handled professionally, fairly, and in compliance with labor laws.</w:t>
      </w:r>
    </w:p>
    <w:p w14:paraId="0E6147D3" w14:textId="77777777" w:rsidR="00AC36C4" w:rsidRPr="00AC36C4" w:rsidRDefault="00AC36C4" w:rsidP="00AC36C4">
      <w:pPr>
        <w:rPr>
          <w:b/>
          <w:bCs/>
        </w:rPr>
      </w:pPr>
      <w:r w:rsidRPr="00AC36C4">
        <w:rPr>
          <w:b/>
          <w:bCs/>
        </w:rPr>
        <w:t>Steps:</w:t>
      </w:r>
    </w:p>
    <w:p w14:paraId="450D2D76" w14:textId="77777777" w:rsidR="00AC36C4" w:rsidRPr="00AC36C4" w:rsidRDefault="00AC36C4" w:rsidP="00AC36C4">
      <w:pPr>
        <w:numPr>
          <w:ilvl w:val="0"/>
          <w:numId w:val="76"/>
        </w:numPr>
      </w:pPr>
      <w:r w:rsidRPr="00AC36C4">
        <w:rPr>
          <w:b/>
          <w:bCs/>
        </w:rPr>
        <w:t>Progressive Disciplinary Action Process:</w:t>
      </w:r>
      <w:r w:rsidRPr="00AC36C4">
        <w:t xml:space="preserve"> </w:t>
      </w:r>
    </w:p>
    <w:p w14:paraId="2595F078" w14:textId="77777777" w:rsidR="00AC36C4" w:rsidRPr="00AC36C4" w:rsidRDefault="00AC36C4" w:rsidP="00AC36C4">
      <w:pPr>
        <w:numPr>
          <w:ilvl w:val="1"/>
          <w:numId w:val="76"/>
        </w:numPr>
      </w:pPr>
      <w:r w:rsidRPr="00AC36C4">
        <w:rPr>
          <w:b/>
          <w:bCs/>
        </w:rPr>
        <w:lastRenderedPageBreak/>
        <w:t>Verbal Warning</w:t>
      </w:r>
      <w:r w:rsidRPr="00AC36C4">
        <w:t xml:space="preserve"> – Initial discussion with the employee.</w:t>
      </w:r>
    </w:p>
    <w:p w14:paraId="0436F4F4" w14:textId="77777777" w:rsidR="00AC36C4" w:rsidRPr="00AC36C4" w:rsidRDefault="00AC36C4" w:rsidP="00AC36C4">
      <w:pPr>
        <w:numPr>
          <w:ilvl w:val="1"/>
          <w:numId w:val="76"/>
        </w:numPr>
      </w:pPr>
      <w:r w:rsidRPr="00AC36C4">
        <w:rPr>
          <w:b/>
          <w:bCs/>
        </w:rPr>
        <w:t>Written Warning</w:t>
      </w:r>
      <w:r w:rsidRPr="00AC36C4">
        <w:t xml:space="preserve"> – Official documentation of concerns.</w:t>
      </w:r>
    </w:p>
    <w:p w14:paraId="4B5FE173" w14:textId="77777777" w:rsidR="00AC36C4" w:rsidRPr="00AC36C4" w:rsidRDefault="00AC36C4" w:rsidP="00AC36C4">
      <w:pPr>
        <w:numPr>
          <w:ilvl w:val="1"/>
          <w:numId w:val="76"/>
        </w:numPr>
      </w:pPr>
      <w:r w:rsidRPr="00AC36C4">
        <w:rPr>
          <w:b/>
          <w:bCs/>
        </w:rPr>
        <w:t>Final Warning</w:t>
      </w:r>
      <w:r w:rsidRPr="00AC36C4">
        <w:t xml:space="preserve"> – Last opportunity for improvement before termination consideration.</w:t>
      </w:r>
    </w:p>
    <w:p w14:paraId="3858C415" w14:textId="77777777" w:rsidR="00AC36C4" w:rsidRPr="00AC36C4" w:rsidRDefault="00AC36C4" w:rsidP="00AC36C4">
      <w:pPr>
        <w:numPr>
          <w:ilvl w:val="0"/>
          <w:numId w:val="76"/>
        </w:numPr>
      </w:pPr>
      <w:r w:rsidRPr="00AC36C4">
        <w:rPr>
          <w:b/>
          <w:bCs/>
        </w:rPr>
        <w:t>Termination Procedures:</w:t>
      </w:r>
      <w:r w:rsidRPr="00AC36C4">
        <w:t xml:space="preserve"> </w:t>
      </w:r>
    </w:p>
    <w:p w14:paraId="40672229" w14:textId="77777777" w:rsidR="00AC36C4" w:rsidRPr="00AC36C4" w:rsidRDefault="00AC36C4" w:rsidP="00AC36C4">
      <w:pPr>
        <w:numPr>
          <w:ilvl w:val="1"/>
          <w:numId w:val="76"/>
        </w:numPr>
      </w:pPr>
      <w:r w:rsidRPr="00AC36C4">
        <w:t xml:space="preserve">Ensure compliance with </w:t>
      </w:r>
      <w:r w:rsidRPr="00AC36C4">
        <w:rPr>
          <w:b/>
          <w:bCs/>
        </w:rPr>
        <w:t xml:space="preserve">ESA </w:t>
      </w:r>
      <w:r w:rsidRPr="00AC36C4">
        <w:t>severance pay &amp; notice period requirements.</w:t>
      </w:r>
    </w:p>
    <w:p w14:paraId="4F965224" w14:textId="77777777" w:rsidR="00AC36C4" w:rsidRPr="00AC36C4" w:rsidRDefault="00AC36C4" w:rsidP="00AC36C4">
      <w:pPr>
        <w:numPr>
          <w:ilvl w:val="1"/>
          <w:numId w:val="76"/>
        </w:numPr>
      </w:pPr>
      <w:r w:rsidRPr="00AC36C4">
        <w:t xml:space="preserve">Conduct an </w:t>
      </w:r>
      <w:r w:rsidRPr="00AC36C4">
        <w:rPr>
          <w:b/>
          <w:bCs/>
        </w:rPr>
        <w:t>Exit Interview</w:t>
      </w:r>
      <w:r w:rsidRPr="00AC36C4">
        <w:t xml:space="preserve"> and process final payroll adjustments.</w:t>
      </w:r>
    </w:p>
    <w:p w14:paraId="4A729E1B" w14:textId="1EDF1EFE" w:rsidR="00AC36C4" w:rsidRPr="00AC36C4" w:rsidRDefault="00AC36C4" w:rsidP="00AC36C4">
      <w:pPr>
        <w:pStyle w:val="Heading1"/>
      </w:pPr>
      <w:bookmarkStart w:id="9" w:name="_Toc194867471"/>
      <w:r w:rsidRPr="00AC36C4">
        <w:t>Documentation &amp; Record Keeping Requirements</w:t>
      </w:r>
      <w:bookmarkEnd w:id="9"/>
    </w:p>
    <w:p w14:paraId="2A28456E" w14:textId="77777777" w:rsidR="00AC36C4" w:rsidRPr="00AC36C4" w:rsidRDefault="00AC36C4" w:rsidP="00AC36C4">
      <w:r w:rsidRPr="00AC36C4">
        <w:t xml:space="preserve">All HR documents must be maintained securely and </w:t>
      </w:r>
      <w:r w:rsidRPr="00AC36C4">
        <w:rPr>
          <w:b/>
          <w:bCs/>
        </w:rPr>
        <w:t>c</w:t>
      </w:r>
      <w:r w:rsidRPr="00AC36C4">
        <w:t xml:space="preserve">omply with </w:t>
      </w:r>
      <w:r w:rsidRPr="00AC36C4">
        <w:rPr>
          <w:b/>
          <w:bCs/>
        </w:rPr>
        <w:t>PIPEDA d</w:t>
      </w:r>
      <w:r w:rsidRPr="00AC36C4">
        <w:t xml:space="preserve">ata protection regulations. Employers must retain employee records for at least </w:t>
      </w:r>
      <w:r w:rsidRPr="00AC36C4">
        <w:rPr>
          <w:b/>
          <w:bCs/>
        </w:rPr>
        <w:t>three years</w:t>
      </w:r>
      <w:r w:rsidRPr="00AC36C4">
        <w:t xml:space="preserve"> after termination.</w:t>
      </w:r>
    </w:p>
    <w:p w14:paraId="65FC5BB5" w14:textId="77777777" w:rsidR="00AC36C4" w:rsidRPr="00AC36C4" w:rsidRDefault="00AC36C4" w:rsidP="00AC36C4">
      <w:pPr>
        <w:pStyle w:val="Style2"/>
      </w:pPr>
      <w:r w:rsidRPr="00AC36C4">
        <w:rPr>
          <w:b/>
          <w:bCs/>
        </w:rPr>
        <w:t>Employee Records:</w:t>
      </w:r>
      <w:r w:rsidRPr="00AC36C4">
        <w:t xml:space="preserve"> Employment contracts, tax forms, performance reviews.</w:t>
      </w:r>
    </w:p>
    <w:p w14:paraId="1D572B4A" w14:textId="77777777" w:rsidR="00AC36C4" w:rsidRPr="00AC36C4" w:rsidRDefault="00AC36C4" w:rsidP="00AC36C4">
      <w:pPr>
        <w:pStyle w:val="Style2"/>
      </w:pPr>
      <w:r w:rsidRPr="00AC36C4">
        <w:rPr>
          <w:b/>
          <w:bCs/>
        </w:rPr>
        <w:t>Payroll Records:</w:t>
      </w:r>
      <w:r w:rsidRPr="00AC36C4">
        <w:t xml:space="preserve"> Timesheets, salary adjustments, payroll compliance documents.</w:t>
      </w:r>
    </w:p>
    <w:p w14:paraId="34246504" w14:textId="77777777" w:rsidR="00AC36C4" w:rsidRPr="00AC36C4" w:rsidRDefault="00AC36C4" w:rsidP="00AC36C4">
      <w:pPr>
        <w:pStyle w:val="Style2"/>
      </w:pPr>
      <w:r w:rsidRPr="00AC36C4">
        <w:rPr>
          <w:b/>
          <w:bCs/>
        </w:rPr>
        <w:t>Incident Reports:</w:t>
      </w:r>
      <w:r w:rsidRPr="00AC36C4">
        <w:t xml:space="preserve"> Workplace complaints, safety violations, investigations.</w:t>
      </w:r>
    </w:p>
    <w:p w14:paraId="73440798" w14:textId="77777777" w:rsidR="00AC36C4" w:rsidRPr="00AC36C4" w:rsidRDefault="00AC36C4" w:rsidP="00AC36C4">
      <w:pPr>
        <w:pStyle w:val="Style2"/>
      </w:pPr>
      <w:r w:rsidRPr="00AC36C4">
        <w:rPr>
          <w:b/>
          <w:bCs/>
        </w:rPr>
        <w:t>Training Records:</w:t>
      </w:r>
      <w:r w:rsidRPr="00AC36C4">
        <w:t xml:space="preserve"> Compliance training logs, certification tracking.</w:t>
      </w:r>
    </w:p>
    <w:p w14:paraId="34BCFEB6" w14:textId="28DB2C5D" w:rsidR="00AC36C4" w:rsidRPr="00AC36C4" w:rsidRDefault="00AC36C4" w:rsidP="00AC36C4">
      <w:pPr>
        <w:pStyle w:val="Heading1"/>
      </w:pPr>
      <w:bookmarkStart w:id="10" w:name="_Toc194867472"/>
      <w:r w:rsidRPr="00AC36C4">
        <w:t xml:space="preserve">HR </w:t>
      </w:r>
      <w:r w:rsidRPr="00AC36C4">
        <w:t>Audit &amp; Compliance Checks</w:t>
      </w:r>
      <w:bookmarkEnd w:id="10"/>
    </w:p>
    <w:p w14:paraId="51846B46" w14:textId="77777777" w:rsidR="00AC36C4" w:rsidRPr="00AC36C4" w:rsidRDefault="00AC36C4" w:rsidP="00AC36C4">
      <w:pPr>
        <w:rPr>
          <w:b/>
          <w:bCs/>
        </w:rPr>
      </w:pPr>
      <w:r w:rsidRPr="00AC36C4">
        <w:rPr>
          <w:b/>
          <w:bCs/>
        </w:rPr>
        <w:t>Objective:</w:t>
      </w:r>
    </w:p>
    <w:p w14:paraId="6014507E" w14:textId="77777777" w:rsidR="00AC36C4" w:rsidRPr="00AC36C4" w:rsidRDefault="00AC36C4" w:rsidP="00AC36C4">
      <w:r w:rsidRPr="00AC36C4">
        <w:t>To ensure that all HR procedures and policies remain legally compliant, effective, and aligned with organizational goals.</w:t>
      </w:r>
    </w:p>
    <w:p w14:paraId="0660D97A" w14:textId="77777777" w:rsidR="00AC36C4" w:rsidRPr="00AC36C4" w:rsidRDefault="00AC36C4" w:rsidP="00AC36C4">
      <w:pPr>
        <w:pStyle w:val="Style2"/>
      </w:pPr>
      <w:r w:rsidRPr="00AC36C4">
        <w:t>Conduct annual HR Compliance Audits to review policies, contracts, and employee records.</w:t>
      </w:r>
    </w:p>
    <w:p w14:paraId="4C83DFC8" w14:textId="77777777" w:rsidR="00AC36C4" w:rsidRPr="00AC36C4" w:rsidRDefault="00AC36C4" w:rsidP="00AC36C4">
      <w:pPr>
        <w:pStyle w:val="Style2"/>
      </w:pPr>
      <w:r w:rsidRPr="00AC36C4">
        <w:t xml:space="preserve">Update workplace policies based on changes in </w:t>
      </w:r>
      <w:r w:rsidRPr="00AC36C4">
        <w:rPr>
          <w:b/>
          <w:bCs/>
        </w:rPr>
        <w:t>ESA, OHSA, and AODA regulations.</w:t>
      </w:r>
    </w:p>
    <w:p w14:paraId="7A2CD9EA" w14:textId="77777777" w:rsidR="00AC36C4" w:rsidRPr="00AC36C4" w:rsidRDefault="00AC36C4" w:rsidP="00AC36C4">
      <w:pPr>
        <w:pStyle w:val="Style2"/>
      </w:pPr>
      <w:r w:rsidRPr="00AC36C4">
        <w:t>Provide ongoing HR training for managers and employees.</w:t>
      </w:r>
    </w:p>
    <w:p w14:paraId="25B0D32E" w14:textId="7DD2430D" w:rsidR="00AC36C4" w:rsidRDefault="00AC36C4" w:rsidP="00AC36C4">
      <w:pPr>
        <w:rPr>
          <w:b/>
          <w:bCs/>
        </w:rPr>
      </w:pPr>
      <w:r>
        <w:rPr>
          <w:b/>
          <w:bCs/>
        </w:rPr>
        <w:br w:type="page"/>
      </w:r>
    </w:p>
    <w:p w14:paraId="358CC10B" w14:textId="77777777" w:rsidR="00AC36C4" w:rsidRPr="00AC36C4" w:rsidRDefault="00AC36C4" w:rsidP="00AC36C4">
      <w:pPr>
        <w:pStyle w:val="Heading1"/>
      </w:pPr>
      <w:bookmarkStart w:id="11" w:name="_Toc194867473"/>
      <w:r w:rsidRPr="00AC36C4">
        <w:lastRenderedPageBreak/>
        <w:t>Final Notes</w:t>
      </w:r>
      <w:bookmarkEnd w:id="11"/>
    </w:p>
    <w:p w14:paraId="73D69B55" w14:textId="77777777" w:rsidR="00AC36C4" w:rsidRPr="00AC36C4" w:rsidRDefault="00AC36C4" w:rsidP="00AC36C4">
      <w:pPr>
        <w:rPr>
          <w:b/>
          <w:bCs/>
        </w:rPr>
      </w:pPr>
      <w:r w:rsidRPr="00AC36C4">
        <w:t>This HR SOP Template provides a structured, legally compliant framework for managing human resources within an organization. Employers should customize this document based on industry-specific needs and consult with HR or legal professionals to ensure full compliance.</w:t>
      </w:r>
    </w:p>
    <w:p w14:paraId="0B121201" w14:textId="77777777" w:rsidR="00AC36C4" w:rsidRPr="00AC36C4" w:rsidRDefault="00AC36C4" w:rsidP="00AC36C4"/>
    <w:p w14:paraId="1BE8D5A5" w14:textId="77777777" w:rsidR="00885F73" w:rsidRPr="00885F73" w:rsidRDefault="00885F73" w:rsidP="00885F73"/>
    <w:p w14:paraId="2309B194" w14:textId="77777777" w:rsidR="003A06FA" w:rsidRDefault="003A06FA" w:rsidP="00885F73"/>
    <w:p w14:paraId="3BF3D1BE" w14:textId="77777777" w:rsidR="00B85E2B" w:rsidRDefault="00B85E2B" w:rsidP="00B85E2B">
      <w:r>
        <w:br w:type="page"/>
      </w:r>
    </w:p>
    <w:p w14:paraId="233CA9D5" w14:textId="77777777" w:rsidR="00772FE9" w:rsidRDefault="00772FE9" w:rsidP="00772FE9">
      <w:pPr>
        <w:rPr>
          <w:b/>
          <w:bCs/>
        </w:rPr>
      </w:pPr>
      <w:bookmarkStart w:id="12" w:name="_Hlk188388425"/>
    </w:p>
    <w:p w14:paraId="694C0533" w14:textId="77777777" w:rsidR="00772FE9" w:rsidRDefault="00772FE9" w:rsidP="00772FE9">
      <w:pPr>
        <w:rPr>
          <w:b/>
          <w:bCs/>
        </w:rPr>
      </w:pPr>
    </w:p>
    <w:p w14:paraId="247077E8" w14:textId="77777777" w:rsidR="00772FE9" w:rsidRDefault="00772FE9" w:rsidP="00772FE9">
      <w:pPr>
        <w:rPr>
          <w:b/>
          <w:bCs/>
        </w:rPr>
      </w:pPr>
      <w:bookmarkStart w:id="13" w:name="_Hlk188388579"/>
    </w:p>
    <w:p w14:paraId="09B4B4DC" w14:textId="77777777" w:rsidR="00772FE9" w:rsidRDefault="00772FE9" w:rsidP="00772FE9">
      <w:pPr>
        <w:rPr>
          <w:b/>
          <w:bCs/>
        </w:rPr>
      </w:pPr>
    </w:p>
    <w:p w14:paraId="748B0A86" w14:textId="77777777" w:rsidR="00772FE9" w:rsidRDefault="00772FE9" w:rsidP="00772FE9">
      <w:pPr>
        <w:rPr>
          <w:b/>
          <w:bCs/>
        </w:rPr>
      </w:pPr>
    </w:p>
    <w:p w14:paraId="151FB623" w14:textId="77777777" w:rsidR="00772FE9" w:rsidRDefault="00772FE9" w:rsidP="00772FE9">
      <w:pPr>
        <w:rPr>
          <w:b/>
          <w:bCs/>
        </w:rPr>
      </w:pPr>
    </w:p>
    <w:p w14:paraId="7C9B0F23" w14:textId="77777777" w:rsidR="00772FE9" w:rsidRDefault="00772FE9" w:rsidP="00772FE9">
      <w:pPr>
        <w:rPr>
          <w:b/>
          <w:bCs/>
        </w:rPr>
      </w:pPr>
    </w:p>
    <w:p w14:paraId="63A0BB48" w14:textId="77777777" w:rsidR="00772FE9" w:rsidRDefault="00772FE9" w:rsidP="00772FE9">
      <w:pPr>
        <w:rPr>
          <w:b/>
          <w:bCs/>
        </w:rPr>
      </w:pPr>
    </w:p>
    <w:p w14:paraId="283DA5E1" w14:textId="77777777" w:rsidR="00772FE9" w:rsidRDefault="00772FE9" w:rsidP="00772FE9">
      <w:pPr>
        <w:rPr>
          <w:b/>
          <w:bCs/>
        </w:rPr>
      </w:pPr>
    </w:p>
    <w:p w14:paraId="601171B8" w14:textId="77777777" w:rsidR="00772FE9" w:rsidRDefault="00772FE9" w:rsidP="00772FE9">
      <w:pPr>
        <w:jc w:val="center"/>
        <w:rPr>
          <w:b/>
          <w:bCs/>
        </w:rPr>
      </w:pPr>
      <w:r>
        <w:rPr>
          <w:b/>
          <w:bCs/>
        </w:rPr>
        <w:t>Please delete the last page once you are done.</w:t>
      </w:r>
    </w:p>
    <w:bookmarkEnd w:id="12"/>
    <w:bookmarkEnd w:id="13"/>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9E65C" w14:textId="77777777" w:rsidR="002D01C6" w:rsidRDefault="002D01C6" w:rsidP="000865AD">
      <w:r>
        <w:separator/>
      </w:r>
    </w:p>
  </w:endnote>
  <w:endnote w:type="continuationSeparator" w:id="0">
    <w:p w14:paraId="7E487430" w14:textId="77777777" w:rsidR="002D01C6" w:rsidRDefault="002D01C6"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Poppins Light">
    <w:panose1 w:val="00000400000000000000"/>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0AF8215D" w:rsidR="00B1452A" w:rsidRPr="00CB02B6" w:rsidRDefault="00B1452A" w:rsidP="003A06FA">
        <w:pPr>
          <w:pStyle w:val="Footer"/>
          <w:pBdr>
            <w:top w:val="single" w:sz="4" w:space="0" w:color="BFBFBF" w:themeColor="background1" w:themeShade="BF"/>
          </w:pBdr>
          <w:tabs>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73083C" w:rsidRPr="0073083C">
          <w:rPr>
            <w:b/>
            <w:bCs/>
            <w:color w:val="000000" w:themeColor="text1"/>
            <w:sz w:val="18"/>
            <w:szCs w:val="18"/>
            <w:lang w:val="en-US"/>
          </w:rPr>
          <w:t>Standard Operating Procedures (SOPs) for HR Functions</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7B7F96">
        <w:pPr>
          <w:pStyle w:val="Footer"/>
          <w:pBdr>
            <w:top w:val="single" w:sz="4" w:space="0"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7B7F96">
        <w:pPr>
          <w:pStyle w:val="Footer"/>
          <w:pBdr>
            <w:top w:val="single" w:sz="4" w:space="0"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CCFA1" w14:textId="77777777" w:rsidR="002D01C6" w:rsidRDefault="002D01C6" w:rsidP="000865AD">
      <w:r>
        <w:separator/>
      </w:r>
    </w:p>
  </w:footnote>
  <w:footnote w:type="continuationSeparator" w:id="0">
    <w:p w14:paraId="0820398F" w14:textId="77777777" w:rsidR="002D01C6" w:rsidRDefault="002D01C6"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6D6F"/>
    <w:multiLevelType w:val="multilevel"/>
    <w:tmpl w:val="2A16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257A"/>
    <w:multiLevelType w:val="hybridMultilevel"/>
    <w:tmpl w:val="D52ED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B2146A"/>
    <w:multiLevelType w:val="hybridMultilevel"/>
    <w:tmpl w:val="B8B81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C31B6"/>
    <w:multiLevelType w:val="multilevel"/>
    <w:tmpl w:val="8D46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D016E"/>
    <w:multiLevelType w:val="hybridMultilevel"/>
    <w:tmpl w:val="F9001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D56E55"/>
    <w:multiLevelType w:val="multilevel"/>
    <w:tmpl w:val="DEA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F4BDF"/>
    <w:multiLevelType w:val="multilevel"/>
    <w:tmpl w:val="E3A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D5A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51641F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00F1D"/>
    <w:multiLevelType w:val="hybridMultilevel"/>
    <w:tmpl w:val="123A95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30429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202D96"/>
    <w:multiLevelType w:val="hybridMultilevel"/>
    <w:tmpl w:val="007E6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A32587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F76F0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2C52E6"/>
    <w:multiLevelType w:val="multilevel"/>
    <w:tmpl w:val="291A5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4E2C39BE"/>
    <w:multiLevelType w:val="hybridMultilevel"/>
    <w:tmpl w:val="B88A17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7"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3616F1"/>
    <w:multiLevelType w:val="hybridMultilevel"/>
    <w:tmpl w:val="B4DA9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126D2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BB69E6"/>
    <w:multiLevelType w:val="multilevel"/>
    <w:tmpl w:val="B57E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59321C8F"/>
    <w:multiLevelType w:val="multilevel"/>
    <w:tmpl w:val="8AEA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3F6FFE"/>
    <w:multiLevelType w:val="multilevel"/>
    <w:tmpl w:val="87E4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B37389"/>
    <w:multiLevelType w:val="multilevel"/>
    <w:tmpl w:val="64D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F43AD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1D0C3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A57AFC"/>
    <w:multiLevelType w:val="hybridMultilevel"/>
    <w:tmpl w:val="E642E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730D008E"/>
    <w:multiLevelType w:val="multilevel"/>
    <w:tmpl w:val="0A58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0F5C51"/>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788C5288"/>
    <w:multiLevelType w:val="multilevel"/>
    <w:tmpl w:val="ECF8AA02"/>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924234E"/>
    <w:multiLevelType w:val="multilevel"/>
    <w:tmpl w:val="47C8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9866969"/>
    <w:multiLevelType w:val="multilevel"/>
    <w:tmpl w:val="77CA0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637923"/>
    <w:multiLevelType w:val="multilevel"/>
    <w:tmpl w:val="9022F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32146120">
    <w:abstractNumId w:val="28"/>
  </w:num>
  <w:num w:numId="2" w16cid:durableId="2042626103">
    <w:abstractNumId w:val="31"/>
  </w:num>
  <w:num w:numId="3" w16cid:durableId="577835997">
    <w:abstractNumId w:val="51"/>
  </w:num>
  <w:num w:numId="4" w16cid:durableId="1213077738">
    <w:abstractNumId w:val="27"/>
  </w:num>
  <w:num w:numId="5" w16cid:durableId="1916469941">
    <w:abstractNumId w:val="71"/>
  </w:num>
  <w:num w:numId="6" w16cid:durableId="2054765059">
    <w:abstractNumId w:val="0"/>
  </w:num>
  <w:num w:numId="7" w16cid:durableId="722290608">
    <w:abstractNumId w:val="39"/>
  </w:num>
  <w:num w:numId="8" w16cid:durableId="1221866976">
    <w:abstractNumId w:val="61"/>
  </w:num>
  <w:num w:numId="9" w16cid:durableId="1231620832">
    <w:abstractNumId w:val="8"/>
  </w:num>
  <w:num w:numId="10" w16cid:durableId="1480264216">
    <w:abstractNumId w:val="50"/>
  </w:num>
  <w:num w:numId="11" w16cid:durableId="1174610786">
    <w:abstractNumId w:val="58"/>
  </w:num>
  <w:num w:numId="12" w16cid:durableId="1578324658">
    <w:abstractNumId w:val="11"/>
  </w:num>
  <w:num w:numId="13" w16cid:durableId="79061716">
    <w:abstractNumId w:val="68"/>
  </w:num>
  <w:num w:numId="14" w16cid:durableId="17293015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59"/>
  </w:num>
  <w:num w:numId="18" w16cid:durableId="689066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42"/>
  </w:num>
  <w:num w:numId="20" w16cid:durableId="1684210137">
    <w:abstractNumId w:val="43"/>
  </w:num>
  <w:num w:numId="21" w16cid:durableId="921328736">
    <w:abstractNumId w:val="29"/>
  </w:num>
  <w:num w:numId="22" w16cid:durableId="736434933">
    <w:abstractNumId w:val="30"/>
  </w:num>
  <w:num w:numId="23" w16cid:durableId="397676950">
    <w:abstractNumId w:val="24"/>
  </w:num>
  <w:num w:numId="24" w16cid:durableId="825978083">
    <w:abstractNumId w:val="37"/>
  </w:num>
  <w:num w:numId="25" w16cid:durableId="15545710">
    <w:abstractNumId w:val="57"/>
  </w:num>
  <w:num w:numId="26" w16cid:durableId="1478649077">
    <w:abstractNumId w:val="72"/>
  </w:num>
  <w:num w:numId="27" w16cid:durableId="746653879">
    <w:abstractNumId w:val="6"/>
  </w:num>
  <w:num w:numId="28" w16cid:durableId="2099449114">
    <w:abstractNumId w:val="52"/>
  </w:num>
  <w:num w:numId="29" w16cid:durableId="1375082250">
    <w:abstractNumId w:val="56"/>
  </w:num>
  <w:num w:numId="30" w16cid:durableId="517231014">
    <w:abstractNumId w:val="13"/>
  </w:num>
  <w:num w:numId="31" w16cid:durableId="495921651">
    <w:abstractNumId w:val="2"/>
  </w:num>
  <w:num w:numId="32" w16cid:durableId="2110806459">
    <w:abstractNumId w:val="34"/>
  </w:num>
  <w:num w:numId="33" w16cid:durableId="2103139586">
    <w:abstractNumId w:val="17"/>
  </w:num>
  <w:num w:numId="34" w16cid:durableId="763116392">
    <w:abstractNumId w:val="54"/>
  </w:num>
  <w:num w:numId="35" w16cid:durableId="977033850">
    <w:abstractNumId w:val="40"/>
  </w:num>
  <w:num w:numId="36" w16cid:durableId="286745191">
    <w:abstractNumId w:val="44"/>
  </w:num>
  <w:num w:numId="37" w16cid:durableId="1389839974">
    <w:abstractNumId w:val="60"/>
  </w:num>
  <w:num w:numId="38" w16cid:durableId="1839955893">
    <w:abstractNumId w:val="22"/>
  </w:num>
  <w:num w:numId="39" w16cid:durableId="109105250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41"/>
  </w:num>
  <w:num w:numId="41" w16cid:durableId="337075188">
    <w:abstractNumId w:val="67"/>
  </w:num>
  <w:num w:numId="42" w16cid:durableId="1748840956">
    <w:abstractNumId w:val="14"/>
  </w:num>
  <w:num w:numId="43" w16cid:durableId="71203537">
    <w:abstractNumId w:val="33"/>
  </w:num>
  <w:num w:numId="44" w16cid:durableId="1219853983">
    <w:abstractNumId w:val="46"/>
  </w:num>
  <w:num w:numId="45" w16cid:durableId="178157662">
    <w:abstractNumId w:val="7"/>
  </w:num>
  <w:num w:numId="46" w16cid:durableId="1627540228">
    <w:abstractNumId w:val="18"/>
  </w:num>
  <w:num w:numId="47" w16cid:durableId="1943754426">
    <w:abstractNumId w:val="18"/>
    <w:lvlOverride w:ilvl="0">
      <w:startOverride w:val="1"/>
    </w:lvlOverride>
  </w:num>
  <w:num w:numId="48" w16cid:durableId="924924026">
    <w:abstractNumId w:val="55"/>
  </w:num>
  <w:num w:numId="49" w16cid:durableId="168697781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3598799">
    <w:abstractNumId w:val="9"/>
  </w:num>
  <w:num w:numId="51" w16cid:durableId="836265772">
    <w:abstractNumId w:val="12"/>
  </w:num>
  <w:num w:numId="52" w16cid:durableId="355350591">
    <w:abstractNumId w:val="53"/>
  </w:num>
  <w:num w:numId="53" w16cid:durableId="836572752">
    <w:abstractNumId w:val="15"/>
  </w:num>
  <w:num w:numId="54" w16cid:durableId="1910533978">
    <w:abstractNumId w:val="49"/>
  </w:num>
  <w:num w:numId="55" w16cid:durableId="1622959310">
    <w:abstractNumId w:val="65"/>
  </w:num>
  <w:num w:numId="56" w16cid:durableId="1465076834">
    <w:abstractNumId w:val="1"/>
  </w:num>
  <w:num w:numId="57" w16cid:durableId="1863936183">
    <w:abstractNumId w:val="63"/>
  </w:num>
  <w:num w:numId="58" w16cid:durableId="1381397446">
    <w:abstractNumId w:val="66"/>
  </w:num>
  <w:num w:numId="59" w16cid:durableId="770777746">
    <w:abstractNumId w:val="23"/>
  </w:num>
  <w:num w:numId="60" w16cid:durableId="1171221047">
    <w:abstractNumId w:val="3"/>
  </w:num>
  <w:num w:numId="61" w16cid:durableId="1906793886">
    <w:abstractNumId w:val="38"/>
  </w:num>
  <w:num w:numId="62" w16cid:durableId="404887783">
    <w:abstractNumId w:val="45"/>
  </w:num>
  <w:num w:numId="63" w16cid:durableId="533932738">
    <w:abstractNumId w:val="4"/>
  </w:num>
  <w:num w:numId="64" w16cid:durableId="470363109">
    <w:abstractNumId w:val="25"/>
  </w:num>
  <w:num w:numId="65" w16cid:durableId="1145468945">
    <w:abstractNumId w:val="62"/>
  </w:num>
  <w:num w:numId="66" w16cid:durableId="1272514389">
    <w:abstractNumId w:val="64"/>
  </w:num>
  <w:num w:numId="67" w16cid:durableId="1843154700">
    <w:abstractNumId w:val="26"/>
  </w:num>
  <w:num w:numId="68" w16cid:durableId="1581792831">
    <w:abstractNumId w:val="32"/>
  </w:num>
  <w:num w:numId="69" w16cid:durableId="394472275">
    <w:abstractNumId w:val="20"/>
  </w:num>
  <w:num w:numId="70" w16cid:durableId="102118230">
    <w:abstractNumId w:val="48"/>
  </w:num>
  <w:num w:numId="71" w16cid:durableId="1733233574">
    <w:abstractNumId w:val="10"/>
  </w:num>
  <w:num w:numId="72" w16cid:durableId="1807891693">
    <w:abstractNumId w:val="16"/>
    <w:lvlOverride w:ilvl="0"/>
    <w:lvlOverride w:ilvl="1"/>
    <w:lvlOverride w:ilvl="2"/>
    <w:lvlOverride w:ilvl="3"/>
    <w:lvlOverride w:ilvl="4"/>
    <w:lvlOverride w:ilvl="5"/>
    <w:lvlOverride w:ilvl="6"/>
    <w:lvlOverride w:ilvl="7"/>
    <w:lvlOverride w:ilvl="8"/>
  </w:num>
  <w:num w:numId="73" w16cid:durableId="5633019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319727325">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99946554">
    <w:abstractNumId w:val="6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6024389">
    <w:abstractNumId w:val="7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03054658">
    <w:abstractNumId w:val="36"/>
    <w:lvlOverride w:ilvl="0"/>
    <w:lvlOverride w:ilvl="1"/>
    <w:lvlOverride w:ilvl="2"/>
    <w:lvlOverride w:ilvl="3"/>
    <w:lvlOverride w:ilvl="4"/>
    <w:lvlOverride w:ilvl="5"/>
    <w:lvlOverride w:ilvl="6"/>
    <w:lvlOverride w:ilvl="7"/>
    <w:lvlOverride w:ilvl="8"/>
  </w:num>
  <w:num w:numId="78" w16cid:durableId="943536321">
    <w:abstractNumId w:val="2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08718A"/>
    <w:rsid w:val="001532BC"/>
    <w:rsid w:val="0015496E"/>
    <w:rsid w:val="0016274E"/>
    <w:rsid w:val="00180BA7"/>
    <w:rsid w:val="001826FE"/>
    <w:rsid w:val="0019734F"/>
    <w:rsid w:val="001B302B"/>
    <w:rsid w:val="001C3EA5"/>
    <w:rsid w:val="001D7AAC"/>
    <w:rsid w:val="001E013B"/>
    <w:rsid w:val="0021506E"/>
    <w:rsid w:val="002C55A5"/>
    <w:rsid w:val="002D01C6"/>
    <w:rsid w:val="00301ABB"/>
    <w:rsid w:val="003A06FA"/>
    <w:rsid w:val="003A7E6D"/>
    <w:rsid w:val="003C65A0"/>
    <w:rsid w:val="00433326"/>
    <w:rsid w:val="005673B4"/>
    <w:rsid w:val="00583674"/>
    <w:rsid w:val="005C79C2"/>
    <w:rsid w:val="005F57BE"/>
    <w:rsid w:val="00606B8B"/>
    <w:rsid w:val="0073083C"/>
    <w:rsid w:val="00772FE9"/>
    <w:rsid w:val="007B7F96"/>
    <w:rsid w:val="00857814"/>
    <w:rsid w:val="00885F73"/>
    <w:rsid w:val="00996A87"/>
    <w:rsid w:val="00A2235F"/>
    <w:rsid w:val="00A83E08"/>
    <w:rsid w:val="00AA6459"/>
    <w:rsid w:val="00AC36C4"/>
    <w:rsid w:val="00AD168C"/>
    <w:rsid w:val="00B1452A"/>
    <w:rsid w:val="00B57EFF"/>
    <w:rsid w:val="00B77306"/>
    <w:rsid w:val="00B85E2B"/>
    <w:rsid w:val="00BE7B01"/>
    <w:rsid w:val="00BF610C"/>
    <w:rsid w:val="00C36D52"/>
    <w:rsid w:val="00CA77F4"/>
    <w:rsid w:val="00CC533C"/>
    <w:rsid w:val="00CD7563"/>
    <w:rsid w:val="00D70816"/>
    <w:rsid w:val="00D747E2"/>
    <w:rsid w:val="00DA2A32"/>
    <w:rsid w:val="00DD4DF0"/>
    <w:rsid w:val="00DF2D7B"/>
    <w:rsid w:val="00E2597E"/>
    <w:rsid w:val="00E8208B"/>
    <w:rsid w:val="00EB7302"/>
    <w:rsid w:val="00EC3A37"/>
    <w:rsid w:val="00F35CE5"/>
    <w:rsid w:val="00F54C31"/>
    <w:rsid w:val="00F75A02"/>
    <w:rsid w:val="00F907E5"/>
    <w:rsid w:val="00FC4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6D52"/>
    <w:pP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6D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7B7F96"/>
    <w:pPr>
      <w:numPr>
        <w:numId w:val="13"/>
      </w:numPr>
      <w:tabs>
        <w:tab w:val="clear" w:pos="360"/>
      </w:tabs>
      <w:contextualSpacing w:val="0"/>
    </w:pPr>
  </w:style>
  <w:style w:type="character" w:customStyle="1" w:styleId="Style2Char">
    <w:name w:val="Style2 Char"/>
    <w:basedOn w:val="ListParagraphChar"/>
    <w:link w:val="Style2"/>
    <w:rsid w:val="007B7F96"/>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 w:type="table" w:styleId="TableGrid">
    <w:name w:val="Table Grid"/>
    <w:basedOn w:val="TableNormal"/>
    <w:uiPriority w:val="39"/>
    <w:rsid w:val="00D7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28802">
      <w:bodyDiv w:val="1"/>
      <w:marLeft w:val="0"/>
      <w:marRight w:val="0"/>
      <w:marTop w:val="0"/>
      <w:marBottom w:val="0"/>
      <w:divBdr>
        <w:top w:val="none" w:sz="0" w:space="0" w:color="auto"/>
        <w:left w:val="none" w:sz="0" w:space="0" w:color="auto"/>
        <w:bottom w:val="none" w:sz="0" w:space="0" w:color="auto"/>
        <w:right w:val="none" w:sz="0" w:space="0" w:color="auto"/>
      </w:divBdr>
      <w:divsChild>
        <w:div w:id="1514421629">
          <w:marLeft w:val="0"/>
          <w:marRight w:val="0"/>
          <w:marTop w:val="0"/>
          <w:marBottom w:val="160"/>
          <w:divBdr>
            <w:top w:val="none" w:sz="0" w:space="0" w:color="auto"/>
            <w:left w:val="none" w:sz="0" w:space="0" w:color="auto"/>
            <w:bottom w:val="none" w:sz="0" w:space="0" w:color="auto"/>
            <w:right w:val="none" w:sz="0" w:space="0" w:color="auto"/>
          </w:divBdr>
        </w:div>
        <w:div w:id="41902401">
          <w:marLeft w:val="0"/>
          <w:marRight w:val="0"/>
          <w:marTop w:val="0"/>
          <w:marBottom w:val="160"/>
          <w:divBdr>
            <w:top w:val="none" w:sz="0" w:space="0" w:color="auto"/>
            <w:left w:val="none" w:sz="0" w:space="0" w:color="auto"/>
            <w:bottom w:val="none" w:sz="0" w:space="0" w:color="auto"/>
            <w:right w:val="none" w:sz="0" w:space="0" w:color="auto"/>
          </w:divBdr>
        </w:div>
        <w:div w:id="1501967340">
          <w:marLeft w:val="0"/>
          <w:marRight w:val="0"/>
          <w:marTop w:val="0"/>
          <w:marBottom w:val="160"/>
          <w:divBdr>
            <w:top w:val="none" w:sz="0" w:space="0" w:color="auto"/>
            <w:left w:val="none" w:sz="0" w:space="0" w:color="auto"/>
            <w:bottom w:val="none" w:sz="0" w:space="0" w:color="auto"/>
            <w:right w:val="none" w:sz="0" w:space="0" w:color="auto"/>
          </w:divBdr>
        </w:div>
        <w:div w:id="337118970">
          <w:marLeft w:val="0"/>
          <w:marRight w:val="0"/>
          <w:marTop w:val="0"/>
          <w:marBottom w:val="160"/>
          <w:divBdr>
            <w:top w:val="none" w:sz="0" w:space="0" w:color="auto"/>
            <w:left w:val="none" w:sz="0" w:space="0" w:color="auto"/>
            <w:bottom w:val="none" w:sz="0" w:space="0" w:color="auto"/>
            <w:right w:val="none" w:sz="0" w:space="0" w:color="auto"/>
          </w:divBdr>
        </w:div>
        <w:div w:id="537857077">
          <w:marLeft w:val="0"/>
          <w:marRight w:val="0"/>
          <w:marTop w:val="0"/>
          <w:marBottom w:val="160"/>
          <w:divBdr>
            <w:top w:val="none" w:sz="0" w:space="0" w:color="auto"/>
            <w:left w:val="none" w:sz="0" w:space="0" w:color="auto"/>
            <w:bottom w:val="none" w:sz="0" w:space="0" w:color="auto"/>
            <w:right w:val="none" w:sz="0" w:space="0" w:color="auto"/>
          </w:divBdr>
        </w:div>
        <w:div w:id="1144084229">
          <w:marLeft w:val="0"/>
          <w:marRight w:val="0"/>
          <w:marTop w:val="0"/>
          <w:marBottom w:val="160"/>
          <w:divBdr>
            <w:top w:val="none" w:sz="0" w:space="0" w:color="auto"/>
            <w:left w:val="none" w:sz="0" w:space="0" w:color="auto"/>
            <w:bottom w:val="none" w:sz="0" w:space="0" w:color="auto"/>
            <w:right w:val="none" w:sz="0" w:space="0" w:color="auto"/>
          </w:divBdr>
        </w:div>
        <w:div w:id="673147068">
          <w:marLeft w:val="720"/>
          <w:marRight w:val="0"/>
          <w:marTop w:val="0"/>
          <w:marBottom w:val="160"/>
          <w:divBdr>
            <w:top w:val="none" w:sz="0" w:space="0" w:color="auto"/>
            <w:left w:val="none" w:sz="0" w:space="0" w:color="auto"/>
            <w:bottom w:val="none" w:sz="0" w:space="0" w:color="auto"/>
            <w:right w:val="none" w:sz="0" w:space="0" w:color="auto"/>
          </w:divBdr>
        </w:div>
      </w:divsChild>
    </w:div>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817331192">
      <w:bodyDiv w:val="1"/>
      <w:marLeft w:val="0"/>
      <w:marRight w:val="0"/>
      <w:marTop w:val="0"/>
      <w:marBottom w:val="0"/>
      <w:divBdr>
        <w:top w:val="none" w:sz="0" w:space="0" w:color="auto"/>
        <w:left w:val="none" w:sz="0" w:space="0" w:color="auto"/>
        <w:bottom w:val="none" w:sz="0" w:space="0" w:color="auto"/>
        <w:right w:val="none" w:sz="0" w:space="0" w:color="auto"/>
      </w:divBdr>
    </w:div>
    <w:div w:id="1915972245">
      <w:bodyDiv w:val="1"/>
      <w:marLeft w:val="0"/>
      <w:marRight w:val="0"/>
      <w:marTop w:val="0"/>
      <w:marBottom w:val="0"/>
      <w:divBdr>
        <w:top w:val="none" w:sz="0" w:space="0" w:color="auto"/>
        <w:left w:val="none" w:sz="0" w:space="0" w:color="auto"/>
        <w:bottom w:val="none" w:sz="0" w:space="0" w:color="auto"/>
        <w:right w:val="none" w:sz="0" w:space="0" w:color="auto"/>
      </w:divBdr>
      <w:divsChild>
        <w:div w:id="1526944994">
          <w:marLeft w:val="0"/>
          <w:marRight w:val="0"/>
          <w:marTop w:val="0"/>
          <w:marBottom w:val="160"/>
          <w:divBdr>
            <w:top w:val="none" w:sz="0" w:space="0" w:color="auto"/>
            <w:left w:val="none" w:sz="0" w:space="0" w:color="auto"/>
            <w:bottom w:val="none" w:sz="0" w:space="0" w:color="auto"/>
            <w:right w:val="none" w:sz="0" w:space="0" w:color="auto"/>
          </w:divBdr>
        </w:div>
        <w:div w:id="1548298237">
          <w:marLeft w:val="0"/>
          <w:marRight w:val="0"/>
          <w:marTop w:val="0"/>
          <w:marBottom w:val="160"/>
          <w:divBdr>
            <w:top w:val="none" w:sz="0" w:space="0" w:color="auto"/>
            <w:left w:val="none" w:sz="0" w:space="0" w:color="auto"/>
            <w:bottom w:val="none" w:sz="0" w:space="0" w:color="auto"/>
            <w:right w:val="none" w:sz="0" w:space="0" w:color="auto"/>
          </w:divBdr>
        </w:div>
        <w:div w:id="78597049">
          <w:marLeft w:val="0"/>
          <w:marRight w:val="0"/>
          <w:marTop w:val="0"/>
          <w:marBottom w:val="160"/>
          <w:divBdr>
            <w:top w:val="none" w:sz="0" w:space="0" w:color="auto"/>
            <w:left w:val="none" w:sz="0" w:space="0" w:color="auto"/>
            <w:bottom w:val="none" w:sz="0" w:space="0" w:color="auto"/>
            <w:right w:val="none" w:sz="0" w:space="0" w:color="auto"/>
          </w:divBdr>
        </w:div>
        <w:div w:id="751321217">
          <w:marLeft w:val="0"/>
          <w:marRight w:val="0"/>
          <w:marTop w:val="0"/>
          <w:marBottom w:val="160"/>
          <w:divBdr>
            <w:top w:val="none" w:sz="0" w:space="0" w:color="auto"/>
            <w:left w:val="none" w:sz="0" w:space="0" w:color="auto"/>
            <w:bottom w:val="none" w:sz="0" w:space="0" w:color="auto"/>
            <w:right w:val="none" w:sz="0" w:space="0" w:color="auto"/>
          </w:divBdr>
        </w:div>
        <w:div w:id="522137368">
          <w:marLeft w:val="0"/>
          <w:marRight w:val="0"/>
          <w:marTop w:val="0"/>
          <w:marBottom w:val="160"/>
          <w:divBdr>
            <w:top w:val="none" w:sz="0" w:space="0" w:color="auto"/>
            <w:left w:val="none" w:sz="0" w:space="0" w:color="auto"/>
            <w:bottom w:val="none" w:sz="0" w:space="0" w:color="auto"/>
            <w:right w:val="none" w:sz="0" w:space="0" w:color="auto"/>
          </w:divBdr>
        </w:div>
        <w:div w:id="2050452140">
          <w:marLeft w:val="0"/>
          <w:marRight w:val="0"/>
          <w:marTop w:val="0"/>
          <w:marBottom w:val="160"/>
          <w:divBdr>
            <w:top w:val="none" w:sz="0" w:space="0" w:color="auto"/>
            <w:left w:val="none" w:sz="0" w:space="0" w:color="auto"/>
            <w:bottom w:val="none" w:sz="0" w:space="0" w:color="auto"/>
            <w:right w:val="none" w:sz="0" w:space="0" w:color="auto"/>
          </w:divBdr>
        </w:div>
        <w:div w:id="80877009">
          <w:marLeft w:val="0"/>
          <w:marRight w:val="0"/>
          <w:marTop w:val="0"/>
          <w:marBottom w:val="160"/>
          <w:divBdr>
            <w:top w:val="none" w:sz="0" w:space="0" w:color="auto"/>
            <w:left w:val="none" w:sz="0" w:space="0" w:color="auto"/>
            <w:bottom w:val="none" w:sz="0" w:space="0" w:color="auto"/>
            <w:right w:val="none" w:sz="0" w:space="0" w:color="auto"/>
          </w:divBdr>
        </w:div>
        <w:div w:id="57362023">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926</Words>
  <Characters>5283</Characters>
  <Application>Microsoft Office Word</Application>
  <DocSecurity>0</DocSecurity>
  <Lines>44</Lines>
  <Paragraphs>12</Paragraphs>
  <ScaleCrop>false</ScaleCrop>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3</cp:revision>
  <cp:lastPrinted>2025-01-18T21:26:00Z</cp:lastPrinted>
  <dcterms:created xsi:type="dcterms:W3CDTF">2025-04-06T20:27:00Z</dcterms:created>
  <dcterms:modified xsi:type="dcterms:W3CDTF">2025-04-06T20:31:00Z</dcterms:modified>
</cp:coreProperties>
</file>