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29.09.2025 23:18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Общий прогресс: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Всего дефектов: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Активных дефектов: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Исправленных дефектов: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 приёмки:</w:t>
            </w:r>
          </w:p>
        </w:tc>
        <w:tc>
          <w:tcPr>
            <w:tcW w:type="dxa" w:w="4320"/>
          </w:tcPr>
          <w:p>
            <w:r>
              <w:t>Готов к приёмке</w:t>
            </w:r>
          </w:p>
        </w:tc>
      </w:tr>
    </w:tbl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