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60107871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  <w:r w:rsidR="00C00AA5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6EFD0073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  <w:r w:rsidR="001D7AD5">
                    <w:rPr>
                      <w:rFonts w:ascii="Times New Roman" w:hAnsi="Times New Roman"/>
                      <w:sz w:val="24"/>
                      <w:szCs w:val="24"/>
                    </w:rPr>
                    <w:t>4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C00AA5">
                    <w:rPr>
                      <w:rFonts w:ascii="Times New Roman" w:hAnsi="Times New Roman"/>
                      <w:sz w:val="24"/>
                      <w:szCs w:val="24"/>
                    </w:rPr>
                    <w:t>2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1593DBE1" w14:textId="18B00C6E" w:rsidR="00C61C47" w:rsidRDefault="001D7AD5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Уведомляем Вас, что во время обхода объекта, расположенного по адресу</w:t>
      </w:r>
      <w:r w:rsidR="00705963">
        <w:rPr>
          <w:rFonts w:ascii="Times New Roman" w:hAnsi="Times New Roman"/>
          <w:sz w:val="28"/>
          <w:szCs w:val="28"/>
        </w:rPr>
        <w:t xml:space="preserve">: г. Москва, ЗАО, район Раменки, ул. Мосфильмовская, з/у 1В, корп. Т, </w:t>
      </w:r>
      <w:r>
        <w:rPr>
          <w:rFonts w:ascii="Times New Roman" w:hAnsi="Times New Roman"/>
          <w:sz w:val="28"/>
          <w:szCs w:val="28"/>
        </w:rPr>
        <w:t>представителями ООО «Интербилдинг»</w:t>
      </w:r>
      <w:r w:rsidR="00E077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было выявлено следующее: дверные блоки квартир по типу 1 (№№ 401, 501 и т.д.) смонтрованы таким образом, что после монтажа перегородки, перпендикулярно примыкающей к стене входной двери, полотно двери будет открываться менее, чем на 90 градусов. </w:t>
      </w:r>
      <w:r w:rsidR="00C00AA5">
        <w:rPr>
          <w:rFonts w:ascii="Times New Roman" w:hAnsi="Times New Roman"/>
          <w:sz w:val="28"/>
          <w:szCs w:val="28"/>
        </w:rPr>
        <w:t>Также во всех квартирах после отделки откосов не будет обеспечено открывание на 90 градусов. И, вероятно, в следстви</w:t>
      </w:r>
      <w:r w:rsidR="00D6620D">
        <w:rPr>
          <w:rFonts w:ascii="Times New Roman" w:hAnsi="Times New Roman"/>
          <w:sz w:val="28"/>
          <w:szCs w:val="28"/>
        </w:rPr>
        <w:t>е</w:t>
      </w:r>
      <w:r w:rsidR="00C00AA5">
        <w:rPr>
          <w:rFonts w:ascii="Times New Roman" w:hAnsi="Times New Roman"/>
          <w:sz w:val="28"/>
          <w:szCs w:val="28"/>
        </w:rPr>
        <w:t xml:space="preserve"> открывания дверей в дальнейшем будет испорчена отделка откосов (сколы на ребрах откосов).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D21E" w14:textId="77777777" w:rsidR="00C71DEC" w:rsidRDefault="00C71DEC" w:rsidP="00DC32C6">
      <w:pPr>
        <w:spacing w:after="0" w:line="240" w:lineRule="auto"/>
      </w:pPr>
      <w:r>
        <w:separator/>
      </w:r>
    </w:p>
  </w:endnote>
  <w:endnote w:type="continuationSeparator" w:id="0">
    <w:p w14:paraId="638BAE62" w14:textId="77777777" w:rsidR="00C71DEC" w:rsidRDefault="00C71DEC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32A9" w14:textId="77777777" w:rsidR="00C71DEC" w:rsidRDefault="00C71DEC" w:rsidP="00DC32C6">
      <w:pPr>
        <w:spacing w:after="0" w:line="240" w:lineRule="auto"/>
      </w:pPr>
      <w:r>
        <w:separator/>
      </w:r>
    </w:p>
  </w:footnote>
  <w:footnote w:type="continuationSeparator" w:id="0">
    <w:p w14:paraId="49C77C00" w14:textId="77777777" w:rsidR="00C71DEC" w:rsidRDefault="00C71DEC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C5C2E"/>
    <w:rsid w:val="001D075F"/>
    <w:rsid w:val="001D140D"/>
    <w:rsid w:val="001D39AF"/>
    <w:rsid w:val="001D4FDF"/>
    <w:rsid w:val="001D68FE"/>
    <w:rsid w:val="001D7AD5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A6EE3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3400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2CE3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0AA5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1DEC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620D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3E4B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1962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459</cp:revision>
  <cp:lastPrinted>2025-09-05T14:04:00Z</cp:lastPrinted>
  <dcterms:created xsi:type="dcterms:W3CDTF">2024-07-03T09:27:00Z</dcterms:created>
  <dcterms:modified xsi:type="dcterms:W3CDTF">2025-09-05T14:09:00Z</dcterms:modified>
</cp:coreProperties>
</file>