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/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color w:val="1E40AF"/>
                <w:sz w:val="32"/>
              </w:rPr>
              <w:t>ООО "СтройИнвест"</w:t>
            </w:r>
          </w:p>
          <w:p>
            <w:pPr>
              <w:jc w:val="center"/>
            </w:pPr>
            <w:r>
              <w:rPr>
                <w:sz w:val="20"/>
              </w:rPr>
              <w:t>ИНН: 7701234567 | КПП: 770101001</w:t>
            </w:r>
          </w:p>
          <w:p>
            <w:pPr>
              <w:jc w:val="center"/>
            </w:pPr>
            <w:r>
              <w:rPr>
                <w:sz w:val="20"/>
              </w:rPr>
              <w:t>ОГРН: 1027701234567</w:t>
            </w:r>
          </w:p>
          <w:p>
            <w:pPr>
              <w:jc w:val="center"/>
            </w:pPr>
            <w:r>
              <w:rPr>
                <w:sz w:val="20"/>
              </w:rPr>
              <w:t>Адрес: г. Москва, ул. Строительная, д. 1, оф. 100</w:t>
            </w:r>
          </w:p>
        </w:tc>
      </w:tr>
    </w:tbl>
    <w:p/>
    <w:p>
      <w:pPr>
        <w:pStyle w:val="Title"/>
        <w:jc w:val="center"/>
      </w:pPr>
      <w:r>
        <w:rPr>
          <w:color w:val="1E40AF"/>
        </w:rPr>
        <w:t>АКТ ПРИЁМКИ КВАРТИРЫ</w:t>
      </w:r>
    </w:p>
    <w:p>
      <w:pPr>
        <w:pStyle w:val="Heading1"/>
        <w:jc w:val="center"/>
      </w:pPr>
      <w:r>
        <w:rPr>
          <w:color w:val="3B82F6"/>
        </w:rPr>
        <w:t>Квартира № 1101</w:t>
      </w:r>
    </w:p>
    <w:p>
      <w:pPr>
        <w:jc w:val="center"/>
      </w:pPr>
      <w:r>
        <w:rPr>
          <w:sz w:val="24"/>
        </w:rPr>
        <w:t>Дата составления: 29.09.2025 23:07</w:t>
      </w:r>
    </w:p>
    <w:p/>
    <w:p>
      <w:pPr>
        <w:pStyle w:val="Heading2"/>
      </w:pPr>
      <w:r>
        <w:rPr>
          <w:color w:val="3B82F6"/>
        </w:rPr>
        <w:t>Информация о заказчике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Заказчик:</w:t>
            </w:r>
          </w:p>
        </w:tc>
        <w:tc>
          <w:tcPr>
            <w:tcW w:type="dxa" w:w="4320"/>
          </w:tcPr>
          <w:p>
            <w:r>
              <w:t>ООО "Заказчик Плюс"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Контактное лицо:</w:t>
            </w:r>
          </w:p>
        </w:tc>
        <w:tc>
          <w:tcPr>
            <w:tcW w:type="dxa" w:w="4320"/>
          </w:tcPr>
          <w:p>
            <w:r>
              <w:t>Петров Петр Петрович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Должность:</w:t>
            </w:r>
          </w:p>
        </w:tc>
        <w:tc>
          <w:tcPr>
            <w:tcW w:type="dxa" w:w="4320"/>
          </w:tcPr>
          <w:p>
            <w:r>
              <w:t>Директор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Адрес:</w:t>
            </w:r>
          </w:p>
        </w:tc>
        <w:tc>
          <w:tcPr>
            <w:tcW w:type="dxa" w:w="4320"/>
          </w:tcPr>
          <w:p>
            <w:r>
              <w:t>г. Москва, ул. Заказчиков, д.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Телефон:</w:t>
            </w:r>
          </w:p>
        </w:tc>
        <w:tc>
          <w:tcPr>
            <w:tcW w:type="dxa" w:w="4320"/>
          </w:tcPr>
          <w:p>
            <w:r>
              <w:t>+7 (495) 987-65-43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petrov@zakazchik.ru</w:t>
            </w:r>
          </w:p>
        </w:tc>
      </w:tr>
    </w:tbl>
    <w:p>
      <w:r>
        <w:rPr>
          <w:b/>
        </w:rPr>
        <w:t>Проект: ЖК "Вишневый сад"</w:t>
      </w:r>
    </w:p>
    <w:p>
      <w:r>
        <w:rPr>
          <w:b/>
        </w:rPr>
        <w:t>Договор: ДОГ-2024-001 от 15.01.2024</w:t>
      </w:r>
    </w:p>
    <w:p/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t>1101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акта:</w:t>
            </w:r>
          </w:p>
        </w:tc>
        <w:tc>
          <w:tcPr>
            <w:tcW w:type="dxa" w:w="4320"/>
          </w:tcPr>
          <w:p>
            <w:r>
              <w:t>Приёмка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Статус: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проверки:</w:t>
            </w:r>
          </w:p>
        </w:tc>
        <w:tc>
          <w:tcPr>
            <w:tcW w:type="dxa" w:w="4320"/>
          </w:tcPr>
          <w:p>
            <w:r>
              <w:t>29.09.2025</w:t>
            </w:r>
          </w:p>
        </w:tc>
      </w:tr>
    </w:tbl>
    <w:p>
      <w:pPr>
        <w:pStyle w:val="Heading2"/>
      </w:pPr>
      <w:r>
        <w:t>Рекомендации</w:t>
      </w:r>
    </w:p>
    <w:p>
      <w:r>
        <w:t>1. Провести финальную проверку качества работ</w:t>
      </w:r>
    </w:p>
    <w:p>
      <w:r>
        <w:t>2. Устранить выявленные недостатки</w:t>
      </w:r>
    </w:p>
    <w:p>
      <w:r>
        <w:t>3. Подготовить документы для передачи заказчику</w:t>
      </w:r>
    </w:p>
    <w:p>
      <w:pPr>
        <w:pStyle w:val="Heading2"/>
      </w:pPr>
      <w:r>
        <w:rPr>
          <w:color w:val="3B82F6"/>
        </w:rPr>
        <w:t>Подписи</w:t>
      </w:r>
    </w:p>
    <w:p>
      <w:r>
        <w:rPr>
          <w:i/>
          <w:sz w:val="24"/>
        </w:rPr>
        <w:t>Уважаемый Петр Петрович!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Заказчик:</w:t>
            </w:r>
          </w:p>
        </w:tc>
        <w:tc>
          <w:tcPr>
            <w:tcW w:type="dxa" w:w="4320"/>
          </w:tcPr>
          <w:p>
            <w:r>
              <w:t>Петров Петр Петрович 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Подрядчик:</w:t>
            </w:r>
          </w:p>
        </w:tc>
        <w:tc>
          <w:tcPr>
            <w:tcW w:type="dxa" w:w="4320"/>
          </w:tcPr>
          <w:p>
            <w:r>
              <w:t>Иванов Иван Иванович 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Технадзор:</w:t>
            </w:r>
          </w:p>
        </w:tc>
        <w:tc>
          <w:tcPr>
            <w:tcW w:type="dxa" w:w="4320"/>
          </w:tcPr>
          <w:p>
            <w:r>
              <w:t>_________________</w:t>
            </w:r>
          </w:p>
        </w:tc>
      </w:tr>
    </w:tbl>
    <w:p>
      <w:r>
        <w:rPr>
          <w:b/>
        </w:rPr>
        <w:t>Печати:</w:t>
      </w:r>
    </w:p>
    <w:p>
      <w:r>
        <w:t>М.П. _________________</w:t>
      </w:r>
    </w:p>
    <w:p>
      <w:r>
        <w:t>М.П. _________________</w:t>
      </w:r>
    </w:p>
    <w:p/>
    <w:p>
      <w:pPr>
        <w:jc w:val="center"/>
      </w:pPr>
      <w:r>
        <w:rPr>
          <w:color w:val="666666"/>
          <w:sz w:val="18"/>
        </w:rPr>
        <w:t>Документ сгенерирован автоматически системой управления строительством</w:t>
      </w:r>
    </w:p>
    <w:p>
      <w:pPr>
        <w:jc w:val="center"/>
      </w:pPr>
      <w:r>
        <w:rPr>
          <w:color w:val="666666"/>
          <w:sz w:val="18"/>
        </w:rPr>
        <w:t>Телефон: +7 (495) 123-45-67 | Email: info@stroinvest.ru | Сайт: www.stroinvest.ru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