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обнаружены трещины в стенах и неровности в отделке квартиры 1201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1201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