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4" w:rsidRDefault="00FF76D2" w:rsidP="0024008A">
      <w:pPr>
        <w:pStyle w:val="Heading1"/>
        <w:rPr>
          <w:lang w:val="en-GB"/>
        </w:rPr>
      </w:pPr>
      <w:r>
        <w:rPr>
          <w:lang w:val="en-GB"/>
        </w:rPr>
        <w:t>Application Costs</w:t>
      </w:r>
    </w:p>
    <w:p w:rsidR="002F1E74" w:rsidRDefault="00AE480B">
      <w:pPr>
        <w:rPr>
          <w:lang w:val="en-GB"/>
        </w:rPr>
      </w:pPr>
      <w:r>
        <w:rPr>
          <w:lang w:val="en-GB"/>
        </w:rPr>
        <w:t>The following properties can be added and</w:t>
      </w:r>
      <w:r w:rsidR="006B0480">
        <w:rPr>
          <w:lang w:val="en-GB"/>
        </w:rPr>
        <w:t xml:space="preserve"> edited </w:t>
      </w:r>
      <w:r>
        <w:rPr>
          <w:lang w:val="en-GB"/>
        </w:rPr>
        <w:t>via this container:-</w:t>
      </w:r>
    </w:p>
    <w:p w:rsidR="00201EAA" w:rsidRDefault="00201EAA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one-off</w:t>
      </w:r>
    </w:p>
    <w:p w:rsidR="00823B33" w:rsidRDefault="00823B33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Pay As You Go</w:t>
      </w:r>
    </w:p>
    <w:p w:rsidR="00AE480B" w:rsidRPr="00AE480B" w:rsidRDefault="00FF76D2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 offered/available</w:t>
      </w:r>
    </w:p>
    <w:p w:rsidR="00FF76D2" w:rsidRPr="00AE480B" w:rsidRDefault="00FF76D2" w:rsidP="00FF7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 is FREE</w:t>
      </w:r>
    </w:p>
    <w:p w:rsidR="00FF76D2" w:rsidRPr="00AE480B" w:rsidRDefault="00FF76D2" w:rsidP="00FF7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 is POA</w:t>
      </w:r>
    </w:p>
    <w:p w:rsidR="00FF76D2" w:rsidRPr="00AE480B" w:rsidRDefault="00FF76D2" w:rsidP="00FF7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</w:t>
      </w:r>
    </w:p>
    <w:p w:rsidR="00FF76D2" w:rsidRPr="00AE480B" w:rsidRDefault="00FF76D2" w:rsidP="00FF7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 from</w:t>
      </w:r>
    </w:p>
    <w:p w:rsidR="00FF76D2" w:rsidRPr="00AE480B" w:rsidRDefault="00FF76D2" w:rsidP="00FF76D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 to</w:t>
      </w:r>
    </w:p>
    <w:p w:rsidR="00AE480B" w:rsidRDefault="00FF76D2" w:rsidP="00AE480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month suffix</w:t>
      </w:r>
    </w:p>
    <w:p w:rsidR="00823B33" w:rsidRPr="00AE480B" w:rsidRDefault="00823B33" w:rsidP="00823B3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annum offered/available</w:t>
      </w:r>
    </w:p>
    <w:p w:rsidR="00823B33" w:rsidRPr="00AE480B" w:rsidRDefault="00823B33" w:rsidP="00823B3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annum is FREE</w:t>
      </w:r>
    </w:p>
    <w:p w:rsidR="00823B33" w:rsidRPr="00AE480B" w:rsidRDefault="00823B33" w:rsidP="00823B3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annum is POA</w:t>
      </w:r>
    </w:p>
    <w:p w:rsidR="00823B33" w:rsidRPr="00AE480B" w:rsidRDefault="00823B33" w:rsidP="00823B3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annum</w:t>
      </w:r>
    </w:p>
    <w:p w:rsidR="00823B33" w:rsidRPr="00AE480B" w:rsidRDefault="00823B33" w:rsidP="00823B3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annum from</w:t>
      </w:r>
    </w:p>
    <w:p w:rsidR="00823B33" w:rsidRPr="00AE480B" w:rsidRDefault="00823B33" w:rsidP="00823B3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per annum to</w:t>
      </w:r>
    </w:p>
    <w:p w:rsidR="00823B33" w:rsidRPr="00823B33" w:rsidRDefault="00823B33" w:rsidP="00823B33">
      <w:pPr>
        <w:ind w:left="360"/>
        <w:rPr>
          <w:lang w:val="en-GB"/>
        </w:rPr>
      </w:pPr>
    </w:p>
    <w:p w:rsidR="00490BB1" w:rsidRDefault="00490BB1" w:rsidP="00490BB1">
      <w:pPr>
        <w:pStyle w:val="Heading2"/>
        <w:rPr>
          <w:lang w:val="en-GB"/>
        </w:rPr>
      </w:pPr>
      <w:r>
        <w:rPr>
          <w:lang w:val="en-GB"/>
        </w:rPr>
        <w:t>Cost one-off</w:t>
      </w:r>
    </w:p>
    <w:p w:rsidR="00490BB1" w:rsidRDefault="00490BB1" w:rsidP="00490BB1">
      <w:pPr>
        <w:rPr>
          <w:lang w:val="en-GB"/>
        </w:rPr>
      </w:pPr>
      <w:r>
        <w:rPr>
          <w:lang w:val="en-GB"/>
        </w:rPr>
        <w:t>This option should only be checked if the vendor actually offers either a monthly or annual purchase option.</w:t>
      </w:r>
    </w:p>
    <w:p w:rsidR="00490BB1" w:rsidRDefault="00490BB1" w:rsidP="00490BB1">
      <w:pPr>
        <w:rPr>
          <w:lang w:val="en-GB"/>
        </w:rPr>
      </w:pPr>
      <w:r>
        <w:rPr>
          <w:lang w:val="en-GB"/>
        </w:rPr>
        <w:t xml:space="preserve">For example, Customer Management – </w:t>
      </w:r>
      <w:proofErr w:type="spellStart"/>
      <w:r>
        <w:rPr>
          <w:lang w:val="en-GB"/>
        </w:rPr>
        <w:t>Maximizer</w:t>
      </w:r>
      <w:proofErr w:type="spellEnd"/>
      <w:r>
        <w:rPr>
          <w:lang w:val="en-GB"/>
        </w:rPr>
        <w:t xml:space="preserve"> “</w:t>
      </w:r>
      <w:proofErr w:type="spellStart"/>
      <w:r>
        <w:rPr>
          <w:lang w:val="en-GB"/>
        </w:rPr>
        <w:t>Entrepeneur</w:t>
      </w:r>
      <w:proofErr w:type="spellEnd"/>
      <w:r>
        <w:rPr>
          <w:lang w:val="en-GB"/>
        </w:rPr>
        <w:t xml:space="preserve"> Edition” offers a one-off cost per month of $39.</w:t>
      </w: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Pay As You Go</w:t>
      </w:r>
    </w:p>
    <w:p w:rsidR="00823B33" w:rsidRDefault="00823B33" w:rsidP="00823B33">
      <w:pPr>
        <w:rPr>
          <w:lang w:val="en-GB"/>
        </w:rPr>
      </w:pPr>
      <w:r>
        <w:rPr>
          <w:lang w:val="en-GB"/>
        </w:rPr>
        <w:t>This option should only be checked if the vendor actually offers a monthly or annual purchase option.</w:t>
      </w:r>
    </w:p>
    <w:p w:rsidR="00AE480B" w:rsidRDefault="00FF76D2" w:rsidP="00490BB1">
      <w:pPr>
        <w:pStyle w:val="Heading2"/>
        <w:rPr>
          <w:lang w:val="en-GB"/>
        </w:rPr>
      </w:pPr>
      <w:r>
        <w:rPr>
          <w:lang w:val="en-GB"/>
        </w:rPr>
        <w:t>Cost per month offered/available</w:t>
      </w:r>
    </w:p>
    <w:p w:rsidR="00AE480B" w:rsidRDefault="00AE480B" w:rsidP="00AE480B">
      <w:pPr>
        <w:rPr>
          <w:lang w:val="en-GB"/>
        </w:rPr>
      </w:pPr>
      <w:r>
        <w:rPr>
          <w:lang w:val="en-GB"/>
        </w:rPr>
        <w:t>Th</w:t>
      </w:r>
      <w:r w:rsidR="00FF76D2">
        <w:rPr>
          <w:lang w:val="en-GB"/>
        </w:rPr>
        <w:t>is option should only be checked if the vendor actually offers a monthly purchase option</w:t>
      </w:r>
      <w:r>
        <w:rPr>
          <w:lang w:val="en-GB"/>
        </w:rPr>
        <w:t>.</w:t>
      </w:r>
    </w:p>
    <w:p w:rsidR="00FF76D2" w:rsidRDefault="00FF76D2" w:rsidP="00FF76D2">
      <w:pPr>
        <w:pStyle w:val="Heading2"/>
        <w:rPr>
          <w:lang w:val="en-GB"/>
        </w:rPr>
      </w:pPr>
      <w:r>
        <w:rPr>
          <w:lang w:val="en-GB"/>
        </w:rPr>
        <w:t>Cost per month is FREE</w:t>
      </w:r>
    </w:p>
    <w:p w:rsidR="00FF76D2" w:rsidRDefault="00FF76D2" w:rsidP="00FF76D2">
      <w:pPr>
        <w:rPr>
          <w:lang w:val="en-GB"/>
        </w:rPr>
      </w:pPr>
      <w:r>
        <w:rPr>
          <w:lang w:val="en-GB"/>
        </w:rPr>
        <w:t>This option should only be checked if the vendor actually offers a monthly purchase option and the option is free of cost.</w:t>
      </w:r>
    </w:p>
    <w:p w:rsidR="00FF76D2" w:rsidRDefault="00FF76D2" w:rsidP="00FF76D2">
      <w:pPr>
        <w:pStyle w:val="Heading2"/>
        <w:rPr>
          <w:lang w:val="en-GB"/>
        </w:rPr>
      </w:pPr>
      <w:r>
        <w:rPr>
          <w:lang w:val="en-GB"/>
        </w:rPr>
        <w:t>Cost per month is POA</w:t>
      </w:r>
    </w:p>
    <w:p w:rsidR="00FF76D2" w:rsidRDefault="00FF76D2" w:rsidP="00FF76D2">
      <w:pPr>
        <w:rPr>
          <w:lang w:val="en-GB"/>
        </w:rPr>
      </w:pPr>
      <w:r>
        <w:rPr>
          <w:lang w:val="en-GB"/>
        </w:rPr>
        <w:t>This option should only be checked if the vendor actually offers a monthly purchase option and the cost is unknown.</w:t>
      </w:r>
    </w:p>
    <w:p w:rsidR="00FF76D2" w:rsidRDefault="00FF76D2" w:rsidP="00FF76D2">
      <w:pPr>
        <w:pStyle w:val="Heading2"/>
        <w:rPr>
          <w:lang w:val="en-GB"/>
        </w:rPr>
      </w:pPr>
      <w:r>
        <w:rPr>
          <w:lang w:val="en-GB"/>
        </w:rPr>
        <w:lastRenderedPageBreak/>
        <w:t>Cost per month</w:t>
      </w:r>
    </w:p>
    <w:p w:rsidR="00FF76D2" w:rsidRDefault="00FF76D2" w:rsidP="00FF76D2">
      <w:pPr>
        <w:rPr>
          <w:lang w:val="en-GB"/>
        </w:rPr>
      </w:pPr>
      <w:r>
        <w:rPr>
          <w:lang w:val="en-GB"/>
        </w:rPr>
        <w:t>This number should only be input if the vendor actually offers a monthly purchase option</w:t>
      </w:r>
      <w:r w:rsidR="00201EAA">
        <w:rPr>
          <w:lang w:val="en-GB"/>
        </w:rPr>
        <w:t>, is not free, is not POA</w:t>
      </w:r>
      <w:r w:rsidR="00490BB1">
        <w:rPr>
          <w:lang w:val="en-GB"/>
        </w:rPr>
        <w:t>, is not a one-off cost</w:t>
      </w:r>
      <w:r>
        <w:rPr>
          <w:lang w:val="en-GB"/>
        </w:rPr>
        <w:t xml:space="preserve"> and the price structure is a single price i.e. not a “from/to” price.</w:t>
      </w:r>
    </w:p>
    <w:p w:rsidR="00201EAA" w:rsidRDefault="00201EAA" w:rsidP="00201EAA">
      <w:pPr>
        <w:pStyle w:val="Heading2"/>
        <w:rPr>
          <w:lang w:val="en-GB"/>
        </w:rPr>
      </w:pPr>
      <w:r>
        <w:rPr>
          <w:lang w:val="en-GB"/>
        </w:rPr>
        <w:t>Cost per month from</w:t>
      </w:r>
    </w:p>
    <w:p w:rsidR="00201EAA" w:rsidRDefault="00201EAA" w:rsidP="00201EAA">
      <w:pPr>
        <w:rPr>
          <w:lang w:val="en-GB"/>
        </w:rPr>
      </w:pPr>
      <w:r>
        <w:rPr>
          <w:lang w:val="en-GB"/>
        </w:rPr>
        <w:t>This number should only be input if the vendor actually offers a monthly purchase option, is not free, is not POA</w:t>
      </w:r>
      <w:r w:rsidR="00490BB1">
        <w:rPr>
          <w:lang w:val="en-GB"/>
        </w:rPr>
        <w:t>, is not a one-off cost</w:t>
      </w:r>
      <w:r>
        <w:rPr>
          <w:lang w:val="en-GB"/>
        </w:rPr>
        <w:t xml:space="preserve"> and the price structure is a “from/to” price i.e. not a single price.</w:t>
      </w:r>
    </w:p>
    <w:p w:rsidR="00201EAA" w:rsidRDefault="00201EAA" w:rsidP="00201EAA">
      <w:pPr>
        <w:pStyle w:val="Heading2"/>
        <w:rPr>
          <w:lang w:val="en-GB"/>
        </w:rPr>
      </w:pPr>
      <w:r>
        <w:rPr>
          <w:lang w:val="en-GB"/>
        </w:rPr>
        <w:t>Cost per month to</w:t>
      </w:r>
    </w:p>
    <w:p w:rsidR="00201EAA" w:rsidRDefault="00201EAA" w:rsidP="00201EAA">
      <w:pPr>
        <w:rPr>
          <w:lang w:val="en-GB"/>
        </w:rPr>
      </w:pPr>
      <w:r>
        <w:rPr>
          <w:lang w:val="en-GB"/>
        </w:rPr>
        <w:t>This number should only be input if the vendor actually offers a monthly purchase option, is not free, is not POA</w:t>
      </w:r>
      <w:r w:rsidR="00490BB1">
        <w:rPr>
          <w:lang w:val="en-GB"/>
        </w:rPr>
        <w:t>, is not a one-off cost</w:t>
      </w:r>
      <w:r>
        <w:rPr>
          <w:lang w:val="en-GB"/>
        </w:rPr>
        <w:t xml:space="preserve"> and the price structure is a “from/to” price i.e. not a single price.</w:t>
      </w:r>
    </w:p>
    <w:p w:rsidR="00201EAA" w:rsidRDefault="00201EAA" w:rsidP="00201EAA">
      <w:pPr>
        <w:pStyle w:val="Heading2"/>
        <w:rPr>
          <w:lang w:val="en-GB"/>
        </w:rPr>
      </w:pPr>
      <w:r>
        <w:rPr>
          <w:lang w:val="en-GB"/>
        </w:rPr>
        <w:t>Cost per month suffix</w:t>
      </w:r>
    </w:p>
    <w:p w:rsidR="00201EAA" w:rsidRDefault="00201EAA" w:rsidP="00201EAA">
      <w:pPr>
        <w:rPr>
          <w:lang w:val="en-GB"/>
        </w:rPr>
      </w:pPr>
      <w:proofErr w:type="gramStart"/>
      <w:r>
        <w:rPr>
          <w:lang w:val="en-GB"/>
        </w:rPr>
        <w:t xml:space="preserve">Project Management – Blue </w:t>
      </w:r>
      <w:proofErr w:type="spellStart"/>
      <w:r>
        <w:rPr>
          <w:lang w:val="en-GB"/>
        </w:rPr>
        <w:t>Camroo</w:t>
      </w:r>
      <w:proofErr w:type="spellEnd"/>
      <w:r>
        <w:rPr>
          <w:lang w:val="en-GB"/>
        </w:rPr>
        <w:t xml:space="preserve"> “10+ users” offers a cost per month “for 15 users”.</w:t>
      </w:r>
      <w:proofErr w:type="gramEnd"/>
      <w:r>
        <w:rPr>
          <w:lang w:val="en-GB"/>
        </w:rPr>
        <w:t xml:space="preserve"> This field allows any additional constraining information to be captured.</w:t>
      </w:r>
    </w:p>
    <w:p w:rsidR="00FF76D2" w:rsidRDefault="00FF76D2" w:rsidP="00FF76D2">
      <w:pPr>
        <w:rPr>
          <w:lang w:val="en-GB"/>
        </w:rPr>
      </w:pPr>
    </w:p>
    <w:p w:rsidR="00FF76D2" w:rsidRDefault="00FF76D2" w:rsidP="00FF76D2">
      <w:pPr>
        <w:rPr>
          <w:lang w:val="en-GB"/>
        </w:rPr>
      </w:pPr>
    </w:p>
    <w:p w:rsidR="00FF76D2" w:rsidRDefault="00FF76D2" w:rsidP="00FF76D2">
      <w:pPr>
        <w:rPr>
          <w:lang w:val="en-GB"/>
        </w:rPr>
      </w:pP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Cost per annum offered/available</w:t>
      </w:r>
    </w:p>
    <w:p w:rsidR="00823B33" w:rsidRDefault="00823B33" w:rsidP="00823B33">
      <w:pPr>
        <w:rPr>
          <w:lang w:val="en-GB"/>
        </w:rPr>
      </w:pPr>
      <w:r>
        <w:rPr>
          <w:lang w:val="en-GB"/>
        </w:rPr>
        <w:t>This option should only be checked if the vendor actually offers an annual purchase option.</w:t>
      </w: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Cost per annum is FREE</w:t>
      </w:r>
    </w:p>
    <w:p w:rsidR="00823B33" w:rsidRDefault="00823B33" w:rsidP="00823B33">
      <w:pPr>
        <w:rPr>
          <w:lang w:val="en-GB"/>
        </w:rPr>
      </w:pPr>
      <w:r>
        <w:rPr>
          <w:lang w:val="en-GB"/>
        </w:rPr>
        <w:t>This option should only be checked if the vendor actually offers an annual purchase option and the option is free of cost.</w:t>
      </w: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Cost per annum is POA</w:t>
      </w:r>
    </w:p>
    <w:p w:rsidR="00823B33" w:rsidRDefault="00823B33" w:rsidP="00823B33">
      <w:pPr>
        <w:rPr>
          <w:lang w:val="en-GB"/>
        </w:rPr>
      </w:pPr>
      <w:r>
        <w:rPr>
          <w:lang w:val="en-GB"/>
        </w:rPr>
        <w:t>This option should only be checked if the vendor actually offers an annual purchase option and the cost is unknown.</w:t>
      </w: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Cost per annum</w:t>
      </w:r>
    </w:p>
    <w:p w:rsidR="00823B33" w:rsidRDefault="00823B33" w:rsidP="00823B33">
      <w:pPr>
        <w:rPr>
          <w:lang w:val="en-GB"/>
        </w:rPr>
      </w:pPr>
      <w:r>
        <w:rPr>
          <w:lang w:val="en-GB"/>
        </w:rPr>
        <w:t>This number should only be input if the vendor actually offers an annual purchase option, is not free, is not POA, is not a one-off cost and the price structure is a single price i.e. not a “from/to” price.</w:t>
      </w: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Cost per annum from</w:t>
      </w:r>
    </w:p>
    <w:p w:rsidR="00823B33" w:rsidRDefault="00823B33" w:rsidP="00823B33">
      <w:pPr>
        <w:rPr>
          <w:lang w:val="en-GB"/>
        </w:rPr>
      </w:pPr>
      <w:r>
        <w:rPr>
          <w:lang w:val="en-GB"/>
        </w:rPr>
        <w:t>This number should only be input if the vendor actually offers an annual purchase option, is not free, is not POA, is not a one-off cost and the price structure is a “from/to” price i.e. not a single price.</w:t>
      </w:r>
    </w:p>
    <w:p w:rsidR="00823B33" w:rsidRDefault="00823B33" w:rsidP="00823B33">
      <w:pPr>
        <w:pStyle w:val="Heading2"/>
        <w:rPr>
          <w:lang w:val="en-GB"/>
        </w:rPr>
      </w:pPr>
      <w:r>
        <w:rPr>
          <w:lang w:val="en-GB"/>
        </w:rPr>
        <w:t>Cost per annum to</w:t>
      </w:r>
    </w:p>
    <w:p w:rsidR="00FF76D2" w:rsidRDefault="00823B33" w:rsidP="00823B33">
      <w:pPr>
        <w:rPr>
          <w:lang w:val="en-GB"/>
        </w:rPr>
      </w:pPr>
      <w:r>
        <w:rPr>
          <w:lang w:val="en-GB"/>
        </w:rPr>
        <w:t>This number should only be input if the vendor actually offers an annual purchase option, is not free, is not POA, is not a one-off cost and the price structure is a “from/to” price i.e. not a single price.</w:t>
      </w:r>
    </w:p>
    <w:p w:rsidR="00FF76D2" w:rsidRDefault="00FF76D2" w:rsidP="00FF76D2">
      <w:pPr>
        <w:rPr>
          <w:lang w:val="en-GB"/>
        </w:rPr>
      </w:pPr>
    </w:p>
    <w:p w:rsidR="006F5D03" w:rsidRDefault="006F5D03" w:rsidP="00FF76D2">
      <w:pPr>
        <w:pStyle w:val="Heading2"/>
        <w:rPr>
          <w:lang w:val="en-GB"/>
        </w:rPr>
      </w:pPr>
      <w:r>
        <w:rPr>
          <w:lang w:val="en-GB"/>
        </w:rPr>
        <w:t>Further notes</w:t>
      </w:r>
    </w:p>
    <w:p w:rsidR="006B0480" w:rsidRDefault="00834DA5" w:rsidP="006B0480">
      <w:pPr>
        <w:rPr>
          <w:lang w:val="en-GB"/>
        </w:rPr>
      </w:pPr>
      <w:r>
        <w:rPr>
          <w:lang w:val="en-GB"/>
        </w:rPr>
        <w:t xml:space="preserve">The container is embedded with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based business rules which should make the user experience as smooth as possible in terms of setting up the costs model</w:t>
      </w:r>
      <w:r w:rsidR="000D6002">
        <w:rPr>
          <w:lang w:val="en-GB"/>
        </w:rPr>
        <w:t>.</w:t>
      </w:r>
      <w:r>
        <w:rPr>
          <w:lang w:val="en-GB"/>
        </w:rPr>
        <w:t xml:space="preserve"> For example, if the user does not check “Cost per month offered?</w:t>
      </w:r>
      <w:proofErr w:type="gramStart"/>
      <w:r>
        <w:rPr>
          <w:lang w:val="en-GB"/>
        </w:rPr>
        <w:t>”,</w:t>
      </w:r>
      <w:proofErr w:type="gramEnd"/>
      <w:r>
        <w:rPr>
          <w:lang w:val="en-GB"/>
        </w:rPr>
        <w:t xml:space="preserve"> there is no display of monthly costs in the container. Only when this checkbox is checked will there be an opportunity for the user to input the relevant details.</w:t>
      </w:r>
    </w:p>
    <w:p w:rsidR="00834DA5" w:rsidRDefault="00834DA5" w:rsidP="006B0480">
      <w:pPr>
        <w:rPr>
          <w:lang w:val="en-GB"/>
        </w:rPr>
      </w:pPr>
      <w:r>
        <w:rPr>
          <w:lang w:val="en-GB"/>
        </w:rPr>
        <w:t xml:space="preserve">Using the example given above, a decision will need to be made as to whether any existing monthly cost details are cleared from the UI if the user consequently </w:t>
      </w:r>
      <w:proofErr w:type="spellStart"/>
      <w:r>
        <w:rPr>
          <w:lang w:val="en-GB"/>
        </w:rPr>
        <w:t>unchecks</w:t>
      </w:r>
      <w:proofErr w:type="spellEnd"/>
      <w:r>
        <w:rPr>
          <w:lang w:val="en-GB"/>
        </w:rPr>
        <w:t xml:space="preserve"> the “Cost per month offered?”, maybe some alerts will need to built into the existing </w:t>
      </w:r>
      <w:proofErr w:type="spellStart"/>
      <w:r>
        <w:rPr>
          <w:lang w:val="en-GB"/>
        </w:rPr>
        <w:t>JQuery</w:t>
      </w:r>
      <w:proofErr w:type="spellEnd"/>
      <w:r>
        <w:rPr>
          <w:lang w:val="en-GB"/>
        </w:rPr>
        <w:t xml:space="preserve"> functionality.</w:t>
      </w:r>
    </w:p>
    <w:p w:rsidR="000D6002" w:rsidRDefault="000D6002" w:rsidP="006B0480">
      <w:pPr>
        <w:rPr>
          <w:lang w:val="en-GB"/>
        </w:rPr>
      </w:pPr>
    </w:p>
    <w:sectPr w:rsidR="000D6002" w:rsidSect="0053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5985"/>
    <w:multiLevelType w:val="hybridMultilevel"/>
    <w:tmpl w:val="389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822"/>
    <w:multiLevelType w:val="hybridMultilevel"/>
    <w:tmpl w:val="D3EC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257F3"/>
    <w:multiLevelType w:val="hybridMultilevel"/>
    <w:tmpl w:val="BBE8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7A375E"/>
    <w:multiLevelType w:val="hybridMultilevel"/>
    <w:tmpl w:val="853A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E74"/>
    <w:rsid w:val="000D6002"/>
    <w:rsid w:val="00201EAA"/>
    <w:rsid w:val="0024008A"/>
    <w:rsid w:val="002F1E74"/>
    <w:rsid w:val="00402EEA"/>
    <w:rsid w:val="00490BB1"/>
    <w:rsid w:val="004B3AD5"/>
    <w:rsid w:val="00531BD4"/>
    <w:rsid w:val="006A24BA"/>
    <w:rsid w:val="006B0480"/>
    <w:rsid w:val="006F5D03"/>
    <w:rsid w:val="00715A95"/>
    <w:rsid w:val="00740A1A"/>
    <w:rsid w:val="00823B33"/>
    <w:rsid w:val="00834DA5"/>
    <w:rsid w:val="00AE480B"/>
    <w:rsid w:val="00BB6911"/>
    <w:rsid w:val="00BC2A85"/>
    <w:rsid w:val="00FF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D4"/>
  </w:style>
  <w:style w:type="paragraph" w:styleId="Heading1">
    <w:name w:val="heading 1"/>
    <w:basedOn w:val="Normal"/>
    <w:next w:val="Normal"/>
    <w:link w:val="Heading1Char"/>
    <w:uiPriority w:val="9"/>
    <w:qFormat/>
    <w:rsid w:val="002400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0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4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0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0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</dc:creator>
  <cp:keywords/>
  <dc:description/>
  <cp:lastModifiedBy>Glyn</cp:lastModifiedBy>
  <cp:revision>8</cp:revision>
  <dcterms:created xsi:type="dcterms:W3CDTF">2013-03-22T21:20:00Z</dcterms:created>
  <dcterms:modified xsi:type="dcterms:W3CDTF">2013-03-23T18:06:00Z</dcterms:modified>
</cp:coreProperties>
</file>