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52BA9" w:rsidRDefault="00CC2560" w14:paraId="49EB6715" w14:textId="77777777">
      <w:pPr>
        <w:spacing w:after="0"/>
        <w:ind w:left="0" w:firstLine="0"/>
      </w:pPr>
      <w:r>
        <w:rPr>
          <w:sz w:val="56"/>
        </w:rPr>
        <w:t xml:space="preserve">Lab 2 Installing a Domain Controller </w:t>
      </w:r>
    </w:p>
    <w:p w:rsidR="00052BA9" w:rsidRDefault="00CC2560" w14:paraId="49EB6716" w14:textId="77777777">
      <w:pPr>
        <w:spacing w:after="159"/>
        <w:ind w:left="0" w:firstLine="0"/>
      </w:pPr>
      <w:r>
        <w:t xml:space="preserve"> </w:t>
      </w:r>
    </w:p>
    <w:p w:rsidR="00052BA9" w:rsidRDefault="00CC2560" w14:paraId="49EB6717" w14:textId="77777777">
      <w:pPr>
        <w:spacing w:after="216"/>
        <w:ind w:left="0" w:firstLine="0"/>
      </w:pPr>
      <w:r>
        <w:t xml:space="preserve"> </w:t>
      </w:r>
    </w:p>
    <w:p w:rsidR="00052BA9" w:rsidRDefault="00CC2560" w14:paraId="49EB6718" w14:textId="27C8071D">
      <w:pPr>
        <w:numPr>
          <w:ilvl w:val="0"/>
          <w:numId w:val="1"/>
        </w:numPr>
        <w:spacing w:after="56"/>
        <w:ind w:right="752" w:hanging="557"/>
      </w:pPr>
      <w:r>
        <w:t xml:space="preserve">On </w:t>
      </w:r>
      <w:r w:rsidRPr="003A160D">
        <w:rPr>
          <w:b/>
        </w:rPr>
        <w:t>DC1</w:t>
      </w:r>
      <w:r>
        <w:t xml:space="preserve"> log on as Administrator </w:t>
      </w:r>
      <w:r w:rsidR="00BB7FB9">
        <w:t>(Password16)</w:t>
      </w:r>
    </w:p>
    <w:p w:rsidR="00052BA9" w:rsidRDefault="00CC2560" w14:paraId="49EB6719" w14:textId="4E4425DB">
      <w:pPr>
        <w:numPr>
          <w:ilvl w:val="0"/>
          <w:numId w:val="1"/>
        </w:numPr>
        <w:spacing w:after="56"/>
        <w:ind w:right="752" w:hanging="557"/>
      </w:pPr>
      <w:r>
        <w:t>Start Server Manager (if not already started)</w:t>
      </w:r>
    </w:p>
    <w:p w:rsidR="00A25129" w:rsidRDefault="00A25129" w14:paraId="276D1E6C" w14:textId="47121BAF">
      <w:pPr>
        <w:numPr>
          <w:ilvl w:val="0"/>
          <w:numId w:val="1"/>
        </w:numPr>
        <w:spacing w:after="56"/>
        <w:ind w:right="752" w:hanging="557"/>
      </w:pPr>
      <w:r>
        <w:t xml:space="preserve">Ensure the machine name is set to </w:t>
      </w:r>
      <w:r w:rsidRPr="003A160D">
        <w:rPr>
          <w:b/>
        </w:rPr>
        <w:t>DC1</w:t>
      </w:r>
    </w:p>
    <w:p w:rsidR="00052BA9" w:rsidRDefault="00CC2560" w14:paraId="49EB671A" w14:textId="77777777">
      <w:pPr>
        <w:numPr>
          <w:ilvl w:val="0"/>
          <w:numId w:val="1"/>
        </w:numPr>
        <w:spacing w:after="54"/>
        <w:ind w:right="752" w:hanging="557"/>
      </w:pPr>
      <w:r>
        <w:t xml:space="preserve">Then add the Active Directory Domain Services Role </w:t>
      </w:r>
    </w:p>
    <w:p w:rsidR="00052BA9" w:rsidRDefault="00CC2560" w14:paraId="49EB671B" w14:textId="77777777">
      <w:pPr>
        <w:numPr>
          <w:ilvl w:val="0"/>
          <w:numId w:val="1"/>
        </w:numPr>
        <w:ind w:right="752" w:hanging="557"/>
      </w:pPr>
      <w:r>
        <w:t xml:space="preserve">When prompted to Add Features Click Add Features </w:t>
      </w:r>
    </w:p>
    <w:p w:rsidR="00052BA9" w:rsidRDefault="00CC2560" w14:paraId="49EB671C" w14:textId="77777777">
      <w:pPr>
        <w:spacing w:after="0"/>
        <w:ind w:left="0" w:right="2281" w:firstLine="0"/>
        <w:jc w:val="center"/>
      </w:pPr>
      <w:r>
        <w:rPr>
          <w:noProof/>
        </w:rPr>
        <w:drawing>
          <wp:inline distT="0" distB="0" distL="0" distR="0" wp14:anchorId="49EB6743" wp14:editId="49EB6744">
            <wp:extent cx="4038600" cy="4200525"/>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4038600" cy="4200525"/>
                    </a:xfrm>
                    <a:prstGeom prst="rect">
                      <a:avLst/>
                    </a:prstGeom>
                  </pic:spPr>
                </pic:pic>
              </a:graphicData>
            </a:graphic>
          </wp:inline>
        </w:drawing>
      </w:r>
      <w:r>
        <w:t xml:space="preserve"> </w:t>
      </w:r>
    </w:p>
    <w:p w:rsidR="00052BA9" w:rsidRDefault="00CC2560" w14:paraId="49EB671E" w14:textId="4BB85DFC">
      <w:pPr>
        <w:spacing w:after="0"/>
        <w:ind w:left="0" w:right="4862" w:firstLine="0"/>
        <w:jc w:val="center"/>
      </w:pPr>
      <w:r>
        <w:t xml:space="preserve"> </w:t>
      </w:r>
    </w:p>
    <w:p w:rsidR="00052BA9" w:rsidRDefault="00CC2560" w14:paraId="49EB671F" w14:textId="77777777">
      <w:pPr>
        <w:numPr>
          <w:ilvl w:val="0"/>
          <w:numId w:val="1"/>
        </w:numPr>
        <w:spacing w:after="57"/>
        <w:ind w:right="752" w:hanging="557"/>
      </w:pPr>
      <w:r>
        <w:t xml:space="preserve">Proceed to Install </w:t>
      </w:r>
    </w:p>
    <w:p w:rsidR="00052BA9" w:rsidRDefault="00CC2560" w14:paraId="49EB6720" w14:textId="77777777">
      <w:pPr>
        <w:numPr>
          <w:ilvl w:val="0"/>
          <w:numId w:val="1"/>
        </w:numPr>
        <w:ind w:right="752" w:hanging="557"/>
      </w:pPr>
      <w:r>
        <w:lastRenderedPageBreak/>
        <w:t xml:space="preserve">Once install is complete close the Add Roles and Features Wizard </w:t>
      </w:r>
    </w:p>
    <w:p w:rsidR="00052BA9" w:rsidRDefault="00CC2560" w14:paraId="49EB6721" w14:textId="77777777">
      <w:pPr>
        <w:spacing w:after="0"/>
        <w:ind w:left="0" w:right="751" w:firstLine="0"/>
        <w:jc w:val="right"/>
      </w:pPr>
      <w:r>
        <w:rPr>
          <w:noProof/>
        </w:rPr>
        <w:drawing>
          <wp:inline distT="0" distB="0" distL="0" distR="0" wp14:anchorId="49EB6747" wp14:editId="49EB6748">
            <wp:extent cx="5467350" cy="1133475"/>
            <wp:effectExtent l="0" t="0" r="0" b="0"/>
            <wp:docPr id="73" name="Picture 73"/>
            <wp:cNvGraphicFramePr/>
            <a:graphic xmlns:a="http://schemas.openxmlformats.org/drawingml/2006/main">
              <a:graphicData uri="http://schemas.openxmlformats.org/drawingml/2006/picture">
                <pic:pic xmlns:pic="http://schemas.openxmlformats.org/drawingml/2006/picture">
                  <pic:nvPicPr>
                    <pic:cNvPr id="73" name="Picture 73"/>
                    <pic:cNvPicPr/>
                  </pic:nvPicPr>
                  <pic:blipFill>
                    <a:blip r:embed="rId6"/>
                    <a:stretch>
                      <a:fillRect/>
                    </a:stretch>
                  </pic:blipFill>
                  <pic:spPr>
                    <a:xfrm>
                      <a:off x="0" y="0"/>
                      <a:ext cx="5467350" cy="1133475"/>
                    </a:xfrm>
                    <a:prstGeom prst="rect">
                      <a:avLst/>
                    </a:prstGeom>
                  </pic:spPr>
                </pic:pic>
              </a:graphicData>
            </a:graphic>
          </wp:inline>
        </w:drawing>
      </w:r>
      <w:r>
        <w:t xml:space="preserve"> </w:t>
      </w:r>
    </w:p>
    <w:p w:rsidR="00052BA9" w:rsidRDefault="00CC2560" w14:paraId="49EB6722" w14:textId="77777777">
      <w:pPr>
        <w:spacing w:after="56"/>
        <w:ind w:left="720" w:firstLine="0"/>
      </w:pPr>
      <w:r>
        <w:t xml:space="preserve"> </w:t>
      </w:r>
    </w:p>
    <w:p w:rsidR="00052BA9" w:rsidRDefault="00CC2560" w14:paraId="49EB6723" w14:textId="77777777">
      <w:pPr>
        <w:numPr>
          <w:ilvl w:val="0"/>
          <w:numId w:val="1"/>
        </w:numPr>
        <w:ind w:right="752" w:hanging="557"/>
      </w:pPr>
      <w:r>
        <w:t xml:space="preserve">Now Click on the Notifications Flag to promote this server to a Domain Controller. </w:t>
      </w:r>
    </w:p>
    <w:p w:rsidR="00052BA9" w:rsidRDefault="00CC2560" w14:paraId="49EB6724" w14:textId="77777777">
      <w:pPr>
        <w:spacing w:after="0"/>
        <w:ind w:left="0" w:right="3241" w:firstLine="0"/>
        <w:jc w:val="center"/>
      </w:pPr>
      <w:r>
        <w:rPr>
          <w:noProof/>
        </w:rPr>
        <w:drawing>
          <wp:inline distT="0" distB="0" distL="0" distR="0" wp14:anchorId="49EB6749" wp14:editId="49EB674A">
            <wp:extent cx="3419475" cy="164782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7"/>
                    <a:stretch>
                      <a:fillRect/>
                    </a:stretch>
                  </pic:blipFill>
                  <pic:spPr>
                    <a:xfrm>
                      <a:off x="0" y="0"/>
                      <a:ext cx="3419475" cy="1647825"/>
                    </a:xfrm>
                    <a:prstGeom prst="rect">
                      <a:avLst/>
                    </a:prstGeom>
                  </pic:spPr>
                </pic:pic>
              </a:graphicData>
            </a:graphic>
          </wp:inline>
        </w:drawing>
      </w:r>
      <w:r>
        <w:t xml:space="preserve"> </w:t>
      </w:r>
    </w:p>
    <w:p w:rsidR="00052BA9" w:rsidRDefault="00CC2560" w14:paraId="49EB6725" w14:textId="77777777">
      <w:pPr>
        <w:spacing w:after="56"/>
        <w:ind w:left="720" w:firstLine="0"/>
      </w:pPr>
      <w:r>
        <w:t xml:space="preserve"> </w:t>
      </w:r>
    </w:p>
    <w:p w:rsidR="00052BA9" w:rsidRDefault="00CC2560" w14:paraId="49EB6726" w14:textId="77777777">
      <w:pPr>
        <w:numPr>
          <w:ilvl w:val="0"/>
          <w:numId w:val="1"/>
        </w:numPr>
        <w:ind w:right="752" w:hanging="557"/>
      </w:pPr>
      <w:r>
        <w:t>On the Deployment Configuration Wizard, we will be adding a new forest called NE381</w:t>
      </w:r>
      <w:r>
        <w:rPr>
          <w:b/>
          <w:i/>
        </w:rPr>
        <w:t>XX</w:t>
      </w:r>
      <w:r>
        <w:t>.com</w:t>
      </w:r>
      <w:r>
        <w:rPr>
          <w:i/>
        </w:rPr>
        <w:t xml:space="preserve"> </w:t>
      </w:r>
      <w:r>
        <w:t xml:space="preserve">where XX are your initials. </w:t>
      </w:r>
    </w:p>
    <w:p w:rsidR="00052BA9" w:rsidRDefault="00CC2560" w14:paraId="49EB6727" w14:textId="77777777">
      <w:pPr>
        <w:spacing w:after="0"/>
        <w:ind w:left="0" w:firstLine="0"/>
        <w:jc w:val="right"/>
      </w:pPr>
      <w:r>
        <w:rPr>
          <w:noProof/>
        </w:rPr>
        <w:drawing>
          <wp:inline distT="0" distB="0" distL="0" distR="0" wp14:anchorId="49EB674B" wp14:editId="49EB674C">
            <wp:extent cx="5934075" cy="1847850"/>
            <wp:effectExtent l="0" t="0" r="0" b="0"/>
            <wp:docPr id="77" name="Picture 77"/>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a:stretch>
                      <a:fillRect/>
                    </a:stretch>
                  </pic:blipFill>
                  <pic:spPr>
                    <a:xfrm>
                      <a:off x="0" y="0"/>
                      <a:ext cx="5934075" cy="1847850"/>
                    </a:xfrm>
                    <a:prstGeom prst="rect">
                      <a:avLst/>
                    </a:prstGeom>
                  </pic:spPr>
                </pic:pic>
              </a:graphicData>
            </a:graphic>
          </wp:inline>
        </w:drawing>
      </w:r>
      <w:r>
        <w:t xml:space="preserve"> </w:t>
      </w:r>
    </w:p>
    <w:p w:rsidR="00BE538E" w:rsidRDefault="00CC2560" w14:paraId="6ED9ABF9" w14:textId="77777777">
      <w:pPr>
        <w:spacing w:after="0"/>
        <w:ind w:left="720" w:firstLine="0"/>
      </w:pPr>
      <w:r>
        <w:t xml:space="preserve"> </w:t>
      </w:r>
      <w:r w:rsidR="00BE538E">
        <w:br/>
      </w:r>
    </w:p>
    <w:tbl>
      <w:tblPr>
        <w:tblStyle w:val="TableGrid"/>
        <w:tblW w:w="0" w:type="auto"/>
        <w:tblInd w:w="720" w:type="dxa"/>
        <w:tblLook w:val="04A0" w:firstRow="1" w:lastRow="0" w:firstColumn="1" w:lastColumn="0" w:noHBand="0" w:noVBand="1"/>
      </w:tblPr>
      <w:tblGrid>
        <w:gridCol w:w="9434"/>
      </w:tblGrid>
      <w:tr w:rsidR="00BE538E" w:rsidTr="67D81018" w14:paraId="6A5F82B5" w14:textId="77777777">
        <w:tc>
          <w:tcPr>
            <w:tcW w:w="10154" w:type="dxa"/>
            <w:tcMar/>
          </w:tcPr>
          <w:p w:rsidRPr="00E4358E" w:rsidR="00BE538E" w:rsidRDefault="00BE538E" w14:paraId="5469D4C7" w14:textId="77777777">
            <w:pPr>
              <w:spacing w:after="0"/>
              <w:ind w:left="0" w:firstLine="0"/>
              <w:rPr>
                <w:b/>
                <w:color w:val="FF0000"/>
              </w:rPr>
            </w:pPr>
            <w:r w:rsidRPr="67D81018" w:rsidR="00BE538E">
              <w:rPr>
                <w:b w:val="1"/>
                <w:bCs w:val="1"/>
                <w:color w:val="FF0000"/>
              </w:rPr>
              <w:t>Screenshot your forest root Domain Name:</w:t>
            </w:r>
          </w:p>
          <w:p w:rsidR="00BE538E" w:rsidP="67D81018" w:rsidRDefault="00BE538E" w14:paraId="43AD4C93" w14:textId="532395C4">
            <w:pPr>
              <w:pStyle w:val="Normal"/>
              <w:spacing w:after="0"/>
              <w:ind w:left="0" w:firstLine="0"/>
            </w:pPr>
            <w:r w:rsidR="1701572E">
              <w:drawing>
                <wp:inline wp14:editId="0CABCB11" wp14:anchorId="729ABD99">
                  <wp:extent cx="5838825" cy="4318298"/>
                  <wp:effectExtent l="0" t="0" r="0" b="0"/>
                  <wp:docPr id="1742213144" name="" title=""/>
                  <wp:cNvGraphicFramePr>
                    <a:graphicFrameLocks noChangeAspect="1"/>
                  </wp:cNvGraphicFramePr>
                  <a:graphic>
                    <a:graphicData uri="http://schemas.openxmlformats.org/drawingml/2006/picture">
                      <pic:pic>
                        <pic:nvPicPr>
                          <pic:cNvPr id="0" name=""/>
                          <pic:cNvPicPr/>
                        </pic:nvPicPr>
                        <pic:blipFill>
                          <a:blip r:embed="Rca3f1dd484b24038">
                            <a:extLst>
                              <a:ext xmlns:a="http://schemas.openxmlformats.org/drawingml/2006/main" uri="{28A0092B-C50C-407E-A947-70E740481C1C}">
                                <a14:useLocalDpi val="0"/>
                              </a:ext>
                            </a:extLst>
                          </a:blip>
                          <a:stretch>
                            <a:fillRect/>
                          </a:stretch>
                        </pic:blipFill>
                        <pic:spPr>
                          <a:xfrm>
                            <a:off x="0" y="0"/>
                            <a:ext cx="5838825" cy="4318298"/>
                          </a:xfrm>
                          <a:prstGeom prst="rect">
                            <a:avLst/>
                          </a:prstGeom>
                        </pic:spPr>
                      </pic:pic>
                    </a:graphicData>
                  </a:graphic>
                </wp:inline>
              </w:drawing>
            </w:r>
          </w:p>
        </w:tc>
      </w:tr>
    </w:tbl>
    <w:p w:rsidR="00052BA9" w:rsidRDefault="00052BA9" w14:paraId="49EB6728" w14:textId="532934C1">
      <w:pPr>
        <w:spacing w:after="0"/>
        <w:ind w:left="720" w:firstLine="0"/>
      </w:pPr>
    </w:p>
    <w:p w:rsidR="00052BA9" w:rsidRDefault="00CC2560" w14:paraId="49EB672A" w14:textId="77777777">
      <w:pPr>
        <w:numPr>
          <w:ilvl w:val="0"/>
          <w:numId w:val="1"/>
        </w:numPr>
        <w:ind w:right="752" w:hanging="557"/>
      </w:pPr>
      <w:r>
        <w:t>On the Domain Controller Options Page Ensure that the following is checked.</w:t>
      </w:r>
      <w:r>
        <w:rPr>
          <w:color w:val="FF0000"/>
        </w:rPr>
        <w:t xml:space="preserve"> </w:t>
      </w:r>
    </w:p>
    <w:p w:rsidR="00052BA9" w:rsidRDefault="00CC2560" w14:paraId="49EB672B" w14:textId="77777777">
      <w:pPr>
        <w:spacing w:after="65"/>
        <w:ind w:left="0" w:right="2040" w:firstLine="0"/>
        <w:jc w:val="right"/>
      </w:pPr>
      <w:r>
        <w:rPr>
          <w:noProof/>
        </w:rPr>
        <w:drawing>
          <wp:inline distT="0" distB="0" distL="0" distR="0" wp14:anchorId="49EB674D" wp14:editId="49EB674E">
            <wp:extent cx="4648200" cy="2038350"/>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
                    <a:stretch>
                      <a:fillRect/>
                    </a:stretch>
                  </pic:blipFill>
                  <pic:spPr>
                    <a:xfrm>
                      <a:off x="0" y="0"/>
                      <a:ext cx="4648200" cy="2038350"/>
                    </a:xfrm>
                    <a:prstGeom prst="rect">
                      <a:avLst/>
                    </a:prstGeom>
                  </pic:spPr>
                </pic:pic>
              </a:graphicData>
            </a:graphic>
          </wp:inline>
        </w:drawing>
      </w:r>
      <w:r>
        <w:rPr>
          <w:color w:val="FF0000"/>
        </w:rPr>
        <w:t xml:space="preserve"> </w:t>
      </w:r>
    </w:p>
    <w:p w:rsidR="00052BA9" w:rsidRDefault="00CC2560" w14:paraId="49EB672C" w14:textId="77777777">
      <w:pPr>
        <w:spacing w:after="160"/>
        <w:ind w:left="10" w:right="752"/>
      </w:pPr>
      <w:r>
        <w:t>Microsoft recommends that all domain controllers provide DNS and global catalog services for high availability in distributed environments, which is why the wizard enables these options by default</w:t>
      </w:r>
      <w:r>
        <w:rPr>
          <w:color w:val="FF0000"/>
        </w:rPr>
        <w:t xml:space="preserve"> </w:t>
      </w:r>
    </w:p>
    <w:p w:rsidR="00052BA9" w:rsidRDefault="00CC2560" w14:paraId="49EB672D" w14:textId="77777777">
      <w:pPr>
        <w:spacing w:after="217"/>
        <w:ind w:left="0" w:firstLine="0"/>
      </w:pPr>
      <w:r>
        <w:rPr>
          <w:color w:val="FF0000"/>
        </w:rPr>
        <w:t xml:space="preserve"> </w:t>
      </w:r>
    </w:p>
    <w:p w:rsidR="00052BA9" w:rsidRDefault="00CC2560" w14:paraId="49EB672E" w14:textId="687C4B99">
      <w:pPr>
        <w:numPr>
          <w:ilvl w:val="0"/>
          <w:numId w:val="1"/>
        </w:numPr>
        <w:ind w:right="752" w:hanging="557"/>
        <w:rPr/>
      </w:pPr>
      <w:r w:rsidR="00CC2560">
        <w:rPr/>
        <w:t xml:space="preserve">Where it says Type the </w:t>
      </w:r>
      <w:r w:rsidRPr="67D81018" w:rsidR="00CC2560">
        <w:rPr>
          <w:b w:val="1"/>
          <w:bCs w:val="1"/>
        </w:rPr>
        <w:t>Directory Services Restore Mode DSRM</w:t>
      </w:r>
      <w:r w:rsidR="00CC2560">
        <w:rPr/>
        <w:t xml:space="preserve"> password </w:t>
      </w:r>
      <w:r w:rsidR="00E464C4">
        <w:rPr/>
        <w:t xml:space="preserve">use the </w:t>
      </w:r>
      <w:r w:rsidR="001C1C63">
        <w:rPr/>
        <w:t xml:space="preserve">password </w:t>
      </w:r>
      <w:r w:rsidRPr="67D81018" w:rsidR="001C1C63">
        <w:rPr>
          <w:b w:val="1"/>
          <w:bCs w:val="1"/>
        </w:rPr>
        <w:t>ActiveDirectory16</w:t>
      </w:r>
      <w:r>
        <w:br/>
      </w:r>
      <w:r w:rsidRPr="67D81018" w:rsidR="00CC2560">
        <w:rPr>
          <w:color w:val="FF0000"/>
        </w:rPr>
        <w:t xml:space="preserve">*What is this password used for? </w:t>
      </w:r>
      <w:r w:rsidRPr="67D81018" w:rsidR="44F60C7C">
        <w:rPr>
          <w:b w:val="1"/>
          <w:bCs w:val="1"/>
          <w:i w:val="1"/>
          <w:iCs w:val="1"/>
          <w:color w:val="FF0000"/>
        </w:rPr>
        <w:t>Used to log in to DSRM when needed to repair/recover a corrupt server OS.</w:t>
      </w:r>
    </w:p>
    <w:p w:rsidR="00052BA9" w:rsidRDefault="00CC2560" w14:paraId="49EB672F" w14:textId="77777777">
      <w:pPr>
        <w:spacing w:after="56"/>
        <w:ind w:left="720" w:firstLine="0"/>
      </w:pPr>
      <w:r>
        <w:rPr>
          <w:color w:val="FF0000"/>
        </w:rPr>
        <w:t xml:space="preserve"> </w:t>
      </w:r>
    </w:p>
    <w:p w:rsidR="00052BA9" w:rsidRDefault="00CC2560" w14:paraId="49EB6730" w14:textId="77777777">
      <w:pPr>
        <w:numPr>
          <w:ilvl w:val="0"/>
          <w:numId w:val="1"/>
        </w:numPr>
        <w:ind w:right="752" w:hanging="557"/>
      </w:pPr>
      <w:r>
        <w:t xml:space="preserve">Proceed to the Additional Options Section and verify the </w:t>
      </w:r>
      <w:proofErr w:type="spellStart"/>
      <w:r>
        <w:t>NetBios</w:t>
      </w:r>
      <w:proofErr w:type="spellEnd"/>
      <w:r>
        <w:t xml:space="preserve"> name. </w:t>
      </w:r>
    </w:p>
    <w:p w:rsidR="00052BA9" w:rsidRDefault="00052BA9" w14:paraId="49EB6732" w14:textId="05482D28">
      <w:pPr>
        <w:spacing w:after="0"/>
        <w:ind w:left="720" w:firstLine="0"/>
      </w:pPr>
    </w:p>
    <w:p w:rsidR="00052BA9" w:rsidRDefault="00CC2560" w14:paraId="49EB6733" w14:textId="77777777">
      <w:pPr>
        <w:numPr>
          <w:ilvl w:val="0"/>
          <w:numId w:val="1"/>
        </w:numPr>
        <w:ind w:right="752" w:hanging="557"/>
      </w:pPr>
      <w:r>
        <w:t xml:space="preserve">Proceed forward with the install until you reach the </w:t>
      </w:r>
    </w:p>
    <w:p w:rsidR="00052BA9" w:rsidRDefault="00CC2560" w14:paraId="49EB6734" w14:textId="77777777">
      <w:pPr>
        <w:ind w:left="730" w:right="752"/>
      </w:pPr>
      <w:r>
        <w:t xml:space="preserve">Prerequisites Check area. Verify that </w:t>
      </w:r>
      <w:r>
        <w:rPr>
          <w:color w:val="FF0000"/>
        </w:rPr>
        <w:t xml:space="preserve"> </w:t>
      </w:r>
    </w:p>
    <w:p w:rsidR="00052BA9" w:rsidRDefault="00CC2560" w14:paraId="49EB6735" w14:textId="77777777">
      <w:pPr>
        <w:spacing w:after="0"/>
        <w:ind w:left="0" w:right="2252" w:firstLine="0"/>
        <w:jc w:val="right"/>
      </w:pPr>
      <w:r>
        <w:rPr>
          <w:noProof/>
        </w:rPr>
        <w:lastRenderedPageBreak/>
        <w:drawing>
          <wp:inline distT="0" distB="0" distL="0" distR="0" wp14:anchorId="49EB674F" wp14:editId="49EB6750">
            <wp:extent cx="4514850" cy="704850"/>
            <wp:effectExtent l="0" t="0" r="0" b="0"/>
            <wp:docPr id="174" name="Picture 174"/>
            <wp:cNvGraphicFramePr/>
            <a:graphic xmlns:a="http://schemas.openxmlformats.org/drawingml/2006/main">
              <a:graphicData uri="http://schemas.openxmlformats.org/drawingml/2006/picture">
                <pic:pic xmlns:pic="http://schemas.openxmlformats.org/drawingml/2006/picture">
                  <pic:nvPicPr>
                    <pic:cNvPr id="174" name="Picture 174"/>
                    <pic:cNvPicPr/>
                  </pic:nvPicPr>
                  <pic:blipFill>
                    <a:blip r:embed="rId10"/>
                    <a:stretch>
                      <a:fillRect/>
                    </a:stretch>
                  </pic:blipFill>
                  <pic:spPr>
                    <a:xfrm>
                      <a:off x="0" y="0"/>
                      <a:ext cx="4514850" cy="704850"/>
                    </a:xfrm>
                    <a:prstGeom prst="rect">
                      <a:avLst/>
                    </a:prstGeom>
                  </pic:spPr>
                </pic:pic>
              </a:graphicData>
            </a:graphic>
          </wp:inline>
        </w:drawing>
      </w:r>
      <w:r>
        <w:rPr>
          <w:color w:val="FF0000"/>
        </w:rPr>
        <w:t xml:space="preserve"> </w:t>
      </w:r>
    </w:p>
    <w:p w:rsidR="00052BA9" w:rsidRDefault="00CC2560" w14:paraId="49EB6736" w14:textId="77777777">
      <w:pPr>
        <w:spacing w:after="54"/>
        <w:ind w:left="720" w:firstLine="0"/>
      </w:pPr>
      <w:r>
        <w:rPr>
          <w:color w:val="FF0000"/>
        </w:rPr>
        <w:t xml:space="preserve"> </w:t>
      </w:r>
    </w:p>
    <w:p w:rsidR="00052BA9" w:rsidRDefault="00CC2560" w14:paraId="49EB6737" w14:textId="77777777">
      <w:pPr>
        <w:numPr>
          <w:ilvl w:val="0"/>
          <w:numId w:val="1"/>
        </w:numPr>
        <w:ind w:right="752" w:hanging="557"/>
      </w:pPr>
      <w:r>
        <w:t>Click Install</w:t>
      </w:r>
      <w:r>
        <w:rPr>
          <w:color w:val="FF0000"/>
        </w:rPr>
        <w:t xml:space="preserve"> </w:t>
      </w:r>
    </w:p>
    <w:p w:rsidR="00052BA9" w:rsidRDefault="00CC2560" w14:paraId="49EB6738" w14:textId="77777777">
      <w:pPr>
        <w:ind w:left="730" w:right="752"/>
      </w:pPr>
      <w:r>
        <w:t xml:space="preserve">After the install completes the server will reboot. </w:t>
      </w:r>
    </w:p>
    <w:p w:rsidR="00052BA9" w:rsidRDefault="00CC2560" w14:paraId="49EB6739" w14:textId="77777777">
      <w:pPr>
        <w:ind w:left="730" w:right="752"/>
      </w:pPr>
      <w:r>
        <w:t xml:space="preserve">And you will be brought to a log on prompt </w:t>
      </w:r>
    </w:p>
    <w:p w:rsidR="00052BA9" w:rsidRDefault="00CC2560" w14:paraId="49EB673A" w14:textId="77777777">
      <w:pPr>
        <w:spacing w:after="53"/>
        <w:ind w:left="720" w:firstLine="0"/>
      </w:pPr>
      <w:r>
        <w:t xml:space="preserve"> </w:t>
      </w:r>
    </w:p>
    <w:p w:rsidR="00052BA9" w:rsidRDefault="00CC2560" w14:paraId="49EB673B" w14:textId="273B909A">
      <w:pPr>
        <w:numPr>
          <w:ilvl w:val="0"/>
          <w:numId w:val="1"/>
        </w:numPr>
        <w:ind w:right="752" w:hanging="557"/>
      </w:pPr>
      <w:r>
        <w:t xml:space="preserve">Logon </w:t>
      </w:r>
      <w:r w:rsidR="00BF4F63">
        <w:t xml:space="preserve">to </w:t>
      </w:r>
      <w:r w:rsidRPr="00626204" w:rsidR="00BF4F63">
        <w:rPr>
          <w:b/>
        </w:rPr>
        <w:t>DC1</w:t>
      </w:r>
      <w:r w:rsidR="00BF4F63">
        <w:t xml:space="preserve"> </w:t>
      </w:r>
      <w:r>
        <w:t xml:space="preserve">with the </w:t>
      </w:r>
      <w:r w:rsidRPr="008D4635">
        <w:rPr>
          <w:b/>
          <w:u w:val="single"/>
        </w:rPr>
        <w:t>Administrator</w:t>
      </w:r>
      <w:r>
        <w:t xml:space="preserve"> account.</w:t>
      </w:r>
      <w:r>
        <w:rPr>
          <w:color w:val="FF0000"/>
        </w:rPr>
        <w:t xml:space="preserve"> </w:t>
      </w:r>
      <w:r>
        <w:rPr>
          <w:b/>
        </w:rPr>
        <w:t xml:space="preserve">All user accounts have been converted to Active Directory Domain accounts. There are no local users on a Domain Controller. </w:t>
      </w:r>
    </w:p>
    <w:p w:rsidR="00052BA9" w:rsidRDefault="00CC2560" w14:paraId="49EB673C" w14:textId="77777777">
      <w:pPr>
        <w:spacing w:after="53"/>
        <w:ind w:left="720" w:firstLine="0"/>
      </w:pPr>
      <w:r>
        <w:rPr>
          <w:b/>
        </w:rPr>
        <w:t xml:space="preserve"> </w:t>
      </w:r>
    </w:p>
    <w:p w:rsidR="00052BA9" w:rsidRDefault="00CC2560" w14:paraId="49EB673D" w14:textId="77777777">
      <w:pPr>
        <w:numPr>
          <w:ilvl w:val="0"/>
          <w:numId w:val="1"/>
        </w:numPr>
        <w:spacing w:after="53"/>
        <w:ind w:right="752" w:hanging="557"/>
      </w:pPr>
      <w:r>
        <w:t>From Server Manager Launch the Active Directory Administrative Center</w:t>
      </w:r>
      <w:r>
        <w:rPr>
          <w:b/>
          <w:color w:val="FF0000"/>
        </w:rPr>
        <w:t xml:space="preserve"> </w:t>
      </w:r>
    </w:p>
    <w:p w:rsidR="00052BA9" w:rsidRDefault="00CC2560" w14:paraId="49EB673E" w14:textId="77777777">
      <w:pPr>
        <w:numPr>
          <w:ilvl w:val="0"/>
          <w:numId w:val="1"/>
        </w:numPr>
        <w:ind w:right="752" w:hanging="557"/>
      </w:pPr>
      <w:r>
        <w:t>Once launched Right Click on your domain name and select properties</w:t>
      </w:r>
      <w:r>
        <w:rPr>
          <w:b/>
          <w:color w:val="FF0000"/>
        </w:rPr>
        <w:t xml:space="preserve"> </w:t>
      </w:r>
    </w:p>
    <w:p w:rsidR="00626204" w:rsidP="00626204" w:rsidRDefault="00CC2560" w14:paraId="02B98F4F" w14:textId="2F3CF6A1">
      <w:pPr>
        <w:spacing w:after="0"/>
        <w:ind w:left="720" w:firstLine="0"/>
      </w:pPr>
      <w:r>
        <w:rPr>
          <w:noProof/>
        </w:rPr>
        <w:drawing>
          <wp:inline distT="0" distB="0" distL="0" distR="0" wp14:anchorId="49EB6751" wp14:editId="49EB6752">
            <wp:extent cx="4371975" cy="1962150"/>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1"/>
                    <a:stretch>
                      <a:fillRect/>
                    </a:stretch>
                  </pic:blipFill>
                  <pic:spPr>
                    <a:xfrm>
                      <a:off x="0" y="0"/>
                      <a:ext cx="4371975" cy="1962150"/>
                    </a:xfrm>
                    <a:prstGeom prst="rect">
                      <a:avLst/>
                    </a:prstGeom>
                  </pic:spPr>
                </pic:pic>
              </a:graphicData>
            </a:graphic>
          </wp:inline>
        </w:drawing>
      </w:r>
      <w:r>
        <w:rPr>
          <w:b/>
          <w:color w:val="FF0000"/>
        </w:rPr>
        <w:t xml:space="preserve"> </w:t>
      </w:r>
    </w:p>
    <w:tbl>
      <w:tblPr>
        <w:tblStyle w:val="TableGrid"/>
        <w:tblW w:w="0" w:type="auto"/>
        <w:tblInd w:w="902" w:type="dxa"/>
        <w:tblLook w:val="04A0" w:firstRow="1" w:lastRow="0" w:firstColumn="1" w:lastColumn="0" w:noHBand="0" w:noVBand="1"/>
      </w:tblPr>
      <w:tblGrid>
        <w:gridCol w:w="9252"/>
      </w:tblGrid>
      <w:tr w:rsidR="00626204" w:rsidTr="67D81018" w14:paraId="700A6C3F" w14:textId="77777777">
        <w:tc>
          <w:tcPr>
            <w:tcW w:w="10154" w:type="dxa"/>
            <w:tcMar/>
          </w:tcPr>
          <w:p w:rsidR="00626204" w:rsidP="00626204" w:rsidRDefault="00626204" w14:paraId="1E277F5D" w14:textId="09E81F81">
            <w:pPr>
              <w:spacing w:after="160"/>
              <w:ind w:left="0" w:right="752" w:firstLine="0"/>
            </w:pPr>
            <w:r w:rsidRPr="67D81018" w:rsidR="6C2A12DE">
              <w:rPr>
                <w:color w:val="FF0000"/>
              </w:rPr>
              <w:t>Shapshot</w:t>
            </w:r>
            <w:r w:rsidRPr="67D81018" w:rsidR="6C2A12DE">
              <w:rPr>
                <w:color w:val="FF0000"/>
              </w:rPr>
              <w:t xml:space="preserve"> </w:t>
            </w:r>
            <w:r w:rsidRPr="67D81018" w:rsidR="6C2A12DE">
              <w:rPr>
                <w:color w:val="FF0000"/>
              </w:rPr>
              <w:t xml:space="preserve">the page that opens showing your Domain Name for submission to </w:t>
            </w:r>
            <w:proofErr w:type="gramStart"/>
            <w:r w:rsidRPr="67D81018" w:rsidR="6C2A12DE">
              <w:rPr>
                <w:color w:val="FF0000"/>
              </w:rPr>
              <w:t>Canvas.*</w:t>
            </w:r>
            <w:proofErr w:type="gramEnd"/>
          </w:p>
          <w:p w:rsidR="00626204" w:rsidP="67D81018" w:rsidRDefault="00626204" w14:paraId="682BB6A3" w14:textId="280C3703">
            <w:pPr>
              <w:pStyle w:val="Normal"/>
              <w:spacing w:after="160"/>
              <w:ind w:left="0" w:right="752" w:firstLine="0"/>
            </w:pPr>
            <w:r w:rsidR="19D0108F">
              <w:drawing>
                <wp:inline wp14:editId="23A11578" wp14:anchorId="609E58D3">
                  <wp:extent cx="5762625" cy="4069854"/>
                  <wp:effectExtent l="0" t="0" r="0" b="0"/>
                  <wp:docPr id="879324939" name="" title=""/>
                  <wp:cNvGraphicFramePr>
                    <a:graphicFrameLocks noChangeAspect="1"/>
                  </wp:cNvGraphicFramePr>
                  <a:graphic>
                    <a:graphicData uri="http://schemas.openxmlformats.org/drawingml/2006/picture">
                      <pic:pic>
                        <pic:nvPicPr>
                          <pic:cNvPr id="0" name=""/>
                          <pic:cNvPicPr/>
                        </pic:nvPicPr>
                        <pic:blipFill>
                          <a:blip r:embed="R0b461690d969416b">
                            <a:extLst>
                              <a:ext xmlns:a="http://schemas.openxmlformats.org/drawingml/2006/main" uri="{28A0092B-C50C-407E-A947-70E740481C1C}">
                                <a14:useLocalDpi val="0"/>
                              </a:ext>
                            </a:extLst>
                          </a:blip>
                          <a:stretch>
                            <a:fillRect/>
                          </a:stretch>
                        </pic:blipFill>
                        <pic:spPr>
                          <a:xfrm>
                            <a:off x="0" y="0"/>
                            <a:ext cx="5762625" cy="4069854"/>
                          </a:xfrm>
                          <a:prstGeom prst="rect">
                            <a:avLst/>
                          </a:prstGeom>
                        </pic:spPr>
                      </pic:pic>
                    </a:graphicData>
                  </a:graphic>
                </wp:inline>
              </w:drawing>
            </w:r>
          </w:p>
        </w:tc>
      </w:tr>
    </w:tbl>
    <w:p w:rsidR="00052BA9" w:rsidP="00626204" w:rsidRDefault="00052BA9" w14:paraId="49EB6741" w14:textId="67DF75DD">
      <w:pPr>
        <w:spacing w:after="160"/>
        <w:ind w:left="0" w:right="752" w:firstLine="0"/>
      </w:pPr>
    </w:p>
    <w:p w:rsidR="00052BA9" w:rsidRDefault="00CC2560" w14:paraId="49EB6742" w14:textId="638D6239">
      <w:pPr>
        <w:spacing w:after="0"/>
        <w:ind w:left="0" w:firstLine="0"/>
        <w:rPr>
          <w:color w:val="FF0000"/>
        </w:rPr>
      </w:pPr>
      <w:r>
        <w:rPr>
          <w:color w:val="FF0000"/>
        </w:rPr>
        <w:lastRenderedPageBreak/>
        <w:t xml:space="preserve"> </w:t>
      </w:r>
    </w:p>
    <w:p w:rsidRPr="00787D06" w:rsidR="000B0A6D" w:rsidRDefault="00787D06" w14:paraId="41FDFE65" w14:textId="0D7FB862">
      <w:pPr>
        <w:spacing w:after="0"/>
        <w:ind w:left="0" w:firstLine="0"/>
        <w:rPr>
          <w:color w:val="auto"/>
        </w:rPr>
      </w:pPr>
      <w:r w:rsidRPr="00787D06">
        <w:rPr>
          <w:color w:val="auto"/>
        </w:rPr>
        <w:t>End Part 1</w:t>
      </w:r>
      <w:r>
        <w:rPr>
          <w:color w:val="auto"/>
        </w:rPr>
        <w:t xml:space="preserve"> -&gt; Proceed to Part 2</w:t>
      </w:r>
    </w:p>
    <w:p w:rsidR="000B0A6D" w:rsidRDefault="000B0A6D" w14:paraId="5C59C468" w14:textId="77777777">
      <w:pPr>
        <w:spacing w:after="160"/>
        <w:ind w:left="0" w:firstLine="0"/>
        <w:rPr>
          <w:color w:val="FF0000"/>
        </w:rPr>
      </w:pPr>
      <w:r>
        <w:rPr>
          <w:color w:val="FF0000"/>
        </w:rPr>
        <w:br w:type="page"/>
      </w:r>
    </w:p>
    <w:p w:rsidR="000B0A6D" w:rsidP="000B0A6D" w:rsidRDefault="000B0A6D" w14:paraId="7AD0A68A" w14:textId="4B0B44B2">
      <w:pPr>
        <w:spacing w:after="0"/>
        <w:ind w:left="142" w:firstLine="0"/>
        <w:jc w:val="center"/>
      </w:pPr>
      <w:r>
        <w:rPr>
          <w:sz w:val="56"/>
        </w:rPr>
        <w:lastRenderedPageBreak/>
        <w:t xml:space="preserve">Part 2 AD and </w:t>
      </w:r>
      <w:proofErr w:type="spellStart"/>
      <w:r>
        <w:rPr>
          <w:sz w:val="56"/>
        </w:rPr>
        <w:t>Powershell</w:t>
      </w:r>
      <w:proofErr w:type="spellEnd"/>
      <w:r>
        <w:rPr>
          <w:sz w:val="56"/>
        </w:rPr>
        <w:t xml:space="preserve"> </w:t>
      </w:r>
    </w:p>
    <w:p w:rsidR="000B0A6D" w:rsidP="000B0A6D" w:rsidRDefault="000B0A6D" w14:paraId="3191F764" w14:textId="77777777">
      <w:pPr>
        <w:spacing w:after="216"/>
        <w:ind w:left="0" w:firstLine="0"/>
      </w:pPr>
      <w:r>
        <w:t xml:space="preserve"> </w:t>
      </w:r>
    </w:p>
    <w:p w:rsidR="000B0A6D" w:rsidP="000B0A6D" w:rsidRDefault="000B0A6D" w14:paraId="47CC8986" w14:textId="77777777">
      <w:pPr>
        <w:numPr>
          <w:ilvl w:val="0"/>
          <w:numId w:val="2"/>
        </w:numPr>
        <w:spacing w:after="56"/>
        <w:ind w:hanging="360"/>
      </w:pPr>
      <w:r>
        <w:t xml:space="preserve">Make sure both DC1 and DC2 are powered on. </w:t>
      </w:r>
    </w:p>
    <w:p w:rsidR="000B0A6D" w:rsidP="000B0A6D" w:rsidRDefault="005F08D9" w14:paraId="0CC4BD7D" w14:textId="05BB9AEF">
      <w:pPr>
        <w:numPr>
          <w:ilvl w:val="0"/>
          <w:numId w:val="2"/>
        </w:numPr>
        <w:spacing w:after="56"/>
        <w:ind w:hanging="360"/>
      </w:pPr>
      <w:r>
        <w:t>Login to both DC1 &amp; DC2</w:t>
      </w:r>
      <w:r w:rsidR="0096713F">
        <w:t xml:space="preserve"> as Administrator. </w:t>
      </w:r>
      <w:r w:rsidR="000B0A6D">
        <w:t xml:space="preserve">Open a command prompt and verify that both servers can ping each other. (You may have to turn the firewall off to do this make sure the firewall is turned back on once verified) </w:t>
      </w:r>
    </w:p>
    <w:p w:rsidR="000B0A6D" w:rsidP="000B0A6D" w:rsidRDefault="000B0A6D" w14:paraId="72A615C9" w14:textId="77777777">
      <w:pPr>
        <w:numPr>
          <w:ilvl w:val="0"/>
          <w:numId w:val="2"/>
        </w:numPr>
        <w:spacing w:after="56"/>
        <w:ind w:hanging="360"/>
      </w:pPr>
      <w:r>
        <w:t xml:space="preserve">Once connectivity has been verified Join </w:t>
      </w:r>
      <w:r w:rsidRPr="00626204">
        <w:rPr>
          <w:b/>
        </w:rPr>
        <w:t>DC2</w:t>
      </w:r>
      <w:r>
        <w:t xml:space="preserve"> to the domain. You will have to adjust DNS settings on DC2 to accomplish this. Make sure you reboot after joining to the domain. </w:t>
      </w:r>
    </w:p>
    <w:p w:rsidR="000B0A6D" w:rsidP="000B0A6D" w:rsidRDefault="000B0A6D" w14:paraId="689EB4C1" w14:textId="0CE0BB4A">
      <w:pPr>
        <w:numPr>
          <w:ilvl w:val="0"/>
          <w:numId w:val="2"/>
        </w:numPr>
        <w:spacing w:after="56"/>
        <w:ind w:hanging="360"/>
      </w:pPr>
      <w:r>
        <w:t xml:space="preserve">Sign in as the domain administrator. (Make sure it is </w:t>
      </w:r>
      <w:r w:rsidR="006D3D5C">
        <w:t>the</w:t>
      </w:r>
      <w:r>
        <w:t xml:space="preserve"> administrator account that you are signed in to.) </w:t>
      </w:r>
    </w:p>
    <w:p w:rsidR="000B0A6D" w:rsidP="000B0A6D" w:rsidRDefault="00787358" w14:paraId="2B895051" w14:textId="0EAA93F5">
      <w:pPr>
        <w:numPr>
          <w:ilvl w:val="0"/>
          <w:numId w:val="2"/>
        </w:numPr>
        <w:spacing w:after="56"/>
        <w:ind w:hanging="360"/>
      </w:pPr>
      <w:r>
        <w:t>Install Active Directory Domain Services</w:t>
      </w:r>
      <w:r w:rsidR="00214D67">
        <w:t xml:space="preserve"> with </w:t>
      </w:r>
      <w:proofErr w:type="spellStart"/>
      <w:r w:rsidR="00214D67">
        <w:t>Powershell</w:t>
      </w:r>
      <w:proofErr w:type="spellEnd"/>
      <w:r w:rsidR="00214D67">
        <w:t>:</w:t>
      </w:r>
    </w:p>
    <w:p w:rsidRPr="00D958D5" w:rsidR="00950D15" w:rsidP="00214D67" w:rsidRDefault="00214D67" w14:paraId="2F248593" w14:textId="77777777">
      <w:pPr>
        <w:numPr>
          <w:ilvl w:val="1"/>
          <w:numId w:val="2"/>
        </w:numPr>
        <w:spacing w:after="160"/>
        <w:ind w:right="112" w:hanging="360"/>
      </w:pPr>
      <w:r w:rsidRPr="00214D67">
        <w:rPr>
          <w:b/>
          <w:bCs/>
        </w:rPr>
        <w:t>Install-</w:t>
      </w:r>
      <w:proofErr w:type="spellStart"/>
      <w:proofErr w:type="gramStart"/>
      <w:r w:rsidRPr="00214D67">
        <w:rPr>
          <w:b/>
          <w:bCs/>
        </w:rPr>
        <w:t>WindowsFeature</w:t>
      </w:r>
      <w:proofErr w:type="spellEnd"/>
      <w:r w:rsidRPr="00214D67">
        <w:rPr>
          <w:b/>
          <w:bCs/>
        </w:rPr>
        <w:t xml:space="preserve"> </w:t>
      </w:r>
      <w:r w:rsidR="004A0BF3">
        <w:rPr>
          <w:b/>
          <w:bCs/>
        </w:rPr>
        <w:t xml:space="preserve"> </w:t>
      </w:r>
      <w:r w:rsidRPr="00214D67">
        <w:rPr>
          <w:b/>
          <w:bCs/>
        </w:rPr>
        <w:t>–</w:t>
      </w:r>
      <w:proofErr w:type="gramEnd"/>
      <w:r w:rsidRPr="00214D67">
        <w:rPr>
          <w:b/>
          <w:bCs/>
        </w:rPr>
        <w:t xml:space="preserve">Name </w:t>
      </w:r>
      <w:r w:rsidR="00C9443D">
        <w:rPr>
          <w:b/>
          <w:bCs/>
        </w:rPr>
        <w:t xml:space="preserve"> </w:t>
      </w:r>
      <w:r w:rsidRPr="00214D67">
        <w:rPr>
          <w:b/>
          <w:bCs/>
        </w:rPr>
        <w:t>AD-Domain-Services</w:t>
      </w:r>
      <w:r w:rsidR="00C9443D">
        <w:rPr>
          <w:b/>
          <w:bCs/>
        </w:rPr>
        <w:br/>
      </w:r>
      <w:r w:rsidRPr="00214D67">
        <w:rPr>
          <w:b/>
          <w:bCs/>
        </w:rPr>
        <w:t>-</w:t>
      </w:r>
      <w:proofErr w:type="spellStart"/>
      <w:r w:rsidRPr="00214D67">
        <w:rPr>
          <w:b/>
          <w:bCs/>
        </w:rPr>
        <w:t>IncludeManagementTools</w:t>
      </w:r>
      <w:proofErr w:type="spellEnd"/>
      <w:r w:rsidR="00E465D1">
        <w:rPr>
          <w:b/>
          <w:bCs/>
        </w:rPr>
        <w:br/>
      </w:r>
    </w:p>
    <w:tbl>
      <w:tblPr>
        <w:tblStyle w:val="TableGrid"/>
        <w:tblW w:w="0" w:type="auto"/>
        <w:tblInd w:w="900" w:type="dxa"/>
        <w:tblLook w:val="04A0" w:firstRow="1" w:lastRow="0" w:firstColumn="1" w:lastColumn="0" w:noHBand="0" w:noVBand="1"/>
      </w:tblPr>
      <w:tblGrid>
        <w:gridCol w:w="9254"/>
      </w:tblGrid>
      <w:tr w:rsidR="00950D15" w:rsidTr="67D81018" w14:paraId="64454C9A" w14:textId="77777777">
        <w:trPr>
          <w:trHeight w:val="1125"/>
        </w:trPr>
        <w:tc>
          <w:tcPr>
            <w:tcW w:w="10154" w:type="dxa"/>
            <w:tcMar/>
          </w:tcPr>
          <w:p w:rsidR="00950D15" w:rsidP="00950D15" w:rsidRDefault="00950D15" w14:paraId="55D4EAEC" w14:textId="157AE35B">
            <w:pPr>
              <w:spacing w:after="160"/>
              <w:ind w:left="0" w:right="112" w:firstLine="0"/>
            </w:pPr>
            <w:r>
              <w:t>Success looks like this:</w:t>
            </w:r>
            <w:r>
              <w:br/>
            </w:r>
            <w:r w:rsidR="00BA7F26">
              <w:rPr>
                <w:noProof/>
              </w:rPr>
              <w:drawing>
                <wp:inline distT="0" distB="0" distL="0" distR="0" wp14:anchorId="2670E86F" wp14:editId="5491C403">
                  <wp:extent cx="6454140" cy="1046480"/>
                  <wp:effectExtent l="0" t="0" r="38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4140" cy="1046480"/>
                          </a:xfrm>
                          <a:prstGeom prst="rect">
                            <a:avLst/>
                          </a:prstGeom>
                        </pic:spPr>
                      </pic:pic>
                    </a:graphicData>
                  </a:graphic>
                </wp:inline>
              </w:drawing>
            </w:r>
          </w:p>
        </w:tc>
      </w:tr>
      <w:tr w:rsidR="00BA7F26" w:rsidTr="67D81018" w14:paraId="7E4C4016" w14:textId="77777777">
        <w:trPr>
          <w:trHeight w:val="1125"/>
        </w:trPr>
        <w:tc>
          <w:tcPr>
            <w:tcW w:w="10154" w:type="dxa"/>
            <w:tcMar/>
          </w:tcPr>
          <w:p w:rsidR="00BA7F26" w:rsidP="00950D15" w:rsidRDefault="00BA7F26" w14:noSpellErr="1" w14:paraId="5406D20B" w14:textId="469AE24D">
            <w:pPr>
              <w:spacing w:after="160"/>
              <w:ind w:left="0" w:right="112" w:firstLine="0"/>
            </w:pPr>
            <w:r w:rsidR="00BA7F26">
              <w:rPr/>
              <w:t>Screenshot of your success:</w:t>
            </w:r>
          </w:p>
          <w:p w:rsidR="00BA7F26" w:rsidP="67D81018" w:rsidRDefault="00BA7F26" w14:paraId="2AE3C012" w14:textId="2F2E8008">
            <w:pPr>
              <w:pStyle w:val="Normal"/>
              <w:spacing w:after="160"/>
              <w:ind w:left="0" w:right="112" w:firstLine="0"/>
            </w:pPr>
            <w:r w:rsidR="0CABCB11">
              <w:drawing>
                <wp:inline wp14:editId="417B5726" wp14:anchorId="4E8A65DD">
                  <wp:extent cx="5867400" cy="3862705"/>
                  <wp:effectExtent l="0" t="0" r="0" b="0"/>
                  <wp:docPr id="61787976" name="" title=""/>
                  <wp:cNvGraphicFramePr>
                    <a:graphicFrameLocks noChangeAspect="1"/>
                  </wp:cNvGraphicFramePr>
                  <a:graphic>
                    <a:graphicData uri="http://schemas.openxmlformats.org/drawingml/2006/picture">
                      <pic:pic>
                        <pic:nvPicPr>
                          <pic:cNvPr id="0" name=""/>
                          <pic:cNvPicPr/>
                        </pic:nvPicPr>
                        <pic:blipFill>
                          <a:blip r:embed="Rf226291746d74107">
                            <a:extLst>
                              <a:ext xmlns:a="http://schemas.openxmlformats.org/drawingml/2006/main" uri="{28A0092B-C50C-407E-A947-70E740481C1C}">
                                <a14:useLocalDpi val="0"/>
                              </a:ext>
                            </a:extLst>
                          </a:blip>
                          <a:stretch>
                            <a:fillRect/>
                          </a:stretch>
                        </pic:blipFill>
                        <pic:spPr>
                          <a:xfrm>
                            <a:off x="0" y="0"/>
                            <a:ext cx="5867400" cy="3862705"/>
                          </a:xfrm>
                          <a:prstGeom prst="rect">
                            <a:avLst/>
                          </a:prstGeom>
                        </pic:spPr>
                      </pic:pic>
                    </a:graphicData>
                  </a:graphic>
                </wp:inline>
              </w:drawing>
            </w:r>
          </w:p>
        </w:tc>
      </w:tr>
    </w:tbl>
    <w:p w:rsidRPr="00D958D5" w:rsidR="00214D67" w:rsidP="00BA7F26" w:rsidRDefault="00214D67" w14:paraId="03DA3EF8" w14:textId="17D70332">
      <w:pPr>
        <w:spacing w:after="160"/>
        <w:ind w:left="0" w:right="112" w:firstLine="0"/>
      </w:pPr>
    </w:p>
    <w:p w:rsidRPr="00B26AD5" w:rsidR="00A5569A" w:rsidP="006F4893" w:rsidRDefault="00BA7F26" w14:paraId="5DAD055A" w14:textId="07557B36">
      <w:pPr>
        <w:numPr>
          <w:ilvl w:val="1"/>
          <w:numId w:val="2"/>
        </w:numPr>
        <w:spacing w:after="160"/>
        <w:ind w:right="112" w:hanging="360"/>
        <w:rPr/>
      </w:pPr>
      <w:r w:rsidR="00BA7F26">
        <w:rPr/>
        <w:t xml:space="preserve">Now, </w:t>
      </w:r>
      <w:r w:rsidR="00D958D5">
        <w:rPr/>
        <w:t xml:space="preserve">Activate </w:t>
      </w:r>
      <w:r w:rsidR="006657EF">
        <w:rPr/>
        <w:t xml:space="preserve">&amp; Promote </w:t>
      </w:r>
      <w:r w:rsidR="004A0BF3">
        <w:rPr/>
        <w:t>the Active Directory Domain Services Role.</w:t>
      </w:r>
      <w:r>
        <w:br/>
      </w:r>
      <w:r w:rsidRPr="15791BB5" w:rsidR="00D958D5">
        <w:rPr>
          <w:b w:val="1"/>
          <w:bCs w:val="1"/>
          <w:strike w:val="1"/>
        </w:rPr>
        <w:t>Install-</w:t>
      </w:r>
      <w:proofErr w:type="gramStart"/>
      <w:r w:rsidRPr="15791BB5" w:rsidR="00D958D5">
        <w:rPr>
          <w:b w:val="1"/>
          <w:bCs w:val="1"/>
          <w:strike w:val="1"/>
        </w:rPr>
        <w:t>ADDSForest</w:t>
      </w:r>
      <w:r w:rsidRPr="15791BB5" w:rsidR="00D958D5">
        <w:rPr>
          <w:b w:val="1"/>
          <w:bCs w:val="1"/>
          <w:strike w:val="1"/>
        </w:rPr>
        <w:t xml:space="preserve"> </w:t>
      </w:r>
      <w:r w:rsidRPr="15791BB5" w:rsidR="004A0BF3">
        <w:rPr>
          <w:b w:val="1"/>
          <w:bCs w:val="1"/>
          <w:strike w:val="1"/>
        </w:rPr>
        <w:t xml:space="preserve"> </w:t>
      </w:r>
      <w:r w:rsidRPr="15791BB5" w:rsidR="00D958D5">
        <w:rPr>
          <w:b w:val="1"/>
          <w:bCs w:val="1"/>
          <w:strike w:val="1"/>
        </w:rPr>
        <w:t>–</w:t>
      </w:r>
      <w:proofErr w:type="gramEnd"/>
      <w:r w:rsidRPr="15791BB5" w:rsidR="00D958D5">
        <w:rPr>
          <w:b w:val="1"/>
          <w:bCs w:val="1"/>
          <w:strike w:val="1"/>
        </w:rPr>
        <w:t xml:space="preserve">DomainName </w:t>
      </w:r>
      <w:r w:rsidRPr="15791BB5" w:rsidR="004A0BF3">
        <w:rPr>
          <w:b w:val="1"/>
          <w:bCs w:val="1"/>
          <w:strike w:val="1"/>
        </w:rPr>
        <w:t xml:space="preserve"> </w:t>
      </w:r>
      <w:r w:rsidRPr="15791BB5" w:rsidR="00D958D5">
        <w:rPr>
          <w:b w:val="1"/>
          <w:bCs w:val="1"/>
          <w:strike w:val="1"/>
        </w:rPr>
        <w:t>–</w:t>
      </w:r>
      <w:r w:rsidRPr="15791BB5" w:rsidR="00D958D5">
        <w:rPr>
          <w:b w:val="1"/>
          <w:bCs w:val="1"/>
          <w:strike w:val="1"/>
        </w:rPr>
        <w:t>InstallDns</w:t>
      </w:r>
      <w:r>
        <w:br/>
      </w:r>
      <w:r w:rsidRPr="15791BB5" w:rsidR="006F4893">
        <w:rPr>
          <w:b w:val="1"/>
          <w:bCs w:val="1"/>
        </w:rPr>
        <w:t>Install-</w:t>
      </w:r>
      <w:proofErr w:type="spellStart"/>
      <w:r w:rsidRPr="15791BB5" w:rsidR="006F4893">
        <w:rPr>
          <w:b w:val="1"/>
          <w:bCs w:val="1"/>
        </w:rPr>
        <w:t>ADDSDomainController</w:t>
      </w:r>
      <w:proofErr w:type="spellEnd"/>
      <w:r w:rsidRPr="15791BB5" w:rsidR="00E6138C">
        <w:rPr>
          <w:b w:val="1"/>
          <w:bCs w:val="1"/>
        </w:rPr>
        <w:t xml:space="preserve"> </w:t>
      </w:r>
      <w:r w:rsidRPr="15791BB5" w:rsidR="006F4893">
        <w:rPr>
          <w:b w:val="1"/>
          <w:bCs w:val="1"/>
        </w:rPr>
        <w:t xml:space="preserve"> </w:t>
      </w:r>
      <w:r w:rsidRPr="15791BB5" w:rsidR="00E61ACE">
        <w:rPr>
          <w:b w:val="1"/>
          <w:bCs w:val="1"/>
        </w:rPr>
        <w:t xml:space="preserve"> -DomainName “NE381</w:t>
      </w:r>
      <w:r w:rsidRPr="15791BB5" w:rsidR="50148452">
        <w:rPr>
          <w:b w:val="1"/>
          <w:bCs w:val="1"/>
        </w:rPr>
        <w:t>WB</w:t>
      </w:r>
      <w:r w:rsidRPr="15791BB5" w:rsidR="00E61ACE">
        <w:rPr>
          <w:b w:val="1"/>
          <w:bCs w:val="1"/>
        </w:rPr>
        <w:t>.com”  -</w:t>
      </w:r>
      <w:proofErr w:type="spellStart"/>
      <w:r w:rsidRPr="15791BB5" w:rsidR="00E61ACE">
        <w:rPr>
          <w:b w:val="1"/>
          <w:bCs w:val="1"/>
        </w:rPr>
        <w:t>InstallDNS</w:t>
      </w:r>
      <w:proofErr w:type="spellEnd"/>
      <w:r w:rsidRPr="15791BB5" w:rsidR="00E61ACE">
        <w:rPr>
          <w:b w:val="1"/>
          <w:bCs w:val="1"/>
        </w:rPr>
        <w:t xml:space="preserve"> </w:t>
      </w:r>
      <w:r w:rsidRPr="15791BB5" w:rsidR="00E6138C">
        <w:rPr>
          <w:b w:val="1"/>
          <w:bCs w:val="1"/>
        </w:rPr>
        <w:t xml:space="preserve"> </w:t>
      </w:r>
      <w:r w:rsidRPr="15791BB5" w:rsidR="00E61ACE">
        <w:rPr>
          <w:b w:val="1"/>
          <w:bCs w:val="1"/>
        </w:rPr>
        <w:t xml:space="preserve"> -Credential</w:t>
      </w:r>
      <w:r w:rsidRPr="15791BB5" w:rsidR="00991407">
        <w:rPr>
          <w:b w:val="1"/>
          <w:bCs w:val="1"/>
        </w:rPr>
        <w:t xml:space="preserve"> </w:t>
      </w:r>
      <w:r w:rsidRPr="15791BB5" w:rsidR="00E61ACE">
        <w:rPr>
          <w:b w:val="1"/>
          <w:bCs w:val="1"/>
        </w:rPr>
        <w:t xml:space="preserve"> </w:t>
      </w:r>
      <w:r w:rsidRPr="15791BB5" w:rsidR="00E6138C">
        <w:rPr>
          <w:b w:val="1"/>
          <w:bCs w:val="1"/>
        </w:rPr>
        <w:t xml:space="preserve"> </w:t>
      </w:r>
      <w:r w:rsidRPr="15791BB5" w:rsidR="00E61ACE">
        <w:rPr>
          <w:b w:val="1"/>
          <w:bCs w:val="1"/>
        </w:rPr>
        <w:t>$</w:t>
      </w:r>
      <w:r w:rsidRPr="15791BB5" w:rsidR="00E6138C">
        <w:rPr>
          <w:b w:val="1"/>
          <w:bCs w:val="1"/>
        </w:rPr>
        <w:t>(get</w:t>
      </w:r>
      <w:r w:rsidRPr="15791BB5" w:rsidR="00991407">
        <w:rPr>
          <w:b w:val="1"/>
          <w:bCs w:val="1"/>
        </w:rPr>
        <w:t>-</w:t>
      </w:r>
      <w:r w:rsidRPr="15791BB5" w:rsidR="00E6138C">
        <w:rPr>
          <w:b w:val="1"/>
          <w:bCs w:val="1"/>
        </w:rPr>
        <w:t>credential)</w:t>
      </w:r>
      <w:r>
        <w:br/>
      </w:r>
      <w:r w:rsidRPr="15791BB5" w:rsidR="00575527">
        <w:rPr>
          <w:b w:val="1"/>
          <w:bCs w:val="1"/>
        </w:rPr>
        <w:t>May need to run twice with ‘General Failure’ error. Run again.</w:t>
      </w:r>
      <w:r>
        <w:br/>
      </w:r>
    </w:p>
    <w:tbl>
      <w:tblPr>
        <w:tblStyle w:val="TableGrid"/>
        <w:tblW w:w="0" w:type="auto"/>
        <w:tblInd w:w="900" w:type="dxa"/>
        <w:tblLook w:val="04A0" w:firstRow="1" w:lastRow="0" w:firstColumn="1" w:lastColumn="0" w:noHBand="0" w:noVBand="1"/>
      </w:tblPr>
      <w:tblGrid>
        <w:gridCol w:w="9254"/>
      </w:tblGrid>
      <w:tr w:rsidR="00A5569A" w:rsidTr="00A5569A" w14:paraId="1F0C7D9A" w14:textId="77777777">
        <w:tc>
          <w:tcPr>
            <w:tcW w:w="10154" w:type="dxa"/>
          </w:tcPr>
          <w:p w:rsidR="00327439" w:rsidP="00A5569A" w:rsidRDefault="00327439" w14:paraId="3AF91059" w14:textId="77777777">
            <w:pPr>
              <w:spacing w:after="160"/>
              <w:ind w:left="0" w:right="112" w:firstLine="0"/>
            </w:pPr>
            <w:r>
              <w:t>Success looks like this:</w:t>
            </w:r>
          </w:p>
          <w:p w:rsidR="00A5569A" w:rsidP="00A5569A" w:rsidRDefault="00A5569A" w14:paraId="093821C2" w14:textId="2150FCA5">
            <w:pPr>
              <w:spacing w:after="160"/>
              <w:ind w:left="0" w:right="112" w:firstLine="0"/>
            </w:pPr>
            <w:r>
              <w:t>Enter Administrator and Password16</w:t>
            </w:r>
            <w:r>
              <w:br/>
            </w:r>
            <w:r>
              <w:rPr>
                <w:noProof/>
              </w:rPr>
              <w:drawing>
                <wp:inline distT="0" distB="0" distL="0" distR="0" wp14:anchorId="710D7EAB" wp14:editId="2DC16AF8">
                  <wp:extent cx="32385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8500" cy="2609850"/>
                          </a:xfrm>
                          <a:prstGeom prst="rect">
                            <a:avLst/>
                          </a:prstGeom>
                        </pic:spPr>
                      </pic:pic>
                    </a:graphicData>
                  </a:graphic>
                </wp:inline>
              </w:drawing>
            </w:r>
          </w:p>
          <w:p w:rsidR="006F42FF" w:rsidP="00A5569A" w:rsidRDefault="00CB620B" w14:paraId="614B4114" w14:textId="7089E767">
            <w:pPr>
              <w:spacing w:after="160"/>
              <w:ind w:left="0" w:right="112" w:firstLine="0"/>
            </w:pPr>
            <w:r>
              <w:lastRenderedPageBreak/>
              <w:t xml:space="preserve">Enter Password16 for </w:t>
            </w:r>
            <w:proofErr w:type="spellStart"/>
            <w:r>
              <w:t>SafeModeAdministratorPassword</w:t>
            </w:r>
            <w:proofErr w:type="spellEnd"/>
            <w:r>
              <w:t xml:space="preserve"> prompt:</w:t>
            </w:r>
            <w:r>
              <w:br/>
            </w:r>
            <w:r w:rsidR="00327439">
              <w:rPr>
                <w:noProof/>
              </w:rPr>
              <w:drawing>
                <wp:inline distT="0" distB="0" distL="0" distR="0" wp14:anchorId="757F5FA3" wp14:editId="3284EEEB">
                  <wp:extent cx="6454140" cy="415353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4140" cy="4153535"/>
                          </a:xfrm>
                          <a:prstGeom prst="rect">
                            <a:avLst/>
                          </a:prstGeom>
                        </pic:spPr>
                      </pic:pic>
                    </a:graphicData>
                  </a:graphic>
                </wp:inline>
              </w:drawing>
            </w:r>
          </w:p>
        </w:tc>
      </w:tr>
    </w:tbl>
    <w:p w:rsidRPr="00B26AD5" w:rsidR="006F4893" w:rsidP="008D3C1D" w:rsidRDefault="006F4893" w14:paraId="31E1A173" w14:textId="4B1AC965">
      <w:pPr>
        <w:spacing w:after="160"/>
        <w:ind w:right="112"/>
      </w:pPr>
    </w:p>
    <w:p w:rsidR="00CB1ECC" w:rsidP="00CB1ECC" w:rsidRDefault="004E4915" w14:paraId="5D8C3E52" w14:textId="733D6ECE">
      <w:pPr>
        <w:numPr>
          <w:ilvl w:val="1"/>
          <w:numId w:val="2"/>
        </w:numPr>
        <w:spacing w:after="160"/>
        <w:ind w:right="112" w:hanging="360"/>
      </w:pPr>
      <w:proofErr w:type="spellStart"/>
      <w:r>
        <w:t>Powershell</w:t>
      </w:r>
      <w:proofErr w:type="spellEnd"/>
      <w:r>
        <w:t xml:space="preserve"> will Not necessarily return to a </w:t>
      </w:r>
      <w:r w:rsidR="001D3E43">
        <w:t>PS C: prom</w:t>
      </w:r>
      <w:r w:rsidR="00F670BD">
        <w:t>pt. Leave the PS windows open for approximately 5</w:t>
      </w:r>
      <w:r w:rsidR="00CB1ECC">
        <w:t xml:space="preserve"> minutes then you may simply close the </w:t>
      </w:r>
      <w:proofErr w:type="spellStart"/>
      <w:r w:rsidR="00CB1ECC">
        <w:t>Powershell</w:t>
      </w:r>
      <w:proofErr w:type="spellEnd"/>
      <w:r w:rsidR="00CB1ECC">
        <w:t xml:space="preserve"> window</w:t>
      </w:r>
      <w:r w:rsidR="00F670BD">
        <w:t>.</w:t>
      </w:r>
    </w:p>
    <w:p w:rsidR="0012207F" w:rsidP="00CB1ECC" w:rsidRDefault="0012207F" w14:paraId="16D0C5C1" w14:textId="11639C58">
      <w:pPr>
        <w:numPr>
          <w:ilvl w:val="1"/>
          <w:numId w:val="2"/>
        </w:numPr>
        <w:spacing w:after="160"/>
        <w:ind w:right="112" w:hanging="360"/>
      </w:pPr>
      <w:r>
        <w:t>Reboot DC2, then login again with your personal domain admin account.</w:t>
      </w:r>
    </w:p>
    <w:p w:rsidR="000B0A6D" w:rsidRDefault="000B0A6D" w14:paraId="43959007" w14:textId="634C5798">
      <w:pPr>
        <w:spacing w:after="0"/>
        <w:ind w:left="0" w:firstLine="0"/>
      </w:pPr>
    </w:p>
    <w:p w:rsidR="000B0A6D" w:rsidRDefault="000B0A6D" w14:paraId="02C9444E" w14:textId="77777777">
      <w:pPr>
        <w:spacing w:after="160"/>
        <w:ind w:left="0" w:firstLine="0"/>
      </w:pPr>
      <w:r>
        <w:br w:type="page"/>
      </w:r>
    </w:p>
    <w:p w:rsidR="00E35447" w:rsidP="00E35447" w:rsidRDefault="00E35447" w14:paraId="457BAC45" w14:textId="4F31F831">
      <w:pPr>
        <w:spacing w:after="0"/>
        <w:ind w:left="72"/>
        <w:jc w:val="center"/>
      </w:pPr>
      <w:r>
        <w:rPr>
          <w:sz w:val="56"/>
        </w:rPr>
        <w:lastRenderedPageBreak/>
        <w:t xml:space="preserve">Part 3 </w:t>
      </w:r>
    </w:p>
    <w:p w:rsidR="00E35447" w:rsidP="00E35447" w:rsidRDefault="00E35447" w14:paraId="348CBE11" w14:textId="77777777">
      <w:pPr>
        <w:spacing w:after="217"/>
      </w:pPr>
      <w:r>
        <w:t xml:space="preserve"> </w:t>
      </w:r>
    </w:p>
    <w:p w:rsidR="00E35447" w:rsidP="00E35447" w:rsidRDefault="00E35447" w14:paraId="16645457" w14:textId="77777777">
      <w:pPr>
        <w:numPr>
          <w:ilvl w:val="0"/>
          <w:numId w:val="3"/>
        </w:numPr>
        <w:spacing w:after="53"/>
        <w:ind w:hanging="360"/>
      </w:pPr>
      <w:r>
        <w:t xml:space="preserve">Once DC2 is a domain controller, open Active Directory Administrative Center </w:t>
      </w:r>
    </w:p>
    <w:p w:rsidR="00E35447" w:rsidP="00E35447" w:rsidRDefault="00E35447" w14:paraId="22044FFE" w14:textId="77777777">
      <w:pPr>
        <w:numPr>
          <w:ilvl w:val="0"/>
          <w:numId w:val="3"/>
        </w:numPr>
        <w:ind w:hanging="360"/>
      </w:pPr>
      <w:r>
        <w:t xml:space="preserve">Right click on domain name and Select Change Domain </w:t>
      </w:r>
    </w:p>
    <w:p w:rsidR="00E35447" w:rsidP="00E35447" w:rsidRDefault="00E35447" w14:paraId="1A7D9A91" w14:textId="77777777">
      <w:pPr>
        <w:spacing w:after="3"/>
        <w:ind w:left="720"/>
      </w:pPr>
      <w:r>
        <w:t xml:space="preserve">Controller </w:t>
      </w:r>
    </w:p>
    <w:p w:rsidR="00E35447" w:rsidP="00E35447" w:rsidRDefault="00E35447" w14:paraId="5F9F779A" w14:textId="77777777">
      <w:pPr>
        <w:spacing w:after="0"/>
        <w:ind w:right="4508"/>
        <w:jc w:val="center"/>
      </w:pPr>
      <w:r>
        <w:rPr>
          <w:noProof/>
        </w:rPr>
        <w:drawing>
          <wp:inline distT="0" distB="0" distL="0" distR="0" wp14:anchorId="186B9CBB" wp14:editId="73687B49">
            <wp:extent cx="2074799" cy="173291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5"/>
                    <a:stretch>
                      <a:fillRect/>
                    </a:stretch>
                  </pic:blipFill>
                  <pic:spPr>
                    <a:xfrm>
                      <a:off x="0" y="0"/>
                      <a:ext cx="2074799" cy="1732915"/>
                    </a:xfrm>
                    <a:prstGeom prst="rect">
                      <a:avLst/>
                    </a:prstGeom>
                  </pic:spPr>
                </pic:pic>
              </a:graphicData>
            </a:graphic>
          </wp:inline>
        </w:drawing>
      </w:r>
      <w:r>
        <w:t xml:space="preserve"> </w:t>
      </w:r>
    </w:p>
    <w:p w:rsidR="00E35447" w:rsidP="00E35447" w:rsidRDefault="00E35447" w14:paraId="03BC415D" w14:textId="77777777">
      <w:pPr>
        <w:spacing w:after="56"/>
        <w:ind w:left="720"/>
      </w:pPr>
      <w:r>
        <w:t xml:space="preserve"> </w:t>
      </w:r>
    </w:p>
    <w:p w:rsidR="00E35447" w:rsidP="00E35447" w:rsidRDefault="00E35447" w14:paraId="68244E45" w14:textId="729A5035">
      <w:pPr>
        <w:numPr>
          <w:ilvl w:val="0"/>
          <w:numId w:val="3"/>
        </w:numPr>
        <w:spacing w:after="0"/>
        <w:ind w:hanging="360"/>
      </w:pPr>
    </w:p>
    <w:tbl>
      <w:tblPr>
        <w:tblStyle w:val="TableGrid"/>
        <w:tblpPr w:leftFromText="180" w:rightFromText="180" w:vertAnchor="text" w:horzAnchor="page" w:tblpX="2789" w:tblpY="-72"/>
        <w:tblW w:w="0" w:type="auto"/>
        <w:tblLook w:val="04A0" w:firstRow="1" w:lastRow="0" w:firstColumn="1" w:lastColumn="0" w:noHBand="0" w:noVBand="1"/>
      </w:tblPr>
      <w:tblGrid>
        <w:gridCol w:w="9449"/>
      </w:tblGrid>
      <w:tr w:rsidR="004A056D" w:rsidTr="15791BB5" w14:paraId="2D6D5026" w14:textId="77777777">
        <w:tc>
          <w:tcPr>
            <w:tcW w:w="9449" w:type="dxa"/>
            <w:tcMar/>
          </w:tcPr>
          <w:p w:rsidR="004A056D" w:rsidP="15791BB5" w:rsidRDefault="004A056D" w14:paraId="2A6630DD" w14:textId="191A5DCB">
            <w:pPr>
              <w:pStyle w:val="Normal"/>
              <w:spacing w:after="0"/>
              <w:ind w:left="0" w:firstLine="0"/>
            </w:pPr>
            <w:r w:rsidRPr="15791BB5" w:rsidR="31A5093E">
              <w:rPr>
                <w:color w:val="FF0000"/>
              </w:rPr>
              <w:t>Screenshot the screen returned (it should look like the screenshot below) save the screenshot for submission to canvas*</w:t>
            </w:r>
            <w:r w:rsidR="190774F7">
              <w:drawing>
                <wp:inline wp14:editId="17FAF8CE" wp14:anchorId="39A8E034">
                  <wp:extent cx="5153025" cy="4508897"/>
                  <wp:effectExtent l="0" t="0" r="0" b="0"/>
                  <wp:docPr id="360258485" name="" title=""/>
                  <wp:cNvGraphicFramePr>
                    <a:graphicFrameLocks noChangeAspect="1"/>
                  </wp:cNvGraphicFramePr>
                  <a:graphic>
                    <a:graphicData uri="http://schemas.openxmlformats.org/drawingml/2006/picture">
                      <pic:pic>
                        <pic:nvPicPr>
                          <pic:cNvPr id="0" name=""/>
                          <pic:cNvPicPr/>
                        </pic:nvPicPr>
                        <pic:blipFill>
                          <a:blip r:embed="R2dabcafa7c9f4619">
                            <a:extLst>
                              <a:ext xmlns:a="http://schemas.openxmlformats.org/drawingml/2006/main" uri="{28A0092B-C50C-407E-A947-70E740481C1C}">
                                <a14:useLocalDpi val="0"/>
                              </a:ext>
                            </a:extLst>
                          </a:blip>
                          <a:stretch>
                            <a:fillRect/>
                          </a:stretch>
                        </pic:blipFill>
                        <pic:spPr>
                          <a:xfrm>
                            <a:off x="0" y="0"/>
                            <a:ext cx="5153025" cy="4508897"/>
                          </a:xfrm>
                          <a:prstGeom prst="rect">
                            <a:avLst/>
                          </a:prstGeom>
                        </pic:spPr>
                      </pic:pic>
                    </a:graphicData>
                  </a:graphic>
                </wp:inline>
              </w:drawing>
            </w:r>
            <w:r w:rsidR="31A5093E">
              <w:drawing>
                <wp:inline wp14:editId="67D6A071" wp14:anchorId="7AC430F0">
                  <wp:extent cx="5153025" cy="4508897"/>
                  <wp:effectExtent l="0" t="0" r="0" b="0"/>
                  <wp:docPr id="266088851" name="" title=""/>
                  <wp:cNvGraphicFramePr>
                    <a:graphicFrameLocks noChangeAspect="1"/>
                  </wp:cNvGraphicFramePr>
                  <a:graphic>
                    <a:graphicData uri="http://schemas.openxmlformats.org/drawingml/2006/picture">
                      <pic:pic>
                        <pic:nvPicPr>
                          <pic:cNvPr id="0" name=""/>
                          <pic:cNvPicPr/>
                        </pic:nvPicPr>
                        <pic:blipFill>
                          <a:blip r:embed="Ra0639d5c779d4be9">
                            <a:extLst>
                              <a:ext xmlns:a="http://schemas.openxmlformats.org/drawingml/2006/main" uri="{28A0092B-C50C-407E-A947-70E740481C1C}">
                                <a14:useLocalDpi val="0"/>
                              </a:ext>
                            </a:extLst>
                          </a:blip>
                          <a:stretch>
                            <a:fillRect/>
                          </a:stretch>
                        </pic:blipFill>
                        <pic:spPr>
                          <a:xfrm>
                            <a:off x="0" y="0"/>
                            <a:ext cx="5153025" cy="4508897"/>
                          </a:xfrm>
                          <a:prstGeom prst="rect">
                            <a:avLst/>
                          </a:prstGeom>
                        </pic:spPr>
                      </pic:pic>
                    </a:graphicData>
                  </a:graphic>
                </wp:inline>
              </w:drawing>
            </w:r>
          </w:p>
        </w:tc>
      </w:tr>
    </w:tbl>
    <w:p w:rsidR="004A056D" w:rsidP="00E35447" w:rsidRDefault="004A056D" w14:paraId="3E7690FD" w14:textId="77777777">
      <w:pPr>
        <w:spacing w:after="0"/>
        <w:ind w:right="3173"/>
        <w:jc w:val="center"/>
      </w:pPr>
    </w:p>
    <w:p w:rsidR="004A056D" w:rsidP="00E35447" w:rsidRDefault="004A056D" w14:paraId="067DFABF" w14:textId="2A093892">
      <w:pPr>
        <w:spacing w:after="0"/>
        <w:ind w:right="3173"/>
        <w:jc w:val="center"/>
      </w:pPr>
    </w:p>
    <w:p w:rsidR="004A056D" w:rsidP="00E35447" w:rsidRDefault="004A056D" w14:paraId="3ECC01F2" w14:textId="337370A4">
      <w:pPr>
        <w:spacing w:after="0"/>
        <w:ind w:right="3173"/>
        <w:jc w:val="center"/>
      </w:pPr>
    </w:p>
    <w:p w:rsidR="004A056D" w:rsidP="00E35447" w:rsidRDefault="004A056D" w14:paraId="6EB5013E" w14:textId="77777777">
      <w:pPr>
        <w:spacing w:after="0"/>
        <w:ind w:right="3173"/>
        <w:jc w:val="center"/>
      </w:pPr>
    </w:p>
    <w:p w:rsidR="00E35447" w:rsidP="00E35447" w:rsidRDefault="00E35447" w14:paraId="53DBA3D4" w14:textId="30FD942C">
      <w:pPr>
        <w:spacing w:after="0"/>
        <w:ind w:right="3173"/>
        <w:jc w:val="center"/>
      </w:pPr>
      <w:r>
        <w:rPr>
          <w:noProof/>
        </w:rPr>
        <w:drawing>
          <wp:inline distT="0" distB="0" distL="0" distR="0" wp14:anchorId="0A4E990F" wp14:editId="0452798B">
            <wp:extent cx="2923540" cy="1346581"/>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6"/>
                    <a:stretch>
                      <a:fillRect/>
                    </a:stretch>
                  </pic:blipFill>
                  <pic:spPr>
                    <a:xfrm>
                      <a:off x="0" y="0"/>
                      <a:ext cx="2923540" cy="1346581"/>
                    </a:xfrm>
                    <a:prstGeom prst="rect">
                      <a:avLst/>
                    </a:prstGeom>
                  </pic:spPr>
                </pic:pic>
              </a:graphicData>
            </a:graphic>
          </wp:inline>
        </w:drawing>
      </w:r>
    </w:p>
    <w:p w:rsidR="00E35447" w:rsidP="00E35447" w:rsidRDefault="00E35447" w14:paraId="2C28D209" w14:textId="77777777">
      <w:pPr>
        <w:spacing w:after="56"/>
        <w:ind w:left="720"/>
      </w:pPr>
      <w:r>
        <w:t xml:space="preserve"> </w:t>
      </w:r>
    </w:p>
    <w:p w:rsidR="00E35447" w:rsidP="00E35447" w:rsidRDefault="00E35447" w14:paraId="350E6AD4" w14:textId="77777777">
      <w:pPr>
        <w:numPr>
          <w:ilvl w:val="0"/>
          <w:numId w:val="3"/>
        </w:numPr>
        <w:spacing w:after="3"/>
        <w:ind w:hanging="360"/>
      </w:pPr>
      <w:r>
        <w:t xml:space="preserve">Next open a command prompt and issue the following command </w:t>
      </w:r>
      <w:proofErr w:type="spellStart"/>
      <w:r>
        <w:rPr>
          <w:b/>
        </w:rPr>
        <w:t>netdom</w:t>
      </w:r>
      <w:proofErr w:type="spellEnd"/>
      <w:r>
        <w:rPr>
          <w:b/>
        </w:rPr>
        <w:t xml:space="preserve"> query </w:t>
      </w:r>
      <w:proofErr w:type="spellStart"/>
      <w:r>
        <w:rPr>
          <w:b/>
        </w:rPr>
        <w:t>fsmo</w:t>
      </w:r>
      <w:proofErr w:type="spellEnd"/>
      <w:r>
        <w:rPr>
          <w:b/>
        </w:rPr>
        <w:t xml:space="preserve"> </w:t>
      </w:r>
    </w:p>
    <w:p w:rsidR="00E35447" w:rsidP="00E35447" w:rsidRDefault="00E35447" w14:paraId="05250C67" w14:textId="77777777">
      <w:pPr>
        <w:spacing w:after="3"/>
        <w:ind w:left="720"/>
      </w:pPr>
      <w:r>
        <w:lastRenderedPageBreak/>
        <w:t xml:space="preserve">The command should return DC1 as owner of all the </w:t>
      </w:r>
    </w:p>
    <w:p w:rsidR="00F33058" w:rsidP="00E35447" w:rsidRDefault="00E35447" w14:paraId="7CF824C1" w14:textId="77777777">
      <w:pPr>
        <w:spacing w:after="3"/>
        <w:ind w:left="720"/>
      </w:pPr>
      <w:r>
        <w:t>Flexible Single Master Operations roles</w:t>
      </w:r>
      <w:r w:rsidR="00F33058">
        <w:br/>
      </w:r>
    </w:p>
    <w:tbl>
      <w:tblPr>
        <w:tblStyle w:val="TableGrid"/>
        <w:tblW w:w="0" w:type="auto"/>
        <w:tblInd w:w="720" w:type="dxa"/>
        <w:tblLook w:val="04A0" w:firstRow="1" w:lastRow="0" w:firstColumn="1" w:lastColumn="0" w:noHBand="0" w:noVBand="1"/>
      </w:tblPr>
      <w:tblGrid>
        <w:gridCol w:w="9434"/>
      </w:tblGrid>
      <w:tr w:rsidR="00F33058" w:rsidTr="15791BB5" w14:paraId="60628F0B" w14:textId="77777777">
        <w:tc>
          <w:tcPr>
            <w:tcW w:w="10154" w:type="dxa"/>
            <w:tcMar/>
          </w:tcPr>
          <w:p w:rsidR="00F33058" w:rsidP="15791BB5" w:rsidRDefault="00F33058" w14:paraId="5DC16C3F" w14:textId="79143521">
            <w:pPr>
              <w:pStyle w:val="Normal"/>
              <w:spacing w:after="3"/>
              <w:ind w:left="0" w:firstLine="0"/>
            </w:pPr>
            <w:r w:rsidRPr="15791BB5" w:rsidR="21132ECC">
              <w:rPr>
                <w:color w:val="FF0000"/>
              </w:rPr>
              <w:t>Screenshot</w:t>
            </w:r>
            <w:r w:rsidRPr="15791BB5" w:rsidR="135345CE">
              <w:rPr>
                <w:color w:val="FF0000"/>
              </w:rPr>
              <w:t>:</w:t>
            </w:r>
            <w:r w:rsidR="4EF63287">
              <w:drawing>
                <wp:inline wp14:editId="243225DA" wp14:anchorId="67FB4EBF">
                  <wp:extent cx="5765426" cy="3267075"/>
                  <wp:effectExtent l="0" t="0" r="0" b="0"/>
                  <wp:docPr id="1640328836" name="" title=""/>
                  <wp:cNvGraphicFramePr>
                    <a:graphicFrameLocks noChangeAspect="1"/>
                  </wp:cNvGraphicFramePr>
                  <a:graphic>
                    <a:graphicData uri="http://schemas.openxmlformats.org/drawingml/2006/picture">
                      <pic:pic>
                        <pic:nvPicPr>
                          <pic:cNvPr id="0" name=""/>
                          <pic:cNvPicPr/>
                        </pic:nvPicPr>
                        <pic:blipFill>
                          <a:blip r:embed="R53632a0cd0b44af0">
                            <a:extLst>
                              <a:ext xmlns:a="http://schemas.openxmlformats.org/drawingml/2006/main" uri="{28A0092B-C50C-407E-A947-70E740481C1C}">
                                <a14:useLocalDpi val="0"/>
                              </a:ext>
                            </a:extLst>
                          </a:blip>
                          <a:stretch>
                            <a:fillRect/>
                          </a:stretch>
                        </pic:blipFill>
                        <pic:spPr>
                          <a:xfrm>
                            <a:off x="0" y="0"/>
                            <a:ext cx="5765426" cy="3267075"/>
                          </a:xfrm>
                          <a:prstGeom prst="rect">
                            <a:avLst/>
                          </a:prstGeom>
                        </pic:spPr>
                      </pic:pic>
                    </a:graphicData>
                  </a:graphic>
                </wp:inline>
              </w:drawing>
            </w:r>
          </w:p>
        </w:tc>
      </w:tr>
    </w:tbl>
    <w:p w:rsidR="00E35447" w:rsidP="00E35447" w:rsidRDefault="00E35447" w14:paraId="79598689" w14:textId="41EEB08F">
      <w:pPr>
        <w:spacing w:after="3"/>
        <w:ind w:left="720"/>
      </w:pPr>
    </w:p>
    <w:p w:rsidR="00E35447" w:rsidP="00E35447" w:rsidRDefault="00E35447" w14:paraId="7A8B1BAB" w14:textId="77777777">
      <w:pPr>
        <w:spacing w:after="56"/>
        <w:ind w:left="720"/>
      </w:pPr>
      <w:r>
        <w:t xml:space="preserve"> </w:t>
      </w:r>
    </w:p>
    <w:p w:rsidR="00E35447" w:rsidP="00E35447" w:rsidRDefault="00E35447" w14:paraId="45B17086" w14:textId="55B129A2">
      <w:pPr>
        <w:numPr>
          <w:ilvl w:val="0"/>
          <w:numId w:val="3"/>
        </w:numPr>
        <w:spacing w:after="3"/>
        <w:ind w:hanging="360"/>
      </w:pPr>
      <w:r>
        <w:t xml:space="preserve">Next you will use the </w:t>
      </w:r>
      <w:proofErr w:type="spellStart"/>
      <w:r>
        <w:t>ntdsutil</w:t>
      </w:r>
      <w:proofErr w:type="spellEnd"/>
      <w:r>
        <w:t xml:space="preserve"> command to transfer </w:t>
      </w:r>
      <w:r w:rsidRPr="005D56CD" w:rsidR="00E710A1">
        <w:rPr>
          <w:b/>
          <w:u w:val="single"/>
        </w:rPr>
        <w:t xml:space="preserve">All </w:t>
      </w:r>
      <w:r w:rsidR="00E710A1">
        <w:t xml:space="preserve">of the FSMO </w:t>
      </w:r>
      <w:r>
        <w:t xml:space="preserve">roles to DC2. We covered this process in class. The command and steps are detailed here. </w:t>
      </w:r>
    </w:p>
    <w:p w:rsidRPr="006B31D1" w:rsidR="006B31D1" w:rsidP="006B31D1" w:rsidRDefault="00522E1E" w14:paraId="5C7F2C1C" w14:textId="77777777">
      <w:pPr>
        <w:spacing w:after="0"/>
        <w:ind w:left="0" w:firstLine="0"/>
        <w:rPr>
          <w:rFonts w:ascii="Times New Roman" w:hAnsi="Times New Roman" w:eastAsia="Times New Roman" w:cs="Times New Roman"/>
          <w:color w:val="auto"/>
          <w:sz w:val="24"/>
          <w:szCs w:val="24"/>
        </w:rPr>
      </w:pPr>
      <w:hyperlink r:id="rId17">
        <w:r w:rsidR="00E35447">
          <w:rPr>
            <w:color w:val="0563C1"/>
            <w:u w:val="single" w:color="0563C1"/>
          </w:rPr>
          <w:t>https://support.microsoft.com/en</w:t>
        </w:r>
      </w:hyperlink>
      <w:hyperlink r:id="rId18">
        <w:r w:rsidR="00E35447">
          <w:rPr>
            <w:color w:val="0563C1"/>
            <w:u w:val="single" w:color="0563C1"/>
          </w:rPr>
          <w:t>-</w:t>
        </w:r>
      </w:hyperlink>
      <w:hyperlink r:id="rId19">
        <w:r w:rsidR="00E35447">
          <w:rPr>
            <w:color w:val="0563C1"/>
            <w:u w:val="single" w:color="0563C1"/>
          </w:rPr>
          <w:t>us/help/255504/using</w:t>
        </w:r>
      </w:hyperlink>
      <w:hyperlink r:id="rId20"/>
      <w:hyperlink r:id="rId21">
        <w:r w:rsidR="00E35447">
          <w:rPr>
            <w:color w:val="0563C1"/>
            <w:u w:val="single" w:color="0563C1"/>
          </w:rPr>
          <w:t>ntdsutil</w:t>
        </w:r>
      </w:hyperlink>
      <w:hyperlink r:id="rId22">
        <w:r w:rsidR="00E35447">
          <w:rPr>
            <w:color w:val="0563C1"/>
            <w:u w:val="single" w:color="0563C1"/>
          </w:rPr>
          <w:t>-</w:t>
        </w:r>
      </w:hyperlink>
      <w:hyperlink r:id="rId23">
        <w:r w:rsidR="00E35447">
          <w:rPr>
            <w:color w:val="0563C1"/>
            <w:u w:val="single" w:color="0563C1"/>
          </w:rPr>
          <w:t>exe</w:t>
        </w:r>
      </w:hyperlink>
      <w:hyperlink r:id="rId24">
        <w:r w:rsidR="00E35447">
          <w:rPr>
            <w:color w:val="0563C1"/>
            <w:u w:val="single" w:color="0563C1"/>
          </w:rPr>
          <w:t>-</w:t>
        </w:r>
      </w:hyperlink>
      <w:hyperlink r:id="rId25">
        <w:r w:rsidR="00E35447">
          <w:rPr>
            <w:color w:val="0563C1"/>
            <w:u w:val="single" w:color="0563C1"/>
          </w:rPr>
          <w:t>to</w:t>
        </w:r>
      </w:hyperlink>
      <w:hyperlink r:id="rId26">
        <w:r w:rsidR="00E35447">
          <w:rPr>
            <w:color w:val="0563C1"/>
            <w:u w:val="single" w:color="0563C1"/>
          </w:rPr>
          <w:t>-</w:t>
        </w:r>
      </w:hyperlink>
      <w:hyperlink r:id="rId27">
        <w:r w:rsidR="00E35447">
          <w:rPr>
            <w:color w:val="0563C1"/>
            <w:u w:val="single" w:color="0563C1"/>
          </w:rPr>
          <w:t>transfer</w:t>
        </w:r>
      </w:hyperlink>
      <w:hyperlink r:id="rId28">
        <w:r w:rsidR="00E35447">
          <w:rPr>
            <w:color w:val="0563C1"/>
            <w:u w:val="single" w:color="0563C1"/>
          </w:rPr>
          <w:t>-</w:t>
        </w:r>
      </w:hyperlink>
      <w:hyperlink r:id="rId29">
        <w:r w:rsidR="00E35447">
          <w:rPr>
            <w:color w:val="0563C1"/>
            <w:u w:val="single" w:color="0563C1"/>
          </w:rPr>
          <w:t>or</w:t>
        </w:r>
      </w:hyperlink>
      <w:hyperlink r:id="rId30">
        <w:r w:rsidR="00E35447">
          <w:rPr>
            <w:color w:val="0563C1"/>
            <w:u w:val="single" w:color="0563C1"/>
          </w:rPr>
          <w:t>-</w:t>
        </w:r>
      </w:hyperlink>
      <w:hyperlink r:id="rId31">
        <w:r w:rsidR="00E35447">
          <w:rPr>
            <w:color w:val="0563C1"/>
            <w:u w:val="single" w:color="0563C1"/>
          </w:rPr>
          <w:t>seize</w:t>
        </w:r>
      </w:hyperlink>
      <w:hyperlink r:id="rId32">
        <w:r w:rsidR="00E35447">
          <w:rPr>
            <w:color w:val="0563C1"/>
            <w:u w:val="single" w:color="0563C1"/>
          </w:rPr>
          <w:t>-</w:t>
        </w:r>
      </w:hyperlink>
      <w:hyperlink r:id="rId33">
        <w:r w:rsidR="00E35447">
          <w:rPr>
            <w:color w:val="0563C1"/>
            <w:u w:val="single" w:color="0563C1"/>
          </w:rPr>
          <w:t>fsmo</w:t>
        </w:r>
      </w:hyperlink>
      <w:hyperlink r:id="rId34">
        <w:r w:rsidR="00E35447">
          <w:rPr>
            <w:color w:val="0563C1"/>
            <w:u w:val="single" w:color="0563C1"/>
          </w:rPr>
          <w:t>-</w:t>
        </w:r>
      </w:hyperlink>
      <w:hyperlink r:id="rId35">
        <w:r w:rsidR="00E35447">
          <w:rPr>
            <w:color w:val="0563C1"/>
            <w:u w:val="single" w:color="0563C1"/>
          </w:rPr>
          <w:t>roles</w:t>
        </w:r>
      </w:hyperlink>
      <w:hyperlink r:id="rId36">
        <w:r w:rsidR="00E35447">
          <w:rPr>
            <w:color w:val="0563C1"/>
            <w:u w:val="single" w:color="0563C1"/>
          </w:rPr>
          <w:t>-</w:t>
        </w:r>
      </w:hyperlink>
      <w:hyperlink r:id="rId37">
        <w:r w:rsidR="00E35447">
          <w:rPr>
            <w:color w:val="0563C1"/>
            <w:u w:val="single" w:color="0563C1"/>
          </w:rPr>
          <w:t>to</w:t>
        </w:r>
      </w:hyperlink>
      <w:hyperlink r:id="rId38">
        <w:r w:rsidR="00E35447">
          <w:rPr>
            <w:color w:val="0563C1"/>
            <w:u w:val="single" w:color="0563C1"/>
          </w:rPr>
          <w:t>-</w:t>
        </w:r>
      </w:hyperlink>
      <w:hyperlink r:id="rId39">
        <w:r w:rsidR="00E35447">
          <w:rPr>
            <w:color w:val="0563C1"/>
            <w:u w:val="single" w:color="0563C1"/>
          </w:rPr>
          <w:t>a</w:t>
        </w:r>
      </w:hyperlink>
      <w:hyperlink r:id="rId40">
        <w:r w:rsidR="00E35447">
          <w:rPr>
            <w:color w:val="0563C1"/>
            <w:u w:val="single" w:color="0563C1"/>
          </w:rPr>
          <w:t>-</w:t>
        </w:r>
      </w:hyperlink>
      <w:hyperlink r:id="rId41">
        <w:r w:rsidR="00E35447">
          <w:rPr>
            <w:color w:val="0563C1"/>
            <w:u w:val="single" w:color="0563C1"/>
          </w:rPr>
          <w:t>domain</w:t>
        </w:r>
      </w:hyperlink>
      <w:hyperlink r:id="rId42"/>
      <w:hyperlink r:id="rId43">
        <w:r w:rsidR="00E35447">
          <w:rPr>
            <w:color w:val="0563C1"/>
            <w:u w:val="single" w:color="0563C1"/>
          </w:rPr>
          <w:t>control</w:t>
        </w:r>
      </w:hyperlink>
      <w:hyperlink r:id="rId44">
        <w:r w:rsidR="00E35447">
          <w:t xml:space="preserve"> </w:t>
        </w:r>
      </w:hyperlink>
      <w:r w:rsidR="009E1F02">
        <w:br/>
      </w:r>
      <w:r w:rsidR="006B31D1">
        <w:t>[</w:t>
      </w:r>
      <w:r w:rsidRPr="006B31D1" w:rsidR="006B31D1">
        <w:rPr>
          <w:rFonts w:ascii="Times New Roman" w:hAnsi="Times New Roman" w:eastAsia="Times New Roman" w:cs="Times New Roman"/>
          <w:color w:val="auto"/>
          <w:sz w:val="24"/>
          <w:szCs w:val="24"/>
        </w:rPr>
        <w:t xml:space="preserve">To transfer the FSMO roles by using the </w:t>
      </w:r>
      <w:proofErr w:type="spellStart"/>
      <w:r w:rsidRPr="006B31D1" w:rsidR="006B31D1">
        <w:rPr>
          <w:rFonts w:ascii="Times New Roman" w:hAnsi="Times New Roman" w:eastAsia="Times New Roman" w:cs="Times New Roman"/>
          <w:color w:val="auto"/>
          <w:sz w:val="24"/>
          <w:szCs w:val="24"/>
        </w:rPr>
        <w:t>Ntdsutil</w:t>
      </w:r>
      <w:proofErr w:type="spellEnd"/>
      <w:r w:rsidRPr="006B31D1" w:rsidR="006B31D1">
        <w:rPr>
          <w:rFonts w:ascii="Times New Roman" w:hAnsi="Times New Roman" w:eastAsia="Times New Roman" w:cs="Times New Roman"/>
          <w:color w:val="auto"/>
          <w:sz w:val="24"/>
          <w:szCs w:val="24"/>
        </w:rPr>
        <w:t xml:space="preserve"> utility, follow these steps: </w:t>
      </w:r>
    </w:p>
    <w:p w:rsidRPr="006B31D1" w:rsidR="006B31D1" w:rsidP="006B31D1" w:rsidRDefault="006B31D1" w14:paraId="15CC1CC5" w14:textId="6A3A855C">
      <w:pPr>
        <w:numPr>
          <w:ilvl w:val="0"/>
          <w:numId w:val="5"/>
        </w:numPr>
        <w:spacing w:before="100" w:beforeAutospacing="1" w:after="100" w:afterAutospacing="1" w:line="240" w:lineRule="auto"/>
        <w:rPr>
          <w:rFonts w:ascii="Times New Roman" w:hAnsi="Times New Roman" w:eastAsia="Times New Roman" w:cs="Times New Roman"/>
          <w:color w:val="auto"/>
          <w:sz w:val="24"/>
          <w:szCs w:val="24"/>
        </w:rPr>
      </w:pPr>
      <w:r w:rsidRPr="006B31D1">
        <w:rPr>
          <w:rFonts w:ascii="Times New Roman" w:hAnsi="Times New Roman" w:eastAsia="Times New Roman" w:cs="Times New Roman"/>
          <w:color w:val="auto"/>
          <w:sz w:val="24"/>
          <w:szCs w:val="24"/>
        </w:rPr>
        <w:t xml:space="preserve">Log on to </w:t>
      </w:r>
      <w:r w:rsidR="00614B82">
        <w:rPr>
          <w:rFonts w:ascii="Times New Roman" w:hAnsi="Times New Roman" w:eastAsia="Times New Roman" w:cs="Times New Roman"/>
          <w:color w:val="auto"/>
          <w:sz w:val="24"/>
          <w:szCs w:val="24"/>
        </w:rPr>
        <w:t>DC2</w:t>
      </w:r>
      <w:r w:rsidRPr="006B31D1">
        <w:rPr>
          <w:rFonts w:ascii="Times New Roman" w:hAnsi="Times New Roman" w:eastAsia="Times New Roman" w:cs="Times New Roman"/>
          <w:color w:val="auto"/>
          <w:sz w:val="24"/>
          <w:szCs w:val="24"/>
        </w:rPr>
        <w:t xml:space="preserve"> where FSMO roles are being transferred. We recommend that you log on to the domain controller that you are assigning FSMO roles to. The logged-on user should be a member of the Enterprise Administrators group to transfer Schema master or Domain naming master roles, or a member of the Domain Administrators group of the domain where the PDC emulator, RID master and the Infrastructure master roles are being transferred.</w:t>
      </w:r>
    </w:p>
    <w:p w:rsidRPr="006B31D1" w:rsidR="006B31D1" w:rsidP="006B31D1" w:rsidRDefault="00760065" w14:paraId="527868F0" w14:textId="4C885F84">
      <w:pPr>
        <w:numPr>
          <w:ilvl w:val="0"/>
          <w:numId w:val="5"/>
        </w:numPr>
        <w:spacing w:before="100" w:beforeAutospacing="1" w:after="100" w:afterAutospacing="1"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Right-</w:t>
      </w:r>
      <w:r w:rsidRPr="006B31D1" w:rsidR="006B31D1">
        <w:rPr>
          <w:rFonts w:ascii="Times New Roman" w:hAnsi="Times New Roman" w:eastAsia="Times New Roman" w:cs="Times New Roman"/>
          <w:color w:val="auto"/>
          <w:sz w:val="24"/>
          <w:szCs w:val="24"/>
        </w:rPr>
        <w:t xml:space="preserve">Click </w:t>
      </w:r>
      <w:r>
        <w:rPr>
          <w:rFonts w:ascii="Times New Roman" w:hAnsi="Times New Roman" w:eastAsia="Times New Roman" w:cs="Times New Roman"/>
          <w:color w:val="auto"/>
          <w:sz w:val="24"/>
          <w:szCs w:val="24"/>
        </w:rPr>
        <w:t xml:space="preserve">the </w:t>
      </w:r>
      <w:r w:rsidRPr="006B31D1" w:rsidR="006B31D1">
        <w:rPr>
          <w:rFonts w:ascii="Times New Roman" w:hAnsi="Times New Roman" w:eastAsia="Times New Roman" w:cs="Times New Roman"/>
          <w:b/>
          <w:bCs/>
          <w:color w:val="auto"/>
          <w:sz w:val="24"/>
          <w:szCs w:val="24"/>
        </w:rPr>
        <w:t>Start</w:t>
      </w:r>
      <w:r w:rsidRPr="00A6388D">
        <w:rPr>
          <w:rFonts w:ascii="Times New Roman" w:hAnsi="Times New Roman" w:eastAsia="Times New Roman" w:cs="Times New Roman"/>
          <w:bCs/>
          <w:color w:val="auto"/>
          <w:sz w:val="24"/>
          <w:szCs w:val="24"/>
        </w:rPr>
        <w:t xml:space="preserve"> button</w:t>
      </w:r>
      <w:r w:rsidRPr="006B31D1" w:rsidR="006B31D1">
        <w:rPr>
          <w:rFonts w:ascii="Times New Roman" w:hAnsi="Times New Roman" w:eastAsia="Times New Roman" w:cs="Times New Roman"/>
          <w:color w:val="auto"/>
          <w:sz w:val="24"/>
          <w:szCs w:val="24"/>
        </w:rPr>
        <w:t xml:space="preserve">, click </w:t>
      </w:r>
      <w:r w:rsidRPr="006B31D1" w:rsidR="006B31D1">
        <w:rPr>
          <w:rFonts w:ascii="Times New Roman" w:hAnsi="Times New Roman" w:eastAsia="Times New Roman" w:cs="Times New Roman"/>
          <w:b/>
          <w:bCs/>
          <w:color w:val="auto"/>
          <w:sz w:val="24"/>
          <w:szCs w:val="24"/>
        </w:rPr>
        <w:t>Run</w:t>
      </w:r>
      <w:r w:rsidRPr="006B31D1" w:rsidR="006B31D1">
        <w:rPr>
          <w:rFonts w:ascii="Times New Roman" w:hAnsi="Times New Roman" w:eastAsia="Times New Roman" w:cs="Times New Roman"/>
          <w:color w:val="auto"/>
          <w:sz w:val="24"/>
          <w:szCs w:val="24"/>
        </w:rPr>
        <w:t xml:space="preserve">, type </w:t>
      </w:r>
      <w:proofErr w:type="spellStart"/>
      <w:r w:rsidRPr="006B31D1" w:rsidR="006B31D1">
        <w:rPr>
          <w:rFonts w:ascii="Times New Roman" w:hAnsi="Times New Roman" w:eastAsia="Times New Roman" w:cs="Times New Roman"/>
          <w:b/>
          <w:color w:val="auto"/>
          <w:sz w:val="24"/>
          <w:szCs w:val="24"/>
        </w:rPr>
        <w:t>ntdsutil</w:t>
      </w:r>
      <w:proofErr w:type="spellEnd"/>
      <w:r w:rsidRPr="006B31D1" w:rsidR="006B31D1">
        <w:rPr>
          <w:rFonts w:ascii="Times New Roman" w:hAnsi="Times New Roman" w:eastAsia="Times New Roman" w:cs="Times New Roman"/>
          <w:color w:val="auto"/>
          <w:sz w:val="24"/>
          <w:szCs w:val="24"/>
        </w:rPr>
        <w:t xml:space="preserve"> in the </w:t>
      </w:r>
      <w:r w:rsidRPr="006B31D1" w:rsidR="006B31D1">
        <w:rPr>
          <w:rFonts w:ascii="Times New Roman" w:hAnsi="Times New Roman" w:eastAsia="Times New Roman" w:cs="Times New Roman"/>
          <w:b/>
          <w:bCs/>
          <w:color w:val="auto"/>
          <w:sz w:val="24"/>
          <w:szCs w:val="24"/>
        </w:rPr>
        <w:t>Open</w:t>
      </w:r>
      <w:r w:rsidRPr="006B31D1" w:rsidR="006B31D1">
        <w:rPr>
          <w:rFonts w:ascii="Times New Roman" w:hAnsi="Times New Roman" w:eastAsia="Times New Roman" w:cs="Times New Roman"/>
          <w:color w:val="auto"/>
          <w:sz w:val="24"/>
          <w:szCs w:val="24"/>
        </w:rPr>
        <w:t xml:space="preserve"> box, and then click </w:t>
      </w:r>
      <w:r w:rsidRPr="006B31D1" w:rsidR="006B31D1">
        <w:rPr>
          <w:rFonts w:ascii="Times New Roman" w:hAnsi="Times New Roman" w:eastAsia="Times New Roman" w:cs="Times New Roman"/>
          <w:b/>
          <w:bCs/>
          <w:color w:val="auto"/>
          <w:sz w:val="24"/>
          <w:szCs w:val="24"/>
        </w:rPr>
        <w:t>OK</w:t>
      </w:r>
      <w:r w:rsidRPr="006B31D1" w:rsidR="006B31D1">
        <w:rPr>
          <w:rFonts w:ascii="Times New Roman" w:hAnsi="Times New Roman" w:eastAsia="Times New Roman" w:cs="Times New Roman"/>
          <w:color w:val="auto"/>
          <w:sz w:val="24"/>
          <w:szCs w:val="24"/>
        </w:rPr>
        <w:t>.</w:t>
      </w:r>
    </w:p>
    <w:p w:rsidRPr="006B31D1" w:rsidR="006B31D1" w:rsidP="006B31D1" w:rsidRDefault="00FF685D" w14:paraId="705EA1F1" w14:textId="3A8A18B4">
      <w:pPr>
        <w:numPr>
          <w:ilvl w:val="0"/>
          <w:numId w:val="5"/>
        </w:numPr>
        <w:spacing w:before="100" w:beforeAutospacing="1" w:after="100" w:afterAutospacing="1"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At the ntsdutil.exe: prompt</w:t>
      </w:r>
      <w:r w:rsidR="00184FC7">
        <w:rPr>
          <w:rFonts w:ascii="Times New Roman" w:hAnsi="Times New Roman" w:eastAsia="Times New Roman" w:cs="Times New Roman"/>
          <w:color w:val="auto"/>
          <w:sz w:val="24"/>
          <w:szCs w:val="24"/>
        </w:rPr>
        <w:t>,</w:t>
      </w:r>
      <w:r>
        <w:rPr>
          <w:rFonts w:ascii="Times New Roman" w:hAnsi="Times New Roman" w:eastAsia="Times New Roman" w:cs="Times New Roman"/>
          <w:color w:val="auto"/>
          <w:sz w:val="24"/>
          <w:szCs w:val="24"/>
        </w:rPr>
        <w:t xml:space="preserve"> t</w:t>
      </w:r>
      <w:r w:rsidRPr="006B31D1" w:rsidR="006B31D1">
        <w:rPr>
          <w:rFonts w:ascii="Times New Roman" w:hAnsi="Times New Roman" w:eastAsia="Times New Roman" w:cs="Times New Roman"/>
          <w:color w:val="auto"/>
          <w:sz w:val="24"/>
          <w:szCs w:val="24"/>
        </w:rPr>
        <w:t xml:space="preserve">ype </w:t>
      </w:r>
      <w:r w:rsidRPr="006B31D1" w:rsidR="006B31D1">
        <w:rPr>
          <w:rFonts w:ascii="Times New Roman" w:hAnsi="Times New Roman" w:eastAsia="Times New Roman" w:cs="Times New Roman"/>
          <w:b/>
          <w:color w:val="auto"/>
          <w:sz w:val="24"/>
          <w:szCs w:val="24"/>
        </w:rPr>
        <w:t>roles</w:t>
      </w:r>
      <w:r w:rsidRPr="006B31D1" w:rsidR="006B31D1">
        <w:rPr>
          <w:rFonts w:ascii="Times New Roman" w:hAnsi="Times New Roman" w:eastAsia="Times New Roman" w:cs="Times New Roman"/>
          <w:color w:val="auto"/>
          <w:sz w:val="24"/>
          <w:szCs w:val="24"/>
        </w:rPr>
        <w:t xml:space="preserve"> and then press ENTER.</w:t>
      </w:r>
      <w:r w:rsidRPr="006B31D1" w:rsidR="006B31D1">
        <w:rPr>
          <w:rFonts w:ascii="Times New Roman" w:hAnsi="Times New Roman" w:eastAsia="Times New Roman" w:cs="Times New Roman"/>
          <w:color w:val="auto"/>
          <w:sz w:val="24"/>
          <w:szCs w:val="24"/>
        </w:rPr>
        <w:br/>
      </w:r>
      <w:r w:rsidRPr="006B31D1" w:rsidR="006B31D1">
        <w:rPr>
          <w:rFonts w:ascii="Times New Roman" w:hAnsi="Times New Roman" w:eastAsia="Times New Roman" w:cs="Times New Roman"/>
          <w:color w:val="auto"/>
          <w:sz w:val="24"/>
          <w:szCs w:val="24"/>
        </w:rPr>
        <w:br/>
      </w:r>
      <w:r w:rsidRPr="006B31D1" w:rsidR="006B31D1">
        <w:rPr>
          <w:rFonts w:ascii="Times New Roman" w:hAnsi="Times New Roman" w:eastAsia="Times New Roman" w:cs="Times New Roman"/>
          <w:color w:val="auto"/>
          <w:sz w:val="24"/>
          <w:szCs w:val="24"/>
        </w:rPr>
        <w:t xml:space="preserve">Note To see a list of available commands at any one of the prompts in the </w:t>
      </w:r>
      <w:proofErr w:type="spellStart"/>
      <w:r w:rsidRPr="006B31D1" w:rsidR="006B31D1">
        <w:rPr>
          <w:rFonts w:ascii="Times New Roman" w:hAnsi="Times New Roman" w:eastAsia="Times New Roman" w:cs="Times New Roman"/>
          <w:color w:val="auto"/>
          <w:sz w:val="24"/>
          <w:szCs w:val="24"/>
        </w:rPr>
        <w:t>Ntdsutil</w:t>
      </w:r>
      <w:proofErr w:type="spellEnd"/>
      <w:r w:rsidRPr="006B31D1" w:rsidR="006B31D1">
        <w:rPr>
          <w:rFonts w:ascii="Times New Roman" w:hAnsi="Times New Roman" w:eastAsia="Times New Roman" w:cs="Times New Roman"/>
          <w:color w:val="auto"/>
          <w:sz w:val="24"/>
          <w:szCs w:val="24"/>
        </w:rPr>
        <w:t xml:space="preserve"> utility, </w:t>
      </w:r>
      <w:proofErr w:type="gramStart"/>
      <w:r w:rsidRPr="006B31D1" w:rsidR="006B31D1">
        <w:rPr>
          <w:rFonts w:ascii="Times New Roman" w:hAnsi="Times New Roman" w:eastAsia="Times New Roman" w:cs="Times New Roman"/>
          <w:color w:val="auto"/>
          <w:sz w:val="24"/>
          <w:szCs w:val="24"/>
        </w:rPr>
        <w:t>type ?</w:t>
      </w:r>
      <w:proofErr w:type="gramEnd"/>
      <w:r w:rsidRPr="006B31D1" w:rsidR="006B31D1">
        <w:rPr>
          <w:rFonts w:ascii="Times New Roman" w:hAnsi="Times New Roman" w:eastAsia="Times New Roman" w:cs="Times New Roman"/>
          <w:color w:val="auto"/>
          <w:sz w:val="24"/>
          <w:szCs w:val="24"/>
        </w:rPr>
        <w:t>, and then press ENTER.</w:t>
      </w:r>
    </w:p>
    <w:p w:rsidRPr="006B31D1" w:rsidR="006B31D1" w:rsidP="006B31D1" w:rsidRDefault="00790DD2" w14:paraId="797783D2" w14:textId="3F297690">
      <w:pPr>
        <w:numPr>
          <w:ilvl w:val="0"/>
          <w:numId w:val="5"/>
        </w:numPr>
        <w:spacing w:before="100" w:beforeAutospacing="1" w:after="100" w:afterAutospacing="1"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At the </w:t>
      </w:r>
      <w:proofErr w:type="spellStart"/>
      <w:r>
        <w:rPr>
          <w:rFonts w:ascii="Times New Roman" w:hAnsi="Times New Roman" w:eastAsia="Times New Roman" w:cs="Times New Roman"/>
          <w:color w:val="auto"/>
          <w:sz w:val="24"/>
          <w:szCs w:val="24"/>
        </w:rPr>
        <w:t>fsmo</w:t>
      </w:r>
      <w:proofErr w:type="spellEnd"/>
      <w:r>
        <w:rPr>
          <w:rFonts w:ascii="Times New Roman" w:hAnsi="Times New Roman" w:eastAsia="Times New Roman" w:cs="Times New Roman"/>
          <w:color w:val="auto"/>
          <w:sz w:val="24"/>
          <w:szCs w:val="24"/>
        </w:rPr>
        <w:t xml:space="preserve"> maintenance</w:t>
      </w:r>
      <w:r w:rsidR="00630145">
        <w:rPr>
          <w:rFonts w:ascii="Times New Roman" w:hAnsi="Times New Roman" w:eastAsia="Times New Roman" w:cs="Times New Roman"/>
          <w:color w:val="auto"/>
          <w:sz w:val="24"/>
          <w:szCs w:val="24"/>
        </w:rPr>
        <w:t>: prompt, t</w:t>
      </w:r>
      <w:r w:rsidRPr="006B31D1" w:rsidR="006B31D1">
        <w:rPr>
          <w:rFonts w:ascii="Times New Roman" w:hAnsi="Times New Roman" w:eastAsia="Times New Roman" w:cs="Times New Roman"/>
          <w:color w:val="auto"/>
          <w:sz w:val="24"/>
          <w:szCs w:val="24"/>
        </w:rPr>
        <w:t xml:space="preserve">ype </w:t>
      </w:r>
      <w:r w:rsidRPr="006B31D1" w:rsidR="006B31D1">
        <w:rPr>
          <w:rFonts w:ascii="Times New Roman" w:hAnsi="Times New Roman" w:eastAsia="Times New Roman" w:cs="Times New Roman"/>
          <w:b/>
          <w:color w:val="auto"/>
          <w:sz w:val="24"/>
          <w:szCs w:val="24"/>
        </w:rPr>
        <w:t>connections</w:t>
      </w:r>
      <w:r w:rsidRPr="006B31D1" w:rsidR="006B31D1">
        <w:rPr>
          <w:rFonts w:ascii="Times New Roman" w:hAnsi="Times New Roman" w:eastAsia="Times New Roman" w:cs="Times New Roman"/>
          <w:color w:val="auto"/>
          <w:sz w:val="24"/>
          <w:szCs w:val="24"/>
        </w:rPr>
        <w:t>, and then press ENTER.</w:t>
      </w:r>
    </w:p>
    <w:p w:rsidRPr="006B31D1" w:rsidR="006B31D1" w:rsidP="006B31D1" w:rsidRDefault="009715B0" w14:paraId="7909176E" w14:textId="2F89EF63">
      <w:pPr>
        <w:numPr>
          <w:ilvl w:val="0"/>
          <w:numId w:val="5"/>
        </w:numPr>
        <w:spacing w:before="100" w:beforeAutospacing="1" w:after="100" w:afterAutospacing="1" w:line="240" w:lineRule="auto"/>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At the </w:t>
      </w:r>
      <w:r w:rsidR="00184FC7">
        <w:rPr>
          <w:rFonts w:ascii="Times New Roman" w:hAnsi="Times New Roman" w:eastAsia="Times New Roman" w:cs="Times New Roman"/>
          <w:color w:val="auto"/>
          <w:sz w:val="24"/>
          <w:szCs w:val="24"/>
        </w:rPr>
        <w:t>server connections: prompt, t</w:t>
      </w:r>
      <w:r w:rsidRPr="006B31D1" w:rsidR="006B31D1">
        <w:rPr>
          <w:rFonts w:ascii="Times New Roman" w:hAnsi="Times New Roman" w:eastAsia="Times New Roman" w:cs="Times New Roman"/>
          <w:color w:val="auto"/>
          <w:sz w:val="24"/>
          <w:szCs w:val="24"/>
        </w:rPr>
        <w:t xml:space="preserve">ype </w:t>
      </w:r>
      <w:r w:rsidRPr="006B31D1" w:rsidR="006B31D1">
        <w:rPr>
          <w:rFonts w:ascii="Times New Roman" w:hAnsi="Times New Roman" w:eastAsia="Times New Roman" w:cs="Times New Roman"/>
          <w:b/>
          <w:color w:val="auto"/>
          <w:sz w:val="24"/>
          <w:szCs w:val="24"/>
        </w:rPr>
        <w:t>connect to server </w:t>
      </w:r>
      <w:r w:rsidRPr="005A517A" w:rsidR="005A517A">
        <w:rPr>
          <w:rFonts w:ascii="Times New Roman" w:hAnsi="Times New Roman" w:eastAsia="Times New Roman" w:cs="Times New Roman"/>
          <w:b/>
          <w:i/>
          <w:color w:val="auto"/>
          <w:sz w:val="24"/>
          <w:szCs w:val="24"/>
        </w:rPr>
        <w:t>DC</w:t>
      </w:r>
      <w:r w:rsidR="006872D9">
        <w:rPr>
          <w:rFonts w:ascii="Times New Roman" w:hAnsi="Times New Roman" w:eastAsia="Times New Roman" w:cs="Times New Roman"/>
          <w:b/>
          <w:i/>
          <w:color w:val="auto"/>
          <w:sz w:val="24"/>
          <w:szCs w:val="24"/>
        </w:rPr>
        <w:t>2</w:t>
      </w:r>
      <w:r w:rsidRPr="006B31D1" w:rsidR="006B31D1">
        <w:rPr>
          <w:rFonts w:ascii="Times New Roman" w:hAnsi="Times New Roman" w:eastAsia="Times New Roman" w:cs="Times New Roman"/>
          <w:color w:val="auto"/>
          <w:sz w:val="24"/>
          <w:szCs w:val="24"/>
        </w:rPr>
        <w:t>, and then press ENTER, where </w:t>
      </w:r>
      <w:proofErr w:type="spellStart"/>
      <w:r w:rsidRPr="006B31D1" w:rsidR="006B31D1">
        <w:rPr>
          <w:rFonts w:ascii="Times New Roman" w:hAnsi="Times New Roman" w:eastAsia="Times New Roman" w:cs="Times New Roman"/>
          <w:b/>
          <w:bCs/>
          <w:color w:val="auto"/>
          <w:sz w:val="24"/>
          <w:szCs w:val="24"/>
        </w:rPr>
        <w:t>servername</w:t>
      </w:r>
      <w:proofErr w:type="spellEnd"/>
      <w:r w:rsidRPr="006B31D1" w:rsidR="006B31D1">
        <w:rPr>
          <w:rFonts w:ascii="Times New Roman" w:hAnsi="Times New Roman" w:eastAsia="Times New Roman" w:cs="Times New Roman"/>
          <w:color w:val="auto"/>
          <w:sz w:val="24"/>
          <w:szCs w:val="24"/>
        </w:rPr>
        <w:t xml:space="preserve"> is the name of the domain controller you want to assign the FSMO role to.</w:t>
      </w:r>
    </w:p>
    <w:p w:rsidRPr="006B31D1" w:rsidR="006B31D1" w:rsidP="006B31D1" w:rsidRDefault="006B31D1" w14:paraId="6CD4D8CF" w14:textId="700F1389">
      <w:pPr>
        <w:numPr>
          <w:ilvl w:val="0"/>
          <w:numId w:val="5"/>
        </w:numPr>
        <w:spacing w:before="100" w:beforeAutospacing="1" w:after="100" w:afterAutospacing="1" w:line="240" w:lineRule="auto"/>
        <w:rPr>
          <w:rFonts w:ascii="Times New Roman" w:hAnsi="Times New Roman" w:eastAsia="Times New Roman" w:cs="Times New Roman"/>
          <w:color w:val="auto"/>
          <w:sz w:val="24"/>
          <w:szCs w:val="24"/>
        </w:rPr>
      </w:pPr>
      <w:r w:rsidRPr="006B31D1">
        <w:rPr>
          <w:rFonts w:ascii="Times New Roman" w:hAnsi="Times New Roman" w:eastAsia="Times New Roman" w:cs="Times New Roman"/>
          <w:color w:val="auto"/>
          <w:sz w:val="24"/>
          <w:szCs w:val="24"/>
        </w:rPr>
        <w:t xml:space="preserve">At the </w:t>
      </w:r>
      <w:r w:rsidRPr="006B31D1">
        <w:rPr>
          <w:rFonts w:ascii="Times New Roman" w:hAnsi="Times New Roman" w:eastAsia="Times New Roman" w:cs="Times New Roman"/>
          <w:b/>
          <w:bCs/>
          <w:color w:val="auto"/>
          <w:sz w:val="24"/>
          <w:szCs w:val="24"/>
        </w:rPr>
        <w:t>server connections</w:t>
      </w:r>
      <w:r w:rsidRPr="006B31D1">
        <w:rPr>
          <w:rFonts w:ascii="Times New Roman" w:hAnsi="Times New Roman" w:eastAsia="Times New Roman" w:cs="Times New Roman"/>
          <w:color w:val="auto"/>
          <w:sz w:val="24"/>
          <w:szCs w:val="24"/>
        </w:rPr>
        <w:t xml:space="preserve"> prompt, type </w:t>
      </w:r>
      <w:r w:rsidRPr="006B31D1">
        <w:rPr>
          <w:rFonts w:ascii="Times New Roman" w:hAnsi="Times New Roman" w:eastAsia="Times New Roman" w:cs="Times New Roman"/>
          <w:b/>
          <w:color w:val="auto"/>
          <w:sz w:val="24"/>
          <w:szCs w:val="24"/>
        </w:rPr>
        <w:t>q</w:t>
      </w:r>
      <w:r w:rsidR="002D1DDB">
        <w:rPr>
          <w:rFonts w:ascii="Times New Roman" w:hAnsi="Times New Roman" w:eastAsia="Times New Roman" w:cs="Times New Roman"/>
          <w:color w:val="auto"/>
          <w:sz w:val="24"/>
          <w:szCs w:val="24"/>
        </w:rPr>
        <w:t xml:space="preserve"> and press ENTER to quit from the server connections prompt </w:t>
      </w:r>
      <w:r w:rsidRPr="006B31D1">
        <w:rPr>
          <w:rFonts w:ascii="Times New Roman" w:hAnsi="Times New Roman" w:eastAsia="Times New Roman" w:cs="Times New Roman"/>
          <w:color w:val="auto"/>
          <w:sz w:val="24"/>
          <w:szCs w:val="24"/>
        </w:rPr>
        <w:t xml:space="preserve">and </w:t>
      </w:r>
      <w:r w:rsidR="002D1DDB">
        <w:rPr>
          <w:rFonts w:ascii="Times New Roman" w:hAnsi="Times New Roman" w:eastAsia="Times New Roman" w:cs="Times New Roman"/>
          <w:color w:val="auto"/>
          <w:sz w:val="24"/>
          <w:szCs w:val="24"/>
        </w:rPr>
        <w:t xml:space="preserve">return to the </w:t>
      </w:r>
      <w:proofErr w:type="spellStart"/>
      <w:r w:rsidR="002D1DDB">
        <w:rPr>
          <w:rFonts w:ascii="Times New Roman" w:hAnsi="Times New Roman" w:eastAsia="Times New Roman" w:cs="Times New Roman"/>
          <w:color w:val="auto"/>
          <w:sz w:val="24"/>
          <w:szCs w:val="24"/>
        </w:rPr>
        <w:t>fsmo</w:t>
      </w:r>
      <w:proofErr w:type="spellEnd"/>
      <w:r w:rsidR="002D1DDB">
        <w:rPr>
          <w:rFonts w:ascii="Times New Roman" w:hAnsi="Times New Roman" w:eastAsia="Times New Roman" w:cs="Times New Roman"/>
          <w:color w:val="auto"/>
          <w:sz w:val="24"/>
          <w:szCs w:val="24"/>
        </w:rPr>
        <w:t xml:space="preserve"> maintenance prompt.</w:t>
      </w:r>
    </w:p>
    <w:p w:rsidRPr="006B31D1" w:rsidR="006B31D1" w:rsidP="006B31D1" w:rsidRDefault="006B31D1" w14:paraId="3C8E7529" w14:textId="69CB4586">
      <w:pPr>
        <w:numPr>
          <w:ilvl w:val="0"/>
          <w:numId w:val="5"/>
        </w:numPr>
        <w:spacing w:before="100" w:beforeAutospacing="1" w:after="100" w:afterAutospacing="1" w:line="240" w:lineRule="auto"/>
        <w:rPr>
          <w:rFonts w:ascii="Times New Roman" w:hAnsi="Times New Roman" w:eastAsia="Times New Roman" w:cs="Times New Roman"/>
          <w:color w:val="auto"/>
          <w:sz w:val="24"/>
          <w:szCs w:val="24"/>
        </w:rPr>
      </w:pPr>
      <w:r w:rsidRPr="006B31D1">
        <w:rPr>
          <w:rFonts w:ascii="Times New Roman" w:hAnsi="Times New Roman" w:eastAsia="Times New Roman" w:cs="Times New Roman"/>
          <w:color w:val="auto"/>
          <w:sz w:val="24"/>
          <w:szCs w:val="24"/>
        </w:rPr>
        <w:t xml:space="preserve">Type </w:t>
      </w:r>
      <w:r w:rsidRPr="006B31D1">
        <w:rPr>
          <w:rFonts w:ascii="Times New Roman" w:hAnsi="Times New Roman" w:eastAsia="Times New Roman" w:cs="Times New Roman"/>
          <w:b/>
          <w:color w:val="auto"/>
          <w:sz w:val="24"/>
          <w:szCs w:val="24"/>
        </w:rPr>
        <w:t xml:space="preserve">transfer </w:t>
      </w:r>
      <w:r w:rsidRPr="006B31D1">
        <w:rPr>
          <w:rFonts w:ascii="Times New Roman" w:hAnsi="Times New Roman" w:eastAsia="Times New Roman" w:cs="Times New Roman"/>
          <w:b/>
          <w:bCs/>
          <w:i/>
          <w:color w:val="auto"/>
          <w:sz w:val="24"/>
          <w:szCs w:val="24"/>
        </w:rPr>
        <w:t>role</w:t>
      </w:r>
      <w:r w:rsidRPr="006B31D1">
        <w:rPr>
          <w:rFonts w:ascii="Times New Roman" w:hAnsi="Times New Roman" w:eastAsia="Times New Roman" w:cs="Times New Roman"/>
          <w:color w:val="auto"/>
          <w:sz w:val="24"/>
          <w:szCs w:val="24"/>
        </w:rPr>
        <w:t xml:space="preserve">, where </w:t>
      </w:r>
      <w:r w:rsidRPr="006B31D1">
        <w:rPr>
          <w:rFonts w:ascii="Times New Roman" w:hAnsi="Times New Roman" w:eastAsia="Times New Roman" w:cs="Times New Roman"/>
          <w:b/>
          <w:bCs/>
          <w:color w:val="auto"/>
          <w:sz w:val="24"/>
          <w:szCs w:val="24"/>
        </w:rPr>
        <w:t>role</w:t>
      </w:r>
      <w:r w:rsidRPr="006B31D1">
        <w:rPr>
          <w:rFonts w:ascii="Times New Roman" w:hAnsi="Times New Roman" w:eastAsia="Times New Roman" w:cs="Times New Roman"/>
          <w:color w:val="auto"/>
          <w:sz w:val="24"/>
          <w:szCs w:val="24"/>
        </w:rPr>
        <w:t xml:space="preserve"> is the role that you want to transfer. For a list of roles that you can transfer, </w:t>
      </w:r>
      <w:proofErr w:type="gramStart"/>
      <w:r w:rsidRPr="006B31D1">
        <w:rPr>
          <w:rFonts w:ascii="Times New Roman" w:hAnsi="Times New Roman" w:eastAsia="Times New Roman" w:cs="Times New Roman"/>
          <w:color w:val="auto"/>
          <w:sz w:val="24"/>
          <w:szCs w:val="24"/>
        </w:rPr>
        <w:t>type ?</w:t>
      </w:r>
      <w:proofErr w:type="gramEnd"/>
      <w:r w:rsidRPr="006B31D1">
        <w:rPr>
          <w:rFonts w:ascii="Times New Roman" w:hAnsi="Times New Roman" w:eastAsia="Times New Roman" w:cs="Times New Roman"/>
          <w:color w:val="auto"/>
          <w:sz w:val="24"/>
          <w:szCs w:val="24"/>
        </w:rPr>
        <w:t xml:space="preserve"> at the </w:t>
      </w:r>
      <w:proofErr w:type="spellStart"/>
      <w:r w:rsidRPr="006B31D1">
        <w:rPr>
          <w:rFonts w:ascii="Times New Roman" w:hAnsi="Times New Roman" w:eastAsia="Times New Roman" w:cs="Times New Roman"/>
          <w:b/>
          <w:bCs/>
          <w:color w:val="auto"/>
          <w:sz w:val="24"/>
          <w:szCs w:val="24"/>
        </w:rPr>
        <w:t>fsmo</w:t>
      </w:r>
      <w:proofErr w:type="spellEnd"/>
      <w:r w:rsidRPr="006B31D1">
        <w:rPr>
          <w:rFonts w:ascii="Times New Roman" w:hAnsi="Times New Roman" w:eastAsia="Times New Roman" w:cs="Times New Roman"/>
          <w:b/>
          <w:bCs/>
          <w:color w:val="auto"/>
          <w:sz w:val="24"/>
          <w:szCs w:val="24"/>
        </w:rPr>
        <w:t xml:space="preserve"> maintenance</w:t>
      </w:r>
      <w:r w:rsidRPr="006B31D1">
        <w:rPr>
          <w:rFonts w:ascii="Times New Roman" w:hAnsi="Times New Roman" w:eastAsia="Times New Roman" w:cs="Times New Roman"/>
          <w:color w:val="auto"/>
          <w:sz w:val="24"/>
          <w:szCs w:val="24"/>
        </w:rPr>
        <w:t xml:space="preserve"> prompt, and then press ENTER, or see the list of roles at the start of this article. For example, to transfer the RID master role, type </w:t>
      </w:r>
      <w:r w:rsidRPr="006B31D1">
        <w:rPr>
          <w:rFonts w:ascii="Times New Roman" w:hAnsi="Times New Roman" w:eastAsia="Times New Roman" w:cs="Times New Roman"/>
          <w:b/>
          <w:color w:val="auto"/>
          <w:sz w:val="24"/>
          <w:szCs w:val="24"/>
        </w:rPr>
        <w:t>transfer rid master</w:t>
      </w:r>
      <w:r w:rsidRPr="006B31D1">
        <w:rPr>
          <w:rFonts w:ascii="Times New Roman" w:hAnsi="Times New Roman" w:eastAsia="Times New Roman" w:cs="Times New Roman"/>
          <w:color w:val="auto"/>
          <w:sz w:val="24"/>
          <w:szCs w:val="24"/>
        </w:rPr>
        <w:t>. The on</w:t>
      </w:r>
      <w:r w:rsidR="00D26A63">
        <w:rPr>
          <w:rFonts w:ascii="Times New Roman" w:hAnsi="Times New Roman" w:eastAsia="Times New Roman" w:cs="Times New Roman"/>
          <w:color w:val="auto"/>
          <w:sz w:val="24"/>
          <w:szCs w:val="24"/>
        </w:rPr>
        <w:t>ly</w:t>
      </w:r>
      <w:r w:rsidRPr="006B31D1">
        <w:rPr>
          <w:rFonts w:ascii="Times New Roman" w:hAnsi="Times New Roman" w:eastAsia="Times New Roman" w:cs="Times New Roman"/>
          <w:color w:val="auto"/>
          <w:sz w:val="24"/>
          <w:szCs w:val="24"/>
        </w:rPr>
        <w:t xml:space="preserve"> exception</w:t>
      </w:r>
      <w:r w:rsidR="00D26A63">
        <w:rPr>
          <w:rFonts w:ascii="Times New Roman" w:hAnsi="Times New Roman" w:eastAsia="Times New Roman" w:cs="Times New Roman"/>
          <w:color w:val="auto"/>
          <w:sz w:val="24"/>
          <w:szCs w:val="24"/>
        </w:rPr>
        <w:t>s</w:t>
      </w:r>
      <w:r w:rsidRPr="006B31D1">
        <w:rPr>
          <w:rFonts w:ascii="Times New Roman" w:hAnsi="Times New Roman" w:eastAsia="Times New Roman" w:cs="Times New Roman"/>
          <w:color w:val="auto"/>
          <w:sz w:val="24"/>
          <w:szCs w:val="24"/>
        </w:rPr>
        <w:t xml:space="preserve"> </w:t>
      </w:r>
      <w:r w:rsidR="00D26A63">
        <w:rPr>
          <w:rFonts w:ascii="Times New Roman" w:hAnsi="Times New Roman" w:eastAsia="Times New Roman" w:cs="Times New Roman"/>
          <w:color w:val="auto"/>
          <w:sz w:val="24"/>
          <w:szCs w:val="24"/>
        </w:rPr>
        <w:t>are</w:t>
      </w:r>
      <w:r w:rsidRPr="006B31D1">
        <w:rPr>
          <w:rFonts w:ascii="Times New Roman" w:hAnsi="Times New Roman" w:eastAsia="Times New Roman" w:cs="Times New Roman"/>
          <w:color w:val="auto"/>
          <w:sz w:val="24"/>
          <w:szCs w:val="24"/>
        </w:rPr>
        <w:t xml:space="preserve"> for the PDC emulator role</w:t>
      </w:r>
      <w:r w:rsidR="00D26A63">
        <w:rPr>
          <w:rFonts w:ascii="Times New Roman" w:hAnsi="Times New Roman" w:eastAsia="Times New Roman" w:cs="Times New Roman"/>
          <w:color w:val="auto"/>
          <w:sz w:val="24"/>
          <w:szCs w:val="24"/>
        </w:rPr>
        <w:t xml:space="preserve"> and domain naming master</w:t>
      </w:r>
      <w:r w:rsidRPr="006B31D1">
        <w:rPr>
          <w:rFonts w:ascii="Times New Roman" w:hAnsi="Times New Roman" w:eastAsia="Times New Roman" w:cs="Times New Roman"/>
          <w:color w:val="auto"/>
          <w:sz w:val="24"/>
          <w:szCs w:val="24"/>
        </w:rPr>
        <w:t xml:space="preserve">, whose syntax is transfer </w:t>
      </w:r>
      <w:proofErr w:type="spellStart"/>
      <w:r w:rsidRPr="006B31D1">
        <w:rPr>
          <w:rFonts w:ascii="Times New Roman" w:hAnsi="Times New Roman" w:eastAsia="Times New Roman" w:cs="Times New Roman"/>
          <w:color w:val="auto"/>
          <w:sz w:val="24"/>
          <w:szCs w:val="24"/>
        </w:rPr>
        <w:t>pdc</w:t>
      </w:r>
      <w:proofErr w:type="spellEnd"/>
      <w:r w:rsidRPr="006B31D1">
        <w:rPr>
          <w:rFonts w:ascii="Times New Roman" w:hAnsi="Times New Roman" w:eastAsia="Times New Roman" w:cs="Times New Roman"/>
          <w:color w:val="auto"/>
          <w:sz w:val="24"/>
          <w:szCs w:val="24"/>
        </w:rPr>
        <w:t xml:space="preserve">, not transfer </w:t>
      </w:r>
      <w:proofErr w:type="spellStart"/>
      <w:r w:rsidRPr="006B31D1">
        <w:rPr>
          <w:rFonts w:ascii="Times New Roman" w:hAnsi="Times New Roman" w:eastAsia="Times New Roman" w:cs="Times New Roman"/>
          <w:color w:val="auto"/>
          <w:sz w:val="24"/>
          <w:szCs w:val="24"/>
        </w:rPr>
        <w:t>pdc</w:t>
      </w:r>
      <w:proofErr w:type="spellEnd"/>
      <w:r w:rsidRPr="006B31D1">
        <w:rPr>
          <w:rFonts w:ascii="Times New Roman" w:hAnsi="Times New Roman" w:eastAsia="Times New Roman" w:cs="Times New Roman"/>
          <w:color w:val="auto"/>
          <w:sz w:val="24"/>
          <w:szCs w:val="24"/>
        </w:rPr>
        <w:t xml:space="preserve"> emulator</w:t>
      </w:r>
      <w:r w:rsidR="00D26A63">
        <w:rPr>
          <w:rFonts w:ascii="Times New Roman" w:hAnsi="Times New Roman" w:eastAsia="Times New Roman" w:cs="Times New Roman"/>
          <w:color w:val="auto"/>
          <w:sz w:val="24"/>
          <w:szCs w:val="24"/>
        </w:rPr>
        <w:t xml:space="preserve"> and transfer naming master</w:t>
      </w:r>
      <w:r w:rsidR="002F624F">
        <w:rPr>
          <w:rFonts w:ascii="Times New Roman" w:hAnsi="Times New Roman" w:eastAsia="Times New Roman" w:cs="Times New Roman"/>
          <w:color w:val="auto"/>
          <w:sz w:val="24"/>
          <w:szCs w:val="24"/>
        </w:rPr>
        <w:t>, not transfer domain naming master.</w:t>
      </w:r>
    </w:p>
    <w:p w:rsidRPr="006B31D1" w:rsidR="008437EB" w:rsidP="006B31D1" w:rsidRDefault="006B31D1" w14:paraId="79B0D834" w14:textId="0DA8B3CD">
      <w:pPr>
        <w:numPr>
          <w:ilvl w:val="0"/>
          <w:numId w:val="5"/>
        </w:numPr>
        <w:spacing w:before="100" w:beforeAutospacing="1" w:after="100" w:afterAutospacing="1" w:line="240" w:lineRule="auto"/>
        <w:rPr>
          <w:rFonts w:ascii="Times New Roman" w:hAnsi="Times New Roman" w:eastAsia="Times New Roman" w:cs="Times New Roman"/>
          <w:color w:val="auto"/>
          <w:sz w:val="24"/>
          <w:szCs w:val="24"/>
        </w:rPr>
      </w:pPr>
      <w:r w:rsidRPr="006B31D1">
        <w:rPr>
          <w:rFonts w:ascii="Times New Roman" w:hAnsi="Times New Roman" w:eastAsia="Times New Roman" w:cs="Times New Roman"/>
          <w:color w:val="auto"/>
          <w:sz w:val="24"/>
          <w:szCs w:val="24"/>
        </w:rPr>
        <w:t xml:space="preserve">At the </w:t>
      </w:r>
      <w:proofErr w:type="spellStart"/>
      <w:r w:rsidRPr="006B31D1">
        <w:rPr>
          <w:rFonts w:ascii="Times New Roman" w:hAnsi="Times New Roman" w:eastAsia="Times New Roman" w:cs="Times New Roman"/>
          <w:b/>
          <w:bCs/>
          <w:color w:val="auto"/>
          <w:sz w:val="24"/>
          <w:szCs w:val="24"/>
        </w:rPr>
        <w:t>fsmo</w:t>
      </w:r>
      <w:proofErr w:type="spellEnd"/>
      <w:r w:rsidRPr="006B31D1">
        <w:rPr>
          <w:rFonts w:ascii="Times New Roman" w:hAnsi="Times New Roman" w:eastAsia="Times New Roman" w:cs="Times New Roman"/>
          <w:b/>
          <w:bCs/>
          <w:color w:val="auto"/>
          <w:sz w:val="24"/>
          <w:szCs w:val="24"/>
        </w:rPr>
        <w:t xml:space="preserve"> maintenance</w:t>
      </w:r>
      <w:r w:rsidRPr="006B31D1">
        <w:rPr>
          <w:rFonts w:ascii="Times New Roman" w:hAnsi="Times New Roman" w:eastAsia="Times New Roman" w:cs="Times New Roman"/>
          <w:color w:val="auto"/>
          <w:sz w:val="24"/>
          <w:szCs w:val="24"/>
        </w:rPr>
        <w:t xml:space="preserve"> prompt, type q, and then press ENTER to gain access to the </w:t>
      </w:r>
      <w:proofErr w:type="spellStart"/>
      <w:r w:rsidRPr="006B31D1">
        <w:rPr>
          <w:rFonts w:ascii="Times New Roman" w:hAnsi="Times New Roman" w:eastAsia="Times New Roman" w:cs="Times New Roman"/>
          <w:b/>
          <w:bCs/>
          <w:color w:val="auto"/>
          <w:sz w:val="24"/>
          <w:szCs w:val="24"/>
        </w:rPr>
        <w:t>ntdsutil</w:t>
      </w:r>
      <w:proofErr w:type="spellEnd"/>
      <w:r w:rsidRPr="006B31D1">
        <w:rPr>
          <w:rFonts w:ascii="Times New Roman" w:hAnsi="Times New Roman" w:eastAsia="Times New Roman" w:cs="Times New Roman"/>
          <w:color w:val="auto"/>
          <w:sz w:val="24"/>
          <w:szCs w:val="24"/>
        </w:rPr>
        <w:t xml:space="preserve"> prompt. Type q, and then press ENTER to quit the </w:t>
      </w:r>
      <w:proofErr w:type="spellStart"/>
      <w:r w:rsidRPr="006B31D1">
        <w:rPr>
          <w:rFonts w:ascii="Times New Roman" w:hAnsi="Times New Roman" w:eastAsia="Times New Roman" w:cs="Times New Roman"/>
          <w:color w:val="auto"/>
          <w:sz w:val="24"/>
          <w:szCs w:val="24"/>
        </w:rPr>
        <w:t>Ntdsutil</w:t>
      </w:r>
      <w:proofErr w:type="spellEnd"/>
      <w:r w:rsidRPr="006B31D1">
        <w:rPr>
          <w:rFonts w:ascii="Times New Roman" w:hAnsi="Times New Roman" w:eastAsia="Times New Roman" w:cs="Times New Roman"/>
          <w:color w:val="auto"/>
          <w:sz w:val="24"/>
          <w:szCs w:val="24"/>
        </w:rPr>
        <w:t xml:space="preserve"> utility.</w:t>
      </w:r>
      <w:r>
        <w:rPr>
          <w:rFonts w:ascii="Times New Roman" w:hAnsi="Times New Roman" w:eastAsia="Times New Roman" w:cs="Times New Roman"/>
          <w:color w:val="auto"/>
          <w:sz w:val="24"/>
          <w:szCs w:val="24"/>
        </w:rPr>
        <w:t>]</w:t>
      </w:r>
    </w:p>
    <w:p w:rsidR="00E35447" w:rsidP="009E1F02" w:rsidRDefault="00E35447" w14:paraId="1FABBA2A" w14:textId="791A1BFE">
      <w:pPr>
        <w:spacing w:after="57"/>
        <w:ind w:left="720"/>
      </w:pPr>
      <w:r>
        <w:lastRenderedPageBreak/>
        <w:t>To verify that the roles have been transferred run the</w:t>
      </w:r>
      <w:r w:rsidR="006657EF">
        <w:br/>
      </w:r>
      <w:proofErr w:type="spellStart"/>
      <w:r>
        <w:rPr>
          <w:b/>
        </w:rPr>
        <w:t>netdom</w:t>
      </w:r>
      <w:proofErr w:type="spellEnd"/>
      <w:r>
        <w:rPr>
          <w:b/>
        </w:rPr>
        <w:t xml:space="preserve"> query </w:t>
      </w:r>
      <w:proofErr w:type="spellStart"/>
      <w:r>
        <w:rPr>
          <w:b/>
        </w:rPr>
        <w:t>fsmo</w:t>
      </w:r>
      <w:proofErr w:type="spellEnd"/>
      <w:r>
        <w:rPr>
          <w:b/>
        </w:rPr>
        <w:t xml:space="preserve"> </w:t>
      </w:r>
      <w:r>
        <w:t xml:space="preserve">command again. </w:t>
      </w:r>
    </w:p>
    <w:tbl>
      <w:tblPr>
        <w:tblStyle w:val="TableGrid"/>
        <w:tblW w:w="0" w:type="auto"/>
        <w:tblInd w:w="705" w:type="dxa"/>
        <w:tblLook w:val="04A0" w:firstRow="1" w:lastRow="0" w:firstColumn="1" w:lastColumn="0" w:noHBand="0" w:noVBand="1"/>
      </w:tblPr>
      <w:tblGrid>
        <w:gridCol w:w="9449"/>
      </w:tblGrid>
      <w:tr w:rsidR="00D93BC1" w:rsidTr="15791BB5" w14:paraId="1358A647" w14:textId="77777777">
        <w:tc>
          <w:tcPr>
            <w:tcW w:w="10154" w:type="dxa"/>
            <w:tcMar/>
          </w:tcPr>
          <w:p w:rsidR="00F92C1C" w:rsidP="00F92C1C" w:rsidRDefault="00F92C1C" w14:paraId="3A370636" w14:textId="1C33D7E8">
            <w:pPr>
              <w:spacing w:after="53"/>
            </w:pPr>
            <w:r w:rsidRPr="15791BB5" w:rsidR="35B1A167">
              <w:rPr>
                <w:color w:val="FF0000"/>
              </w:rPr>
              <w:t xml:space="preserve">Screenshot the output of the command showing DC2 as the owner of all the FSMO roles for submission to canvas* </w:t>
            </w:r>
          </w:p>
          <w:p w:rsidR="00907BA6" w:rsidP="15791BB5" w:rsidRDefault="00907BA6" w14:paraId="75EE0174" w14:textId="6E291257">
            <w:pPr>
              <w:pStyle w:val="Normal"/>
              <w:spacing w:after="53"/>
            </w:pPr>
            <w:r w:rsidR="00907BA6">
              <w:drawing>
                <wp:inline wp14:editId="105A250F" wp14:anchorId="28DDB871">
                  <wp:extent cx="4552950" cy="4457700"/>
                  <wp:effectExtent l="0" t="0" r="0" b="0"/>
                  <wp:docPr id="145832981" name="" title=""/>
                  <wp:cNvGraphicFramePr>
                    <a:graphicFrameLocks noChangeAspect="1"/>
                  </wp:cNvGraphicFramePr>
                  <a:graphic>
                    <a:graphicData uri="http://schemas.openxmlformats.org/drawingml/2006/picture">
                      <pic:pic>
                        <pic:nvPicPr>
                          <pic:cNvPr id="0" name=""/>
                          <pic:cNvPicPr/>
                        </pic:nvPicPr>
                        <pic:blipFill>
                          <a:blip r:embed="R9610172a7acb4c25">
                            <a:extLst>
                              <a:ext xmlns:a="http://schemas.openxmlformats.org/drawingml/2006/main" uri="{28A0092B-C50C-407E-A947-70E740481C1C}">
                                <a14:useLocalDpi val="0"/>
                              </a:ext>
                            </a:extLst>
                          </a:blip>
                          <a:stretch>
                            <a:fillRect/>
                          </a:stretch>
                        </pic:blipFill>
                        <pic:spPr>
                          <a:xfrm>
                            <a:off x="0" y="0"/>
                            <a:ext cx="4552950" cy="4457700"/>
                          </a:xfrm>
                          <a:prstGeom prst="rect">
                            <a:avLst/>
                          </a:prstGeom>
                        </pic:spPr>
                      </pic:pic>
                    </a:graphicData>
                  </a:graphic>
                </wp:inline>
              </w:drawing>
            </w:r>
          </w:p>
          <w:p w:rsidR="00D93BC1" w:rsidP="00F92C1C" w:rsidRDefault="00D93BC1" w14:paraId="78814C4A" w14:textId="77777777">
            <w:pPr>
              <w:spacing w:after="53"/>
              <w:ind w:left="0" w:firstLine="0"/>
              <w:rPr>
                <w:color w:val="FF0000"/>
              </w:rPr>
            </w:pPr>
          </w:p>
        </w:tc>
      </w:tr>
    </w:tbl>
    <w:p w:rsidR="00E35447" w:rsidP="00F92C1C" w:rsidRDefault="00E35447" w14:paraId="1A11AD5C" w14:textId="7463BA89">
      <w:pPr>
        <w:spacing w:after="53"/>
        <w:ind w:left="705" w:firstLine="0"/>
      </w:pPr>
    </w:p>
    <w:p w:rsidR="00E35447" w:rsidP="00E35447" w:rsidRDefault="00B22CBA" w14:paraId="33345C91" w14:textId="310109B0">
      <w:pPr>
        <w:numPr>
          <w:ilvl w:val="0"/>
          <w:numId w:val="3"/>
        </w:numPr>
        <w:spacing w:after="56"/>
        <w:ind w:hanging="360"/>
      </w:pPr>
      <w:r>
        <w:t>Change the DNS records for</w:t>
      </w:r>
      <w:r w:rsidR="00496C2F">
        <w:t xml:space="preserve"> CLIENT1 &amp; CLIENT2</w:t>
      </w:r>
      <w:r>
        <w:t xml:space="preserve"> to the DC</w:t>
      </w:r>
      <w:r w:rsidR="00F95388">
        <w:t>1 server</w:t>
      </w:r>
      <w:r w:rsidR="00496C2F">
        <w:t xml:space="preserve"> IP address then join </w:t>
      </w:r>
      <w:r w:rsidR="00496C2F">
        <w:t xml:space="preserve">CLIENT1 and CLIENT2 to the </w:t>
      </w:r>
      <w:r w:rsidR="00496C2F">
        <w:t>NE381</w:t>
      </w:r>
      <w:r w:rsidRPr="00496C2F" w:rsidR="00496C2F">
        <w:rPr>
          <w:i/>
        </w:rPr>
        <w:t>XX</w:t>
      </w:r>
      <w:r w:rsidR="00496C2F">
        <w:t xml:space="preserve">.COM </w:t>
      </w:r>
      <w:r w:rsidR="00496C2F">
        <w:t>domain.</w:t>
      </w:r>
    </w:p>
    <w:p w:rsidR="00FF5E6F" w:rsidP="00E35447" w:rsidRDefault="00E35447" w14:paraId="2E2EB79F" w14:textId="031A6791">
      <w:pPr>
        <w:numPr>
          <w:ilvl w:val="0"/>
          <w:numId w:val="3"/>
        </w:numPr>
        <w:spacing w:after="3"/>
        <w:ind w:hanging="360"/>
      </w:pPr>
      <w:r>
        <w:t>Once the Machines are joined to the domain open up Active Directory Administrative Center from DC1</w:t>
      </w:r>
      <w:r w:rsidR="000F696E">
        <w:t>, drill into the NE381XX.COM domain -&gt; Computers</w:t>
      </w:r>
      <w:r w:rsidR="00522E1E">
        <w:t>.</w:t>
      </w:r>
      <w:bookmarkStart w:name="_GoBack" w:id="0"/>
      <w:bookmarkEnd w:id="0"/>
      <w:r w:rsidR="00FF5E6F">
        <w:br/>
      </w:r>
    </w:p>
    <w:tbl>
      <w:tblPr>
        <w:tblStyle w:val="TableGrid"/>
        <w:tblW w:w="0" w:type="auto"/>
        <w:tblInd w:w="705" w:type="dxa"/>
        <w:tblLook w:val="04A0" w:firstRow="1" w:lastRow="0" w:firstColumn="1" w:lastColumn="0" w:noHBand="0" w:noVBand="1"/>
      </w:tblPr>
      <w:tblGrid>
        <w:gridCol w:w="9449"/>
      </w:tblGrid>
      <w:tr w:rsidR="00FF5E6F" w:rsidTr="15791BB5" w14:paraId="145EB96A" w14:textId="77777777">
        <w:tc>
          <w:tcPr>
            <w:tcW w:w="10154" w:type="dxa"/>
            <w:tcMar/>
          </w:tcPr>
          <w:p w:rsidR="00FF5E6F" w:rsidP="15791BB5" w:rsidRDefault="00FF5E6F" w14:paraId="30F07900" w14:textId="32E39684">
            <w:pPr>
              <w:pStyle w:val="Normal"/>
              <w:spacing w:after="3"/>
              <w:ind w:left="0" w:firstLine="0"/>
            </w:pPr>
            <w:r w:rsidRPr="15791BB5" w:rsidR="23208D70">
              <w:rPr>
                <w:color w:val="FF0000"/>
              </w:rPr>
              <w:t>Navigate to the Computers Group</w:t>
            </w:r>
            <w:r w:rsidRPr="15791BB5" w:rsidR="7DDE8BF9">
              <w:rPr>
                <w:color w:val="FF0000"/>
              </w:rPr>
              <w:t xml:space="preserve"> and screen shot the two clients.</w:t>
            </w:r>
            <w:r w:rsidR="1CA7E930">
              <w:drawing>
                <wp:inline wp14:editId="5E986C50" wp14:anchorId="4FFE6F35">
                  <wp:extent cx="5830348" cy="3984071"/>
                  <wp:effectExtent l="0" t="0" r="0" b="0"/>
                  <wp:docPr id="794529663" name="" title=""/>
                  <wp:cNvGraphicFramePr>
                    <a:graphicFrameLocks noChangeAspect="1"/>
                  </wp:cNvGraphicFramePr>
                  <a:graphic>
                    <a:graphicData uri="http://schemas.openxmlformats.org/drawingml/2006/picture">
                      <pic:pic>
                        <pic:nvPicPr>
                          <pic:cNvPr id="0" name=""/>
                          <pic:cNvPicPr/>
                        </pic:nvPicPr>
                        <pic:blipFill>
                          <a:blip r:embed="R7bde9641fa8b4076">
                            <a:extLst>
                              <a:ext xmlns:a="http://schemas.openxmlformats.org/drawingml/2006/main" uri="{28A0092B-C50C-407E-A947-70E740481C1C}">
                                <a14:useLocalDpi val="0"/>
                              </a:ext>
                            </a:extLst>
                          </a:blip>
                          <a:stretch>
                            <a:fillRect/>
                          </a:stretch>
                        </pic:blipFill>
                        <pic:spPr>
                          <a:xfrm>
                            <a:off x="0" y="0"/>
                            <a:ext cx="5830348" cy="3984071"/>
                          </a:xfrm>
                          <a:prstGeom prst="rect">
                            <a:avLst/>
                          </a:prstGeom>
                        </pic:spPr>
                      </pic:pic>
                    </a:graphicData>
                  </a:graphic>
                </wp:inline>
              </w:drawing>
            </w:r>
            <w:r w:rsidR="7DDE8BF9">
              <w:drawing>
                <wp:inline wp14:editId="56918015" wp14:anchorId="7A7BEB09">
                  <wp:extent cx="5830348" cy="3984071"/>
                  <wp:effectExtent l="0" t="0" r="0" b="0"/>
                  <wp:docPr id="1076913395" name="" title=""/>
                  <wp:cNvGraphicFramePr>
                    <a:graphicFrameLocks noChangeAspect="1"/>
                  </wp:cNvGraphicFramePr>
                  <a:graphic>
                    <a:graphicData uri="http://schemas.openxmlformats.org/drawingml/2006/picture">
                      <pic:pic>
                        <pic:nvPicPr>
                          <pic:cNvPr id="0" name=""/>
                          <pic:cNvPicPr/>
                        </pic:nvPicPr>
                        <pic:blipFill>
                          <a:blip r:embed="R3888dab511e94215">
                            <a:extLst>
                              <a:ext xmlns:a="http://schemas.openxmlformats.org/drawingml/2006/main" uri="{28A0092B-C50C-407E-A947-70E740481C1C}">
                                <a14:useLocalDpi val="0"/>
                              </a:ext>
                            </a:extLst>
                          </a:blip>
                          <a:stretch>
                            <a:fillRect/>
                          </a:stretch>
                        </pic:blipFill>
                        <pic:spPr>
                          <a:xfrm>
                            <a:off x="0" y="0"/>
                            <a:ext cx="5830348" cy="3984071"/>
                          </a:xfrm>
                          <a:prstGeom prst="rect">
                            <a:avLst/>
                          </a:prstGeom>
                        </pic:spPr>
                      </pic:pic>
                    </a:graphicData>
                  </a:graphic>
                </wp:inline>
              </w:drawing>
            </w:r>
          </w:p>
        </w:tc>
      </w:tr>
    </w:tbl>
    <w:p w:rsidR="00E35447" w:rsidP="002B52E8" w:rsidRDefault="00E35447" w14:paraId="7ACFFEB7" w14:textId="30C33EB4">
      <w:pPr>
        <w:spacing w:after="3"/>
        <w:ind w:left="0" w:firstLine="0"/>
      </w:pPr>
      <w:r>
        <w:rPr>
          <w:color w:val="FF0000"/>
        </w:rPr>
        <w:t xml:space="preserve"> </w:t>
      </w:r>
    </w:p>
    <w:p w:rsidR="000B0A6D" w:rsidRDefault="000B0A6D" w14:paraId="7FAB2235" w14:textId="77777777">
      <w:pPr>
        <w:spacing w:after="0"/>
        <w:ind w:left="0" w:firstLine="0"/>
      </w:pPr>
    </w:p>
    <w:sectPr w:rsidR="000B0A6D">
      <w:pgSz w:w="12240" w:h="15840" w:orient="portrait"/>
      <w:pgMar w:top="1514" w:right="636" w:bottom="13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A0A"/>
    <w:multiLevelType w:val="multilevel"/>
    <w:tmpl w:val="BD94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A230A2"/>
    <w:multiLevelType w:val="hybridMultilevel"/>
    <w:tmpl w:val="EC0AF694"/>
    <w:lvl w:ilvl="0" w:tplc="1416F164">
      <w:start w:val="1"/>
      <w:numFmt w:val="decimal"/>
      <w:lvlText w:val="%1."/>
      <w:lvlJc w:val="left"/>
      <w:pPr>
        <w:ind w:left="902"/>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46C8F14A">
      <w:start w:val="1"/>
      <w:numFmt w:val="lowerLetter"/>
      <w:lvlText w:val="%2"/>
      <w:lvlJc w:val="left"/>
      <w:pPr>
        <w:ind w:left="1269"/>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4A9A43D6">
      <w:start w:val="1"/>
      <w:numFmt w:val="lowerRoman"/>
      <w:lvlText w:val="%3"/>
      <w:lvlJc w:val="left"/>
      <w:pPr>
        <w:ind w:left="1989"/>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EA149862">
      <w:start w:val="1"/>
      <w:numFmt w:val="decimal"/>
      <w:lvlText w:val="%4"/>
      <w:lvlJc w:val="left"/>
      <w:pPr>
        <w:ind w:left="2709"/>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54FA6760">
      <w:start w:val="1"/>
      <w:numFmt w:val="lowerLetter"/>
      <w:lvlText w:val="%5"/>
      <w:lvlJc w:val="left"/>
      <w:pPr>
        <w:ind w:left="3429"/>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61A4623C">
      <w:start w:val="1"/>
      <w:numFmt w:val="lowerRoman"/>
      <w:lvlText w:val="%6"/>
      <w:lvlJc w:val="left"/>
      <w:pPr>
        <w:ind w:left="4149"/>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FB92A7AA">
      <w:start w:val="1"/>
      <w:numFmt w:val="decimal"/>
      <w:lvlText w:val="%7"/>
      <w:lvlJc w:val="left"/>
      <w:pPr>
        <w:ind w:left="4869"/>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A79A27D4">
      <w:start w:val="1"/>
      <w:numFmt w:val="lowerLetter"/>
      <w:lvlText w:val="%8"/>
      <w:lvlJc w:val="left"/>
      <w:pPr>
        <w:ind w:left="5589"/>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4DE49CF0">
      <w:start w:val="1"/>
      <w:numFmt w:val="lowerRoman"/>
      <w:lvlText w:val="%9"/>
      <w:lvlJc w:val="left"/>
      <w:pPr>
        <w:ind w:left="6309"/>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abstractNum w:abstractNumId="2" w15:restartNumberingAfterBreak="0">
    <w:nsid w:val="529328E5"/>
    <w:multiLevelType w:val="hybridMultilevel"/>
    <w:tmpl w:val="2C3EB728"/>
    <w:lvl w:ilvl="0" w:tplc="1840C6BE">
      <w:start w:val="1"/>
      <w:numFmt w:val="decimal"/>
      <w:lvlText w:val="%1."/>
      <w:lvlJc w:val="left"/>
      <w:pPr>
        <w:ind w:left="705"/>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20942FF8">
      <w:start w:val="1"/>
      <w:numFmt w:val="lowerLetter"/>
      <w:lvlText w:val="%2"/>
      <w:lvlJc w:val="left"/>
      <w:pPr>
        <w:ind w:left="12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CB4CD650">
      <w:start w:val="1"/>
      <w:numFmt w:val="lowerRoman"/>
      <w:lvlText w:val="%3"/>
      <w:lvlJc w:val="left"/>
      <w:pPr>
        <w:ind w:left="19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6CEACFFE">
      <w:start w:val="1"/>
      <w:numFmt w:val="decimal"/>
      <w:lvlText w:val="%4"/>
      <w:lvlJc w:val="left"/>
      <w:pPr>
        <w:ind w:left="26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FF169EAE">
      <w:start w:val="1"/>
      <w:numFmt w:val="lowerLetter"/>
      <w:lvlText w:val="%5"/>
      <w:lvlJc w:val="left"/>
      <w:pPr>
        <w:ind w:left="34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2982B8C8">
      <w:start w:val="1"/>
      <w:numFmt w:val="lowerRoman"/>
      <w:lvlText w:val="%6"/>
      <w:lvlJc w:val="left"/>
      <w:pPr>
        <w:ind w:left="41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6A1AF2FA">
      <w:start w:val="1"/>
      <w:numFmt w:val="decimal"/>
      <w:lvlText w:val="%7"/>
      <w:lvlJc w:val="left"/>
      <w:pPr>
        <w:ind w:left="48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04FA4788">
      <w:start w:val="1"/>
      <w:numFmt w:val="lowerLetter"/>
      <w:lvlText w:val="%8"/>
      <w:lvlJc w:val="left"/>
      <w:pPr>
        <w:ind w:left="55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A770F228">
      <w:start w:val="1"/>
      <w:numFmt w:val="lowerRoman"/>
      <w:lvlText w:val="%9"/>
      <w:lvlJc w:val="left"/>
      <w:pPr>
        <w:ind w:left="62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abstractNum w:abstractNumId="3" w15:restartNumberingAfterBreak="0">
    <w:nsid w:val="5EC20417"/>
    <w:multiLevelType w:val="hybridMultilevel"/>
    <w:tmpl w:val="2BB4112C"/>
    <w:lvl w:ilvl="0" w:tplc="2B4A1E80">
      <w:start w:val="1"/>
      <w:numFmt w:val="bullet"/>
      <w:lvlText w:val=""/>
      <w:lvlJc w:val="left"/>
      <w:pPr>
        <w:tabs>
          <w:tab w:val="num" w:pos="720"/>
        </w:tabs>
        <w:ind w:left="720" w:hanging="360"/>
      </w:pPr>
      <w:rPr>
        <w:rFonts w:hint="default" w:ascii="Wingdings 3" w:hAnsi="Wingdings 3"/>
      </w:rPr>
    </w:lvl>
    <w:lvl w:ilvl="1" w:tplc="5ABC718A" w:tentative="1">
      <w:start w:val="1"/>
      <w:numFmt w:val="bullet"/>
      <w:lvlText w:val=""/>
      <w:lvlJc w:val="left"/>
      <w:pPr>
        <w:tabs>
          <w:tab w:val="num" w:pos="1440"/>
        </w:tabs>
        <w:ind w:left="1440" w:hanging="360"/>
      </w:pPr>
      <w:rPr>
        <w:rFonts w:hint="default" w:ascii="Wingdings 3" w:hAnsi="Wingdings 3"/>
      </w:rPr>
    </w:lvl>
    <w:lvl w:ilvl="2" w:tplc="4E3A9998">
      <w:start w:val="1"/>
      <w:numFmt w:val="bullet"/>
      <w:lvlText w:val=""/>
      <w:lvlJc w:val="left"/>
      <w:pPr>
        <w:tabs>
          <w:tab w:val="num" w:pos="2160"/>
        </w:tabs>
        <w:ind w:left="2160" w:hanging="360"/>
      </w:pPr>
      <w:rPr>
        <w:rFonts w:hint="default" w:ascii="Wingdings 3" w:hAnsi="Wingdings 3"/>
      </w:rPr>
    </w:lvl>
    <w:lvl w:ilvl="3" w:tplc="C324F7A8" w:tentative="1">
      <w:start w:val="1"/>
      <w:numFmt w:val="bullet"/>
      <w:lvlText w:val=""/>
      <w:lvlJc w:val="left"/>
      <w:pPr>
        <w:tabs>
          <w:tab w:val="num" w:pos="2880"/>
        </w:tabs>
        <w:ind w:left="2880" w:hanging="360"/>
      </w:pPr>
      <w:rPr>
        <w:rFonts w:hint="default" w:ascii="Wingdings 3" w:hAnsi="Wingdings 3"/>
      </w:rPr>
    </w:lvl>
    <w:lvl w:ilvl="4" w:tplc="7D4A1CF4" w:tentative="1">
      <w:start w:val="1"/>
      <w:numFmt w:val="bullet"/>
      <w:lvlText w:val=""/>
      <w:lvlJc w:val="left"/>
      <w:pPr>
        <w:tabs>
          <w:tab w:val="num" w:pos="3600"/>
        </w:tabs>
        <w:ind w:left="3600" w:hanging="360"/>
      </w:pPr>
      <w:rPr>
        <w:rFonts w:hint="default" w:ascii="Wingdings 3" w:hAnsi="Wingdings 3"/>
      </w:rPr>
    </w:lvl>
    <w:lvl w:ilvl="5" w:tplc="300CA1AC" w:tentative="1">
      <w:start w:val="1"/>
      <w:numFmt w:val="bullet"/>
      <w:lvlText w:val=""/>
      <w:lvlJc w:val="left"/>
      <w:pPr>
        <w:tabs>
          <w:tab w:val="num" w:pos="4320"/>
        </w:tabs>
        <w:ind w:left="4320" w:hanging="360"/>
      </w:pPr>
      <w:rPr>
        <w:rFonts w:hint="default" w:ascii="Wingdings 3" w:hAnsi="Wingdings 3"/>
      </w:rPr>
    </w:lvl>
    <w:lvl w:ilvl="6" w:tplc="DC96E52A" w:tentative="1">
      <w:start w:val="1"/>
      <w:numFmt w:val="bullet"/>
      <w:lvlText w:val=""/>
      <w:lvlJc w:val="left"/>
      <w:pPr>
        <w:tabs>
          <w:tab w:val="num" w:pos="5040"/>
        </w:tabs>
        <w:ind w:left="5040" w:hanging="360"/>
      </w:pPr>
      <w:rPr>
        <w:rFonts w:hint="default" w:ascii="Wingdings 3" w:hAnsi="Wingdings 3"/>
      </w:rPr>
    </w:lvl>
    <w:lvl w:ilvl="7" w:tplc="28B4EBB0" w:tentative="1">
      <w:start w:val="1"/>
      <w:numFmt w:val="bullet"/>
      <w:lvlText w:val=""/>
      <w:lvlJc w:val="left"/>
      <w:pPr>
        <w:tabs>
          <w:tab w:val="num" w:pos="5760"/>
        </w:tabs>
        <w:ind w:left="5760" w:hanging="360"/>
      </w:pPr>
      <w:rPr>
        <w:rFonts w:hint="default" w:ascii="Wingdings 3" w:hAnsi="Wingdings 3"/>
      </w:rPr>
    </w:lvl>
    <w:lvl w:ilvl="8" w:tplc="46801814" w:tentative="1">
      <w:start w:val="1"/>
      <w:numFmt w:val="bullet"/>
      <w:lvlText w:val=""/>
      <w:lvlJc w:val="left"/>
      <w:pPr>
        <w:tabs>
          <w:tab w:val="num" w:pos="6480"/>
        </w:tabs>
        <w:ind w:left="6480" w:hanging="360"/>
      </w:pPr>
      <w:rPr>
        <w:rFonts w:hint="default" w:ascii="Wingdings 3" w:hAnsi="Wingdings 3"/>
      </w:rPr>
    </w:lvl>
  </w:abstractNum>
  <w:abstractNum w:abstractNumId="4" w15:restartNumberingAfterBreak="0">
    <w:nsid w:val="6E197237"/>
    <w:multiLevelType w:val="hybridMultilevel"/>
    <w:tmpl w:val="CDAE3A92"/>
    <w:lvl w:ilvl="0" w:tplc="5F84B270">
      <w:start w:val="1"/>
      <w:numFmt w:val="decimal"/>
      <w:lvlText w:val="%1."/>
      <w:lvlJc w:val="left"/>
      <w:pPr>
        <w:ind w:left="705"/>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1" w:tplc="DE726F48">
      <w:start w:val="1"/>
      <w:numFmt w:val="lowerLetter"/>
      <w:lvlText w:val="%2."/>
      <w:lvlJc w:val="left"/>
      <w:pPr>
        <w:ind w:left="9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2" w:tplc="7B5E2C36">
      <w:start w:val="1"/>
      <w:numFmt w:val="lowerRoman"/>
      <w:lvlText w:val="%3"/>
      <w:lvlJc w:val="left"/>
      <w:pPr>
        <w:ind w:left="21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3" w:tplc="835E1374">
      <w:start w:val="1"/>
      <w:numFmt w:val="decimal"/>
      <w:lvlText w:val="%4"/>
      <w:lvlJc w:val="left"/>
      <w:pPr>
        <w:ind w:left="28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4" w:tplc="B1CC5ED0">
      <w:start w:val="1"/>
      <w:numFmt w:val="lowerLetter"/>
      <w:lvlText w:val="%5"/>
      <w:lvlJc w:val="left"/>
      <w:pPr>
        <w:ind w:left="360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5" w:tplc="D78CD908">
      <w:start w:val="1"/>
      <w:numFmt w:val="lowerRoman"/>
      <w:lvlText w:val="%6"/>
      <w:lvlJc w:val="left"/>
      <w:pPr>
        <w:ind w:left="432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6" w:tplc="82127B92">
      <w:start w:val="1"/>
      <w:numFmt w:val="decimal"/>
      <w:lvlText w:val="%7"/>
      <w:lvlJc w:val="left"/>
      <w:pPr>
        <w:ind w:left="504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7" w:tplc="25602DB6">
      <w:start w:val="1"/>
      <w:numFmt w:val="lowerLetter"/>
      <w:lvlText w:val="%8"/>
      <w:lvlJc w:val="left"/>
      <w:pPr>
        <w:ind w:left="576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lvl w:ilvl="8" w:tplc="FF7CF148">
      <w:start w:val="1"/>
      <w:numFmt w:val="lowerRoman"/>
      <w:lvlText w:val="%9"/>
      <w:lvlJc w:val="left"/>
      <w:pPr>
        <w:ind w:left="6480"/>
      </w:pPr>
      <w:rPr>
        <w:rFonts w:ascii="Calibri" w:hAnsi="Calibri" w:eastAsia="Calibri" w:cs="Calibri"/>
        <w:b w:val="0"/>
        <w:i w:val="0"/>
        <w:strike w:val="0"/>
        <w:dstrike w:val="0"/>
        <w:color w:val="000000"/>
        <w:sz w:val="36"/>
        <w:szCs w:val="36"/>
        <w:u w:val="none" w:color="000000"/>
        <w:bdr w:val="none" w:color="auto" w:sz="0" w:space="0"/>
        <w:shd w:val="clear" w:color="auto" w:fill="auto"/>
        <w:vertAlign w:val="baseline"/>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BA9"/>
    <w:rsid w:val="00004576"/>
    <w:rsid w:val="00052BA9"/>
    <w:rsid w:val="0009367A"/>
    <w:rsid w:val="000B0A6D"/>
    <w:rsid w:val="000F696E"/>
    <w:rsid w:val="0012207F"/>
    <w:rsid w:val="00184FC7"/>
    <w:rsid w:val="001C1C63"/>
    <w:rsid w:val="001D3E43"/>
    <w:rsid w:val="001E3AB9"/>
    <w:rsid w:val="001F0338"/>
    <w:rsid w:val="00214D67"/>
    <w:rsid w:val="00291C44"/>
    <w:rsid w:val="002B52E8"/>
    <w:rsid w:val="002D1DDB"/>
    <w:rsid w:val="002F624F"/>
    <w:rsid w:val="00327439"/>
    <w:rsid w:val="003736C2"/>
    <w:rsid w:val="003A160D"/>
    <w:rsid w:val="003C7529"/>
    <w:rsid w:val="0042180D"/>
    <w:rsid w:val="00422177"/>
    <w:rsid w:val="004677A0"/>
    <w:rsid w:val="00496C2F"/>
    <w:rsid w:val="004A056D"/>
    <w:rsid w:val="004A0BF3"/>
    <w:rsid w:val="004E4915"/>
    <w:rsid w:val="00522E1E"/>
    <w:rsid w:val="00540A3D"/>
    <w:rsid w:val="00574CE6"/>
    <w:rsid w:val="00575527"/>
    <w:rsid w:val="005A517A"/>
    <w:rsid w:val="005C0092"/>
    <w:rsid w:val="005D56CD"/>
    <w:rsid w:val="005F08D9"/>
    <w:rsid w:val="00614B82"/>
    <w:rsid w:val="00626204"/>
    <w:rsid w:val="00630145"/>
    <w:rsid w:val="00647DF0"/>
    <w:rsid w:val="006657EF"/>
    <w:rsid w:val="006872D9"/>
    <w:rsid w:val="006B31D1"/>
    <w:rsid w:val="006D3D5C"/>
    <w:rsid w:val="006F42FF"/>
    <w:rsid w:val="006F4893"/>
    <w:rsid w:val="0073700C"/>
    <w:rsid w:val="00760065"/>
    <w:rsid w:val="00787358"/>
    <w:rsid w:val="00787D06"/>
    <w:rsid w:val="00790DD2"/>
    <w:rsid w:val="0079591C"/>
    <w:rsid w:val="007B7B6B"/>
    <w:rsid w:val="007C6A21"/>
    <w:rsid w:val="007E62B1"/>
    <w:rsid w:val="007E6DD2"/>
    <w:rsid w:val="00803F65"/>
    <w:rsid w:val="008437EB"/>
    <w:rsid w:val="0085751B"/>
    <w:rsid w:val="008D1751"/>
    <w:rsid w:val="008D3C1D"/>
    <w:rsid w:val="008D4635"/>
    <w:rsid w:val="00907BA6"/>
    <w:rsid w:val="009206B2"/>
    <w:rsid w:val="00950D15"/>
    <w:rsid w:val="0096713F"/>
    <w:rsid w:val="009715B0"/>
    <w:rsid w:val="00991019"/>
    <w:rsid w:val="00991407"/>
    <w:rsid w:val="009E1F02"/>
    <w:rsid w:val="00A25129"/>
    <w:rsid w:val="00A5569A"/>
    <w:rsid w:val="00A6388D"/>
    <w:rsid w:val="00AD3179"/>
    <w:rsid w:val="00B01E71"/>
    <w:rsid w:val="00B22CBA"/>
    <w:rsid w:val="00B26AD5"/>
    <w:rsid w:val="00BA7F26"/>
    <w:rsid w:val="00BB7FB9"/>
    <w:rsid w:val="00BE538E"/>
    <w:rsid w:val="00BF4F63"/>
    <w:rsid w:val="00C9443D"/>
    <w:rsid w:val="00CB16BA"/>
    <w:rsid w:val="00CB1ECC"/>
    <w:rsid w:val="00CB620B"/>
    <w:rsid w:val="00CC2560"/>
    <w:rsid w:val="00D26A63"/>
    <w:rsid w:val="00D93BC1"/>
    <w:rsid w:val="00D958D5"/>
    <w:rsid w:val="00E35447"/>
    <w:rsid w:val="00E4358E"/>
    <w:rsid w:val="00E464C4"/>
    <w:rsid w:val="00E465D1"/>
    <w:rsid w:val="00E6138C"/>
    <w:rsid w:val="00E61ACE"/>
    <w:rsid w:val="00E710A1"/>
    <w:rsid w:val="00E814F2"/>
    <w:rsid w:val="00F33058"/>
    <w:rsid w:val="00F670BD"/>
    <w:rsid w:val="00F91747"/>
    <w:rsid w:val="00F92C1C"/>
    <w:rsid w:val="00F95388"/>
    <w:rsid w:val="00FA1173"/>
    <w:rsid w:val="00FF5E6F"/>
    <w:rsid w:val="00FF685D"/>
    <w:rsid w:val="0CABCB11"/>
    <w:rsid w:val="117F4909"/>
    <w:rsid w:val="135345CE"/>
    <w:rsid w:val="15791BB5"/>
    <w:rsid w:val="1701572E"/>
    <w:rsid w:val="190774F7"/>
    <w:rsid w:val="19D0108F"/>
    <w:rsid w:val="1CA7E930"/>
    <w:rsid w:val="21132ECC"/>
    <w:rsid w:val="23208D70"/>
    <w:rsid w:val="268E1D2F"/>
    <w:rsid w:val="2B588807"/>
    <w:rsid w:val="2FF19ACB"/>
    <w:rsid w:val="31A5093E"/>
    <w:rsid w:val="35B1A167"/>
    <w:rsid w:val="36F4EC5F"/>
    <w:rsid w:val="44F60C7C"/>
    <w:rsid w:val="4EF63287"/>
    <w:rsid w:val="50148452"/>
    <w:rsid w:val="5A0C47D0"/>
    <w:rsid w:val="60727BEB"/>
    <w:rsid w:val="62190AA1"/>
    <w:rsid w:val="6560339F"/>
    <w:rsid w:val="67B00C16"/>
    <w:rsid w:val="67D81018"/>
    <w:rsid w:val="6C2A12DE"/>
    <w:rsid w:val="6DA539CD"/>
    <w:rsid w:val="6DB73EED"/>
    <w:rsid w:val="708117D1"/>
    <w:rsid w:val="750E6467"/>
    <w:rsid w:val="7A282CE8"/>
    <w:rsid w:val="7DDE8BF9"/>
    <w:rsid w:val="7FCCE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B6715"/>
  <w15:docId w15:val="{8FCFE8A4-3B0C-495D-95F4-2BB356E3C61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
      <w:ind w:left="370" w:hanging="10"/>
    </w:pPr>
    <w:rPr>
      <w:rFonts w:ascii="Calibri" w:hAnsi="Calibri" w:eastAsia="Calibri" w:cs="Calibri"/>
      <w:color w:val="000000"/>
      <w:sz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0B0A6D"/>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B0A6D"/>
    <w:rPr>
      <w:rFonts w:ascii="Segoe UI" w:hAnsi="Segoe UI" w:eastAsia="Calibri" w:cs="Segoe UI"/>
      <w:color w:val="000000"/>
      <w:sz w:val="18"/>
      <w:szCs w:val="18"/>
    </w:rPr>
  </w:style>
  <w:style w:type="table" w:styleId="TableGrid">
    <w:name w:val="Table Grid"/>
    <w:basedOn w:val="TableNormal"/>
    <w:uiPriority w:val="39"/>
    <w:rsid w:val="00BE538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85751B"/>
    <w:rPr>
      <w:color w:val="0563C1" w:themeColor="hyperlink"/>
      <w:u w:val="single"/>
    </w:rPr>
  </w:style>
  <w:style w:type="character" w:styleId="UnresolvedMention">
    <w:name w:val="Unresolved Mention"/>
    <w:basedOn w:val="DefaultParagraphFont"/>
    <w:uiPriority w:val="99"/>
    <w:semiHidden/>
    <w:unhideWhenUsed/>
    <w:rsid w:val="0085751B"/>
    <w:rPr>
      <w:color w:val="605E5C"/>
      <w:shd w:val="clear" w:color="auto" w:fill="E1DFDD"/>
    </w:rPr>
  </w:style>
  <w:style w:type="character" w:styleId="Strong">
    <w:name w:val="Strong"/>
    <w:basedOn w:val="DefaultParagraphFont"/>
    <w:uiPriority w:val="22"/>
    <w:qFormat/>
    <w:rsid w:val="006B31D1"/>
    <w:rPr>
      <w:b/>
      <w:bCs/>
    </w:rPr>
  </w:style>
  <w:style w:type="character" w:styleId="sbody-userinput" w:customStyle="1">
    <w:name w:val="sbody-userinput"/>
    <w:basedOn w:val="DefaultParagraphFont"/>
    <w:rsid w:val="006B31D1"/>
  </w:style>
  <w:style w:type="character" w:styleId="text-base" w:customStyle="1">
    <w:name w:val="text-base"/>
    <w:basedOn w:val="DefaultParagraphFont"/>
    <w:rsid w:val="006B31D1"/>
  </w:style>
  <w:style w:type="paragraph" w:styleId="x-hidden-focus" w:customStyle="1">
    <w:name w:val="x-hidden-focus"/>
    <w:basedOn w:val="Normal"/>
    <w:rsid w:val="006B31D1"/>
    <w:pPr>
      <w:spacing w:before="100" w:beforeAutospacing="1" w:after="100" w:afterAutospacing="1" w:line="240" w:lineRule="auto"/>
      <w:ind w:left="0" w:firstLine="0"/>
    </w:pPr>
    <w:rPr>
      <w:rFonts w:ascii="Times New Roman" w:hAnsi="Times New Roman"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87632">
      <w:bodyDiv w:val="1"/>
      <w:marLeft w:val="0"/>
      <w:marRight w:val="0"/>
      <w:marTop w:val="0"/>
      <w:marBottom w:val="0"/>
      <w:divBdr>
        <w:top w:val="none" w:sz="0" w:space="0" w:color="auto"/>
        <w:left w:val="none" w:sz="0" w:space="0" w:color="auto"/>
        <w:bottom w:val="none" w:sz="0" w:space="0" w:color="auto"/>
        <w:right w:val="none" w:sz="0" w:space="0" w:color="auto"/>
      </w:divBdr>
    </w:div>
    <w:div w:id="1034647459">
      <w:bodyDiv w:val="1"/>
      <w:marLeft w:val="0"/>
      <w:marRight w:val="0"/>
      <w:marTop w:val="0"/>
      <w:marBottom w:val="0"/>
      <w:divBdr>
        <w:top w:val="none" w:sz="0" w:space="0" w:color="auto"/>
        <w:left w:val="none" w:sz="0" w:space="0" w:color="auto"/>
        <w:bottom w:val="none" w:sz="0" w:space="0" w:color="auto"/>
        <w:right w:val="none" w:sz="0" w:space="0" w:color="auto"/>
      </w:divBdr>
      <w:divsChild>
        <w:div w:id="1824197908">
          <w:marLeft w:val="180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image" Target="media/image9.png" Id="rId13" /><Relationship Type="http://schemas.openxmlformats.org/officeDocument/2006/relationships/hyperlink" Target="https://support.microsoft.com/en-us/help/255504/using-ntdsutil-exe-to-transfer-or-seize-fsmo-roles-to-a-domain-control" TargetMode="External" Id="rId18" /><Relationship Type="http://schemas.openxmlformats.org/officeDocument/2006/relationships/hyperlink" Target="https://support.microsoft.com/en-us/help/255504/using-ntdsutil-exe-to-transfer-or-seize-fsmo-roles-to-a-domain-control" TargetMode="External" Id="rId26" /><Relationship Type="http://schemas.openxmlformats.org/officeDocument/2006/relationships/hyperlink" Target="https://support.microsoft.com/en-us/help/255504/using-ntdsutil-exe-to-transfer-or-seize-fsmo-roles-to-a-domain-control" TargetMode="External" Id="rId39" /><Relationship Type="http://schemas.openxmlformats.org/officeDocument/2006/relationships/settings" Target="settings.xml" Id="rId3" /><Relationship Type="http://schemas.openxmlformats.org/officeDocument/2006/relationships/hyperlink" Target="https://support.microsoft.com/en-us/help/255504/using-ntdsutil-exe-to-transfer-or-seize-fsmo-roles-to-a-domain-control" TargetMode="External" Id="rId21" /><Relationship Type="http://schemas.openxmlformats.org/officeDocument/2006/relationships/hyperlink" Target="https://support.microsoft.com/en-us/help/255504/using-ntdsutil-exe-to-transfer-or-seize-fsmo-roles-to-a-domain-control" TargetMode="External" Id="rId34" /><Relationship Type="http://schemas.openxmlformats.org/officeDocument/2006/relationships/hyperlink" Target="https://support.microsoft.com/en-us/help/255504/using-ntdsutil-exe-to-transfer-or-seize-fsmo-roles-to-a-domain-control" TargetMode="External" Id="rId42" /><Relationship Type="http://schemas.openxmlformats.org/officeDocument/2006/relationships/image" Target="media/image3.jpg" Id="rId7" /><Relationship Type="http://schemas.openxmlformats.org/officeDocument/2006/relationships/image" Target="media/image8.png" Id="rId12" /><Relationship Type="http://schemas.openxmlformats.org/officeDocument/2006/relationships/hyperlink" Target="https://support.microsoft.com/en-us/help/255504/using-ntdsutil-exe-to-transfer-or-seize-fsmo-roles-to-a-domain-control" TargetMode="External" Id="rId17" /><Relationship Type="http://schemas.openxmlformats.org/officeDocument/2006/relationships/hyperlink" Target="https://support.microsoft.com/en-us/help/255504/using-ntdsutil-exe-to-transfer-or-seize-fsmo-roles-to-a-domain-control" TargetMode="External" Id="rId25" /><Relationship Type="http://schemas.openxmlformats.org/officeDocument/2006/relationships/hyperlink" Target="https://support.microsoft.com/en-us/help/255504/using-ntdsutil-exe-to-transfer-or-seize-fsmo-roles-to-a-domain-control" TargetMode="External" Id="rId33" /><Relationship Type="http://schemas.openxmlformats.org/officeDocument/2006/relationships/hyperlink" Target="https://support.microsoft.com/en-us/help/255504/using-ntdsutil-exe-to-transfer-or-seize-fsmo-roles-to-a-domain-control" TargetMode="External" Id="rId38" /><Relationship Type="http://schemas.openxmlformats.org/officeDocument/2006/relationships/theme" Target="theme/theme1.xml" Id="rId46" /><Relationship Type="http://schemas.openxmlformats.org/officeDocument/2006/relationships/styles" Target="styles.xml" Id="rId2" /><Relationship Type="http://schemas.openxmlformats.org/officeDocument/2006/relationships/image" Target="media/image12.jpg" Id="rId16" /><Relationship Type="http://schemas.openxmlformats.org/officeDocument/2006/relationships/hyperlink" Target="https://support.microsoft.com/en-us/help/255504/using-ntdsutil-exe-to-transfer-or-seize-fsmo-roles-to-a-domain-control" TargetMode="External" Id="rId20" /><Relationship Type="http://schemas.openxmlformats.org/officeDocument/2006/relationships/hyperlink" Target="https://support.microsoft.com/en-us/help/255504/using-ntdsutil-exe-to-transfer-or-seize-fsmo-roles-to-a-domain-control" TargetMode="External" Id="rId29" /><Relationship Type="http://schemas.openxmlformats.org/officeDocument/2006/relationships/hyperlink" Target="https://support.microsoft.com/en-us/help/255504/using-ntdsutil-exe-to-transfer-or-seize-fsmo-roles-to-a-domain-control" TargetMode="External" Id="rId41"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7.jpg" Id="rId11" /><Relationship Type="http://schemas.openxmlformats.org/officeDocument/2006/relationships/hyperlink" Target="https://support.microsoft.com/en-us/help/255504/using-ntdsutil-exe-to-transfer-or-seize-fsmo-roles-to-a-domain-control" TargetMode="External" Id="rId24" /><Relationship Type="http://schemas.openxmlformats.org/officeDocument/2006/relationships/hyperlink" Target="https://support.microsoft.com/en-us/help/255504/using-ntdsutil-exe-to-transfer-or-seize-fsmo-roles-to-a-domain-control" TargetMode="External" Id="rId32" /><Relationship Type="http://schemas.openxmlformats.org/officeDocument/2006/relationships/hyperlink" Target="https://support.microsoft.com/en-us/help/255504/using-ntdsutil-exe-to-transfer-or-seize-fsmo-roles-to-a-domain-control" TargetMode="External" Id="rId37" /><Relationship Type="http://schemas.openxmlformats.org/officeDocument/2006/relationships/hyperlink" Target="https://support.microsoft.com/en-us/help/255504/using-ntdsutil-exe-to-transfer-or-seize-fsmo-roles-to-a-domain-control" TargetMode="External" Id="rId40" /><Relationship Type="http://schemas.openxmlformats.org/officeDocument/2006/relationships/fontTable" Target="fontTable.xml" Id="rId45" /><Relationship Type="http://schemas.openxmlformats.org/officeDocument/2006/relationships/image" Target="media/image1.jpg" Id="rId5" /><Relationship Type="http://schemas.openxmlformats.org/officeDocument/2006/relationships/image" Target="media/image11.jpg" Id="rId15" /><Relationship Type="http://schemas.openxmlformats.org/officeDocument/2006/relationships/hyperlink" Target="https://support.microsoft.com/en-us/help/255504/using-ntdsutil-exe-to-transfer-or-seize-fsmo-roles-to-a-domain-control" TargetMode="External" Id="rId23" /><Relationship Type="http://schemas.openxmlformats.org/officeDocument/2006/relationships/hyperlink" Target="https://support.microsoft.com/en-us/help/255504/using-ntdsutil-exe-to-transfer-or-seize-fsmo-roles-to-a-domain-control" TargetMode="External" Id="rId28" /><Relationship Type="http://schemas.openxmlformats.org/officeDocument/2006/relationships/hyperlink" Target="https://support.microsoft.com/en-us/help/255504/using-ntdsutil-exe-to-transfer-or-seize-fsmo-roles-to-a-domain-control" TargetMode="External" Id="rId36" /><Relationship Type="http://schemas.openxmlformats.org/officeDocument/2006/relationships/image" Target="media/image6.jpg" Id="rId10" /><Relationship Type="http://schemas.openxmlformats.org/officeDocument/2006/relationships/hyperlink" Target="https://support.microsoft.com/en-us/help/255504/using-ntdsutil-exe-to-transfer-or-seize-fsmo-roles-to-a-domain-control" TargetMode="External" Id="rId19" /><Relationship Type="http://schemas.openxmlformats.org/officeDocument/2006/relationships/hyperlink" Target="https://support.microsoft.com/en-us/help/255504/using-ntdsutil-exe-to-transfer-or-seize-fsmo-roles-to-a-domain-control" TargetMode="External" Id="rId31" /><Relationship Type="http://schemas.openxmlformats.org/officeDocument/2006/relationships/hyperlink" Target="https://support.microsoft.com/en-us/help/255504/using-ntdsutil-exe-to-transfer-or-seize-fsmo-roles-to-a-domain-control" TargetMode="External" Id="rId44"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image" Target="media/image10.png" Id="rId14" /><Relationship Type="http://schemas.openxmlformats.org/officeDocument/2006/relationships/hyperlink" Target="https://support.microsoft.com/en-us/help/255504/using-ntdsutil-exe-to-transfer-or-seize-fsmo-roles-to-a-domain-control" TargetMode="External" Id="rId22" /><Relationship Type="http://schemas.openxmlformats.org/officeDocument/2006/relationships/hyperlink" Target="https://support.microsoft.com/en-us/help/255504/using-ntdsutil-exe-to-transfer-or-seize-fsmo-roles-to-a-domain-control" TargetMode="External" Id="rId27" /><Relationship Type="http://schemas.openxmlformats.org/officeDocument/2006/relationships/hyperlink" Target="https://support.microsoft.com/en-us/help/255504/using-ntdsutil-exe-to-transfer-or-seize-fsmo-roles-to-a-domain-control" TargetMode="External" Id="rId30" /><Relationship Type="http://schemas.openxmlformats.org/officeDocument/2006/relationships/hyperlink" Target="https://support.microsoft.com/en-us/help/255504/using-ntdsutil-exe-to-transfer-or-seize-fsmo-roles-to-a-domain-control" TargetMode="External" Id="rId35" /><Relationship Type="http://schemas.openxmlformats.org/officeDocument/2006/relationships/hyperlink" Target="https://support.microsoft.com/en-us/help/255504/using-ntdsutil-exe-to-transfer-or-seize-fsmo-roles-to-a-domain-control" TargetMode="External" Id="rId43" /><Relationship Type="http://schemas.openxmlformats.org/officeDocument/2006/relationships/image" Target="/media/image4.png" Id="Rca3f1dd484b24038" /><Relationship Type="http://schemas.openxmlformats.org/officeDocument/2006/relationships/image" Target="/media/image5.png" Id="R0b461690d969416b" /><Relationship Type="http://schemas.openxmlformats.org/officeDocument/2006/relationships/image" Target="/media/image6.png" Id="Rf226291746d74107" /><Relationship Type="http://schemas.openxmlformats.org/officeDocument/2006/relationships/image" Target="/media/image7.png" Id="R2dabcafa7c9f4619" /><Relationship Type="http://schemas.openxmlformats.org/officeDocument/2006/relationships/image" Target="/media/image8.png" Id="Ra0639d5c779d4be9" /><Relationship Type="http://schemas.openxmlformats.org/officeDocument/2006/relationships/image" Target="/media/image9.png" Id="R53632a0cd0b44af0" /><Relationship Type="http://schemas.openxmlformats.org/officeDocument/2006/relationships/image" Target="/media/imagea.png" Id="R9610172a7acb4c25" /><Relationship Type="http://schemas.openxmlformats.org/officeDocument/2006/relationships/image" Target="/media/imageb.png" Id="R7bde9641fa8b4076" /><Relationship Type="http://schemas.openxmlformats.org/officeDocument/2006/relationships/image" Target="/media/imagec.png" Id="R3888dab511e942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Organization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Jesse Roberts</dc:creator>
  <keywords/>
  <lastModifiedBy>Bain, William A</lastModifiedBy>
  <revision>112</revision>
  <dcterms:created xsi:type="dcterms:W3CDTF">2019-10-04T14:07:00.0000000Z</dcterms:created>
  <dcterms:modified xsi:type="dcterms:W3CDTF">2019-10-21T15:02:44.8535055Z</dcterms:modified>
</coreProperties>
</file>