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07977" w:rsidRDefault="00A15519" w14:paraId="7E31AF97" w14:textId="66F3ACDF">
      <w:pPr>
        <w:spacing w:after="811"/>
      </w:pPr>
      <w:r>
        <w:t>Lab</w:t>
      </w:r>
      <w:r w:rsidR="00D95787">
        <w:t xml:space="preserve"> 6 Service Accounts and Account Policies </w:t>
      </w:r>
    </w:p>
    <w:p w:rsidR="00E07977" w:rsidRDefault="00D95787" w14:paraId="7E31AF98" w14:textId="77777777">
      <w:pPr>
        <w:numPr>
          <w:ilvl w:val="0"/>
          <w:numId w:val="1"/>
        </w:numPr>
        <w:ind w:hanging="374"/>
      </w:pPr>
      <w:r>
        <w:t>On DC1 right click on the start menu and select Command Prompt (Admin)</w:t>
      </w:r>
    </w:p>
    <w:p w:rsidR="00E07977" w:rsidRDefault="00D95787" w14:paraId="7E31AF99" w14:textId="77777777">
      <w:pPr>
        <w:spacing w:after="582" w:line="259" w:lineRule="auto"/>
        <w:ind w:left="720" w:firstLine="0"/>
      </w:pPr>
      <w:r>
        <w:rPr>
          <w:noProof/>
        </w:rPr>
        <w:drawing>
          <wp:inline distT="0" distB="0" distL="0" distR="0" wp14:anchorId="7E31AFF3" wp14:editId="7E31AFF4">
            <wp:extent cx="3115056" cy="2951988"/>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stretch>
                      <a:fillRect/>
                    </a:stretch>
                  </pic:blipFill>
                  <pic:spPr>
                    <a:xfrm>
                      <a:off x="0" y="0"/>
                      <a:ext cx="3115056" cy="2951988"/>
                    </a:xfrm>
                    <a:prstGeom prst="rect">
                      <a:avLst/>
                    </a:prstGeom>
                  </pic:spPr>
                </pic:pic>
              </a:graphicData>
            </a:graphic>
          </wp:inline>
        </w:drawing>
      </w:r>
    </w:p>
    <w:p w:rsidR="00E07977" w:rsidRDefault="00D95787" w14:paraId="7E31AF9A" w14:textId="77777777">
      <w:pPr>
        <w:numPr>
          <w:ilvl w:val="0"/>
          <w:numId w:val="1"/>
        </w:numPr>
        <w:ind w:hanging="374"/>
      </w:pPr>
      <w:r>
        <w:t xml:space="preserve">At the command prompt type </w:t>
      </w:r>
      <w:proofErr w:type="spellStart"/>
      <w:r w:rsidRPr="009A3136">
        <w:rPr>
          <w:b/>
        </w:rPr>
        <w:t>sc</w:t>
      </w:r>
      <w:proofErr w:type="spellEnd"/>
      <w:r w:rsidRPr="009A3136">
        <w:rPr>
          <w:b/>
        </w:rPr>
        <w:t xml:space="preserve"> query</w:t>
      </w:r>
    </w:p>
    <w:p w:rsidR="00E07977" w:rsidRDefault="00D95787" w14:paraId="7E31AF9B" w14:textId="77777777">
      <w:pPr>
        <w:spacing w:after="489"/>
        <w:ind w:left="730"/>
      </w:pPr>
      <w:r>
        <w:t>This command will display all active services and drivers</w:t>
      </w:r>
    </w:p>
    <w:p w:rsidR="00E07977" w:rsidRDefault="00D95787" w14:paraId="7E31AF9C" w14:textId="77777777">
      <w:pPr>
        <w:numPr>
          <w:ilvl w:val="0"/>
          <w:numId w:val="1"/>
        </w:numPr>
        <w:spacing w:after="151"/>
        <w:ind w:hanging="374"/>
      </w:pPr>
      <w:r>
        <w:t xml:space="preserve">Type </w:t>
      </w:r>
      <w:proofErr w:type="spellStart"/>
      <w:r w:rsidRPr="009A3136">
        <w:rPr>
          <w:b/>
        </w:rPr>
        <w:t>sc</w:t>
      </w:r>
      <w:proofErr w:type="spellEnd"/>
      <w:r>
        <w:t xml:space="preserve"> to see what other options are available to this command line program</w:t>
      </w:r>
    </w:p>
    <w:p w:rsidR="00E07977" w:rsidRDefault="00D95787" w14:paraId="7E31AF9D" w14:textId="77777777">
      <w:pPr>
        <w:spacing w:after="174"/>
        <w:ind w:left="356"/>
      </w:pPr>
      <w:r>
        <w:t xml:space="preserve">Services link back to programs and drivers in windows Another way to view services is from the service panel. </w:t>
      </w:r>
    </w:p>
    <w:p w:rsidR="00E07977" w:rsidRDefault="00D95787" w14:paraId="7E31AF9E" w14:textId="77777777">
      <w:pPr>
        <w:numPr>
          <w:ilvl w:val="0"/>
          <w:numId w:val="1"/>
        </w:numPr>
        <w:spacing w:after="465"/>
        <w:ind w:hanging="374"/>
      </w:pPr>
      <w:r>
        <w:t xml:space="preserve">Right click on the start menu again and type </w:t>
      </w:r>
      <w:proofErr w:type="spellStart"/>
      <w:r w:rsidRPr="009A3136">
        <w:rPr>
          <w:b/>
        </w:rPr>
        <w:t>services.msc</w:t>
      </w:r>
      <w:proofErr w:type="spellEnd"/>
    </w:p>
    <w:p w:rsidR="00E07977" w:rsidRDefault="00D95787" w14:paraId="7E31AF9F" w14:textId="77777777">
      <w:pPr>
        <w:spacing w:after="490"/>
        <w:ind w:left="730"/>
      </w:pPr>
      <w:r>
        <w:lastRenderedPageBreak/>
        <w:t xml:space="preserve">Here you will see a list of all the service definitions on the computer. Each service links back to a program. Some programs require special accounts to run them. You should never run a service with administrator, local system access or domain administrator access. Use this procedure to create a service account. </w:t>
      </w:r>
    </w:p>
    <w:p w:rsidR="00E07977" w:rsidRDefault="00D95787" w14:paraId="7E31AFA0" w14:textId="77777777">
      <w:pPr>
        <w:numPr>
          <w:ilvl w:val="0"/>
          <w:numId w:val="1"/>
        </w:numPr>
        <w:ind w:hanging="374"/>
      </w:pPr>
      <w:r>
        <w:t>Open Active Directory Users and Computers</w:t>
      </w:r>
    </w:p>
    <w:p w:rsidR="00E07977" w:rsidRDefault="00D95787" w14:paraId="7E31AFA1" w14:textId="77777777">
      <w:pPr>
        <w:numPr>
          <w:ilvl w:val="0"/>
          <w:numId w:val="1"/>
        </w:numPr>
        <w:ind w:hanging="374"/>
      </w:pPr>
      <w:r>
        <w:t>Right Click on the NE381 OU and select new user 7. Create an account with the following properties</w:t>
      </w:r>
    </w:p>
    <w:p w:rsidR="00E07977" w:rsidRDefault="00D95787" w14:paraId="7E31AFA2" w14:textId="77777777">
      <w:pPr>
        <w:spacing w:after="109" w:line="259" w:lineRule="auto"/>
        <w:ind w:left="720" w:firstLine="0"/>
      </w:pPr>
      <w:r>
        <w:rPr>
          <w:noProof/>
        </w:rPr>
        <w:drawing>
          <wp:inline distT="0" distB="0" distL="0" distR="0" wp14:anchorId="7E31AFF5" wp14:editId="7E31AFF6">
            <wp:extent cx="5009388" cy="4288536"/>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6"/>
                    <a:stretch>
                      <a:fillRect/>
                    </a:stretch>
                  </pic:blipFill>
                  <pic:spPr>
                    <a:xfrm>
                      <a:off x="0" y="0"/>
                      <a:ext cx="5009388" cy="4288536"/>
                    </a:xfrm>
                    <a:prstGeom prst="rect">
                      <a:avLst/>
                    </a:prstGeom>
                  </pic:spPr>
                </pic:pic>
              </a:graphicData>
            </a:graphic>
          </wp:inline>
        </w:drawing>
      </w:r>
    </w:p>
    <w:p w:rsidR="00E07977" w:rsidRDefault="00D95787" w14:paraId="7E31AFA3" w14:textId="7C1BD77F">
      <w:pPr>
        <w:numPr>
          <w:ilvl w:val="0"/>
          <w:numId w:val="2"/>
        </w:numPr>
        <w:ind w:hanging="557"/>
      </w:pPr>
      <w:r>
        <w:t xml:space="preserve">Set the password to </w:t>
      </w:r>
      <w:r w:rsidR="000A1A7B">
        <w:t>P</w:t>
      </w:r>
      <w:r>
        <w:t>assword#1 and set the following properties.</w:t>
      </w:r>
    </w:p>
    <w:p w:rsidR="00E07977" w:rsidRDefault="00D95787" w14:paraId="7E31AFA4" w14:textId="77777777">
      <w:pPr>
        <w:spacing w:after="582" w:line="259" w:lineRule="auto"/>
        <w:ind w:left="720" w:firstLine="0"/>
      </w:pPr>
      <w:r>
        <w:rPr>
          <w:noProof/>
        </w:rPr>
        <w:lastRenderedPageBreak/>
        <w:drawing>
          <wp:inline distT="0" distB="0" distL="0" distR="0" wp14:anchorId="7E31AFF7" wp14:editId="7E31AFF8">
            <wp:extent cx="4867656" cy="3486912"/>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4867656" cy="3486912"/>
                    </a:xfrm>
                    <a:prstGeom prst="rect">
                      <a:avLst/>
                    </a:prstGeom>
                  </pic:spPr>
                </pic:pic>
              </a:graphicData>
            </a:graphic>
          </wp:inline>
        </w:drawing>
      </w:r>
    </w:p>
    <w:p w:rsidR="00E07977" w:rsidRDefault="00D95787" w14:paraId="7E31AFA5" w14:textId="77777777">
      <w:pPr>
        <w:spacing w:after="497" w:line="259" w:lineRule="auto"/>
        <w:ind w:left="0" w:right="84" w:firstLine="0"/>
        <w:jc w:val="right"/>
      </w:pPr>
      <w:r>
        <w:t xml:space="preserve">Screenshot this account in ADUC for submission to canvas. </w:t>
      </w:r>
    </w:p>
    <w:p w:rsidR="00E07977" w:rsidRDefault="00D95787" w14:paraId="7E31AFA6" w14:textId="77777777">
      <w:pPr>
        <w:numPr>
          <w:ilvl w:val="0"/>
          <w:numId w:val="2"/>
        </w:numPr>
        <w:ind w:hanging="557"/>
      </w:pPr>
      <w:r>
        <w:t xml:space="preserve">While on DC1 open the services console using </w:t>
      </w:r>
      <w:proofErr w:type="spellStart"/>
      <w:r w:rsidRPr="000A1A7B">
        <w:rPr>
          <w:b/>
        </w:rPr>
        <w:t>services.msc</w:t>
      </w:r>
      <w:proofErr w:type="spellEnd"/>
      <w:r>
        <w:t xml:space="preserve"> command and locate the Phone Service.</w:t>
      </w:r>
    </w:p>
    <w:p w:rsidR="00E07977" w:rsidRDefault="00D95787" w14:paraId="7E31AFA7" w14:textId="77777777">
      <w:pPr>
        <w:spacing w:after="109" w:line="259" w:lineRule="auto"/>
        <w:ind w:left="720" w:right="-720" w:firstLine="0"/>
      </w:pPr>
      <w:r>
        <w:rPr>
          <w:noProof/>
        </w:rPr>
        <w:drawing>
          <wp:inline distT="0" distB="0" distL="0" distR="0" wp14:anchorId="7E31AFF9" wp14:editId="7E31AFFA">
            <wp:extent cx="5943600" cy="1642872"/>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5943600" cy="1642872"/>
                    </a:xfrm>
                    <a:prstGeom prst="rect">
                      <a:avLst/>
                    </a:prstGeom>
                  </pic:spPr>
                </pic:pic>
              </a:graphicData>
            </a:graphic>
          </wp:inline>
        </w:drawing>
      </w:r>
    </w:p>
    <w:p w:rsidR="00E07977" w:rsidRDefault="00D95787" w14:paraId="7E31AFA8" w14:textId="77777777">
      <w:pPr>
        <w:numPr>
          <w:ilvl w:val="0"/>
          <w:numId w:val="2"/>
        </w:numPr>
        <w:ind w:hanging="557"/>
      </w:pPr>
      <w:r>
        <w:t>Right click on the service and select properties</w:t>
      </w:r>
    </w:p>
    <w:p w:rsidR="00E07977" w:rsidRDefault="00D95787" w14:paraId="7E31AFA9" w14:textId="77777777">
      <w:pPr>
        <w:numPr>
          <w:ilvl w:val="0"/>
          <w:numId w:val="2"/>
        </w:numPr>
        <w:ind w:hanging="557"/>
      </w:pPr>
      <w:r>
        <w:t>Select the Log On tab</w:t>
      </w:r>
    </w:p>
    <w:p w:rsidR="00E07977" w:rsidRDefault="00D95787" w14:paraId="7E31AFAA" w14:textId="77777777">
      <w:pPr>
        <w:spacing w:after="0" w:line="259" w:lineRule="auto"/>
        <w:ind w:left="720" w:firstLine="0"/>
      </w:pPr>
      <w:r>
        <w:rPr>
          <w:noProof/>
        </w:rPr>
        <w:drawing>
          <wp:inline distT="0" distB="0" distL="0" distR="0" wp14:anchorId="7E31AFFB" wp14:editId="7E31AFFC">
            <wp:extent cx="2362200" cy="629412"/>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9"/>
                    <a:stretch>
                      <a:fillRect/>
                    </a:stretch>
                  </pic:blipFill>
                  <pic:spPr>
                    <a:xfrm>
                      <a:off x="0" y="0"/>
                      <a:ext cx="2362200" cy="629412"/>
                    </a:xfrm>
                    <a:prstGeom prst="rect">
                      <a:avLst/>
                    </a:prstGeom>
                  </pic:spPr>
                </pic:pic>
              </a:graphicData>
            </a:graphic>
          </wp:inline>
        </w:drawing>
      </w:r>
    </w:p>
    <w:p w:rsidR="00E07977" w:rsidRDefault="00D95787" w14:paraId="7E31AFAB" w14:textId="77777777">
      <w:pPr>
        <w:numPr>
          <w:ilvl w:val="0"/>
          <w:numId w:val="2"/>
        </w:numPr>
        <w:ind w:hanging="557"/>
      </w:pPr>
      <w:r>
        <w:lastRenderedPageBreak/>
        <w:t>Adjust the account settings to use the newly created AD account. (You will have to update the password)</w:t>
      </w:r>
    </w:p>
    <w:p w:rsidR="00E07977" w:rsidRDefault="00D95787" w14:paraId="7E31AFAC" w14:textId="77777777">
      <w:pPr>
        <w:spacing w:after="107" w:line="259" w:lineRule="auto"/>
        <w:ind w:left="720" w:firstLine="0"/>
      </w:pPr>
      <w:r>
        <w:rPr>
          <w:noProof/>
        </w:rPr>
        <w:drawing>
          <wp:inline distT="0" distB="0" distL="0" distR="0" wp14:anchorId="7E31AFFD" wp14:editId="7E31AFFE">
            <wp:extent cx="3563112" cy="1010412"/>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0"/>
                    <a:stretch>
                      <a:fillRect/>
                    </a:stretch>
                  </pic:blipFill>
                  <pic:spPr>
                    <a:xfrm>
                      <a:off x="0" y="0"/>
                      <a:ext cx="3563112" cy="1010412"/>
                    </a:xfrm>
                    <a:prstGeom prst="rect">
                      <a:avLst/>
                    </a:prstGeom>
                  </pic:spPr>
                </pic:pic>
              </a:graphicData>
            </a:graphic>
          </wp:inline>
        </w:drawing>
      </w:r>
    </w:p>
    <w:p w:rsidR="00E07977" w:rsidRDefault="00D95787" w14:paraId="7E31AFAD" w14:textId="77777777">
      <w:pPr>
        <w:numPr>
          <w:ilvl w:val="0"/>
          <w:numId w:val="2"/>
        </w:numPr>
        <w:spacing w:after="665"/>
        <w:ind w:hanging="557"/>
      </w:pPr>
      <w:r>
        <w:t>Click on Apply then screenshot the message that pops up. In the previous example we set the account password to never expire. This is a bad security practice. If we let the password expire then we would have to update service settings according to the domain policy. This would cause a lot of administrative overhead.</w:t>
      </w:r>
    </w:p>
    <w:p w:rsidRPr="00223A53" w:rsidR="00E07977" w:rsidRDefault="00D95787" w14:paraId="7E31AFAE" w14:textId="3B973E89">
      <w:pPr>
        <w:spacing w:after="34"/>
        <w:ind w:left="-5"/>
        <w:rPr>
          <w:strike/>
        </w:rPr>
      </w:pPr>
      <w:r w:rsidRPr="00223A53">
        <w:rPr>
          <w:strike/>
          <w:color w:val="2E5395"/>
          <w:sz w:val="32"/>
        </w:rPr>
        <w:t xml:space="preserve">Part 2 Managed Service Accounts </w:t>
      </w:r>
      <w:r w:rsidR="00223A53">
        <w:rPr>
          <w:strike/>
          <w:color w:val="2E5395"/>
          <w:sz w:val="32"/>
        </w:rPr>
        <w:t>(SKIP THIS SECTION)</w:t>
      </w:r>
    </w:p>
    <w:p w:rsidRPr="00223A53" w:rsidR="00E07977" w:rsidRDefault="00D95787" w14:paraId="7E31AFAF" w14:textId="77777777">
      <w:pPr>
        <w:spacing w:after="177"/>
        <w:rPr>
          <w:strike/>
        </w:rPr>
      </w:pPr>
      <w:r w:rsidRPr="00223A53">
        <w:rPr>
          <w:strike/>
        </w:rPr>
        <w:t xml:space="preserve">Managed Service account are a special object class. Its password is updated to a random </w:t>
      </w:r>
      <w:proofErr w:type="gramStart"/>
      <w:r w:rsidRPr="00223A53">
        <w:rPr>
          <w:strike/>
        </w:rPr>
        <w:t>120 character</w:t>
      </w:r>
      <w:proofErr w:type="gramEnd"/>
      <w:r w:rsidRPr="00223A53">
        <w:rPr>
          <w:strike/>
        </w:rPr>
        <w:t xml:space="preserve"> password every 30 days by the computer it is setup on. </w:t>
      </w:r>
    </w:p>
    <w:p w:rsidRPr="00223A53" w:rsidR="00E07977" w:rsidRDefault="00D95787" w14:paraId="7E31AFB0" w14:textId="77777777">
      <w:pPr>
        <w:numPr>
          <w:ilvl w:val="1"/>
          <w:numId w:val="2"/>
        </w:numPr>
        <w:ind w:hanging="557"/>
        <w:rPr>
          <w:strike/>
        </w:rPr>
      </w:pPr>
      <w:r w:rsidRPr="00223A53">
        <w:rPr>
          <w:strike/>
        </w:rPr>
        <w:t>Launch an administrative PowerShell command prompt on DC1</w:t>
      </w:r>
    </w:p>
    <w:p w:rsidRPr="00223A53" w:rsidR="00E07977" w:rsidRDefault="00D95787" w14:paraId="7E31AFB1" w14:textId="77777777">
      <w:pPr>
        <w:numPr>
          <w:ilvl w:val="1"/>
          <w:numId w:val="2"/>
        </w:numPr>
        <w:ind w:hanging="557"/>
        <w:rPr>
          <w:strike/>
        </w:rPr>
      </w:pPr>
      <w:r w:rsidRPr="00223A53">
        <w:rPr>
          <w:strike/>
        </w:rPr>
        <w:t xml:space="preserve">Type </w:t>
      </w:r>
      <w:r w:rsidRPr="00223A53">
        <w:rPr>
          <w:b/>
          <w:strike/>
        </w:rPr>
        <w:t>New-</w:t>
      </w:r>
      <w:proofErr w:type="spellStart"/>
      <w:r w:rsidRPr="00223A53">
        <w:rPr>
          <w:b/>
          <w:strike/>
        </w:rPr>
        <w:t>ADServiceAccount</w:t>
      </w:r>
      <w:proofErr w:type="spellEnd"/>
      <w:r w:rsidRPr="00223A53">
        <w:rPr>
          <w:b/>
          <w:strike/>
        </w:rPr>
        <w:t xml:space="preserve"> -Name msaDC2 </w:t>
      </w:r>
      <w:proofErr w:type="spellStart"/>
      <w:r w:rsidRPr="00223A53">
        <w:rPr>
          <w:b/>
          <w:strike/>
        </w:rPr>
        <w:t>RestrictToSingleComputer</w:t>
      </w:r>
      <w:proofErr w:type="spellEnd"/>
      <w:r w:rsidRPr="00223A53">
        <w:rPr>
          <w:b/>
          <w:strike/>
        </w:rPr>
        <w:t xml:space="preserve"> -Enabled $true</w:t>
      </w:r>
    </w:p>
    <w:p w:rsidRPr="00223A53" w:rsidR="00E07977" w:rsidRDefault="00D95787" w14:paraId="7E31AFB2" w14:textId="77777777">
      <w:pPr>
        <w:spacing w:after="109" w:line="259" w:lineRule="auto"/>
        <w:ind w:left="360" w:right="-31" w:firstLine="0"/>
        <w:rPr>
          <w:strike/>
        </w:rPr>
      </w:pPr>
      <w:r w:rsidRPr="00223A53">
        <w:rPr>
          <w:strike/>
          <w:noProof/>
        </w:rPr>
        <w:drawing>
          <wp:inline distT="0" distB="0" distL="0" distR="0" wp14:anchorId="7E31AFFF" wp14:editId="7E31B000">
            <wp:extent cx="5734811" cy="246888"/>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1"/>
                    <a:stretch>
                      <a:fillRect/>
                    </a:stretch>
                  </pic:blipFill>
                  <pic:spPr>
                    <a:xfrm>
                      <a:off x="0" y="0"/>
                      <a:ext cx="5734811" cy="246888"/>
                    </a:xfrm>
                    <a:prstGeom prst="rect">
                      <a:avLst/>
                    </a:prstGeom>
                  </pic:spPr>
                </pic:pic>
              </a:graphicData>
            </a:graphic>
          </wp:inline>
        </w:drawing>
      </w:r>
    </w:p>
    <w:p w:rsidRPr="00223A53" w:rsidR="00E07977" w:rsidRDefault="00D95787" w14:paraId="7E31AFB3" w14:textId="77777777">
      <w:pPr>
        <w:numPr>
          <w:ilvl w:val="1"/>
          <w:numId w:val="2"/>
        </w:numPr>
        <w:ind w:hanging="557"/>
        <w:rPr>
          <w:strike/>
        </w:rPr>
      </w:pPr>
      <w:r w:rsidRPr="00223A53">
        <w:rPr>
          <w:strike/>
        </w:rPr>
        <w:t xml:space="preserve">Now type </w:t>
      </w:r>
      <w:r w:rsidRPr="00223A53">
        <w:rPr>
          <w:b/>
          <w:strike/>
        </w:rPr>
        <w:t>Add-</w:t>
      </w:r>
      <w:proofErr w:type="spellStart"/>
      <w:r w:rsidRPr="00223A53">
        <w:rPr>
          <w:b/>
          <w:strike/>
        </w:rPr>
        <w:t>ADComputerServiceAccount</w:t>
      </w:r>
      <w:proofErr w:type="spellEnd"/>
      <w:r w:rsidRPr="00223A53">
        <w:rPr>
          <w:b/>
          <w:strike/>
        </w:rPr>
        <w:t xml:space="preserve"> -Identity DC2 </w:t>
      </w:r>
      <w:proofErr w:type="spellStart"/>
      <w:r w:rsidRPr="00223A53">
        <w:rPr>
          <w:b/>
          <w:strike/>
        </w:rPr>
        <w:t>ServiceAccount</w:t>
      </w:r>
      <w:proofErr w:type="spellEnd"/>
      <w:r w:rsidRPr="00223A53">
        <w:rPr>
          <w:b/>
          <w:strike/>
        </w:rPr>
        <w:t xml:space="preserve"> msaDC2</w:t>
      </w:r>
    </w:p>
    <w:p w:rsidRPr="00223A53" w:rsidR="00E07977" w:rsidRDefault="00D95787" w14:paraId="7E31AFB4" w14:textId="77777777">
      <w:pPr>
        <w:spacing w:after="0" w:line="259" w:lineRule="auto"/>
        <w:ind w:left="360" w:firstLine="0"/>
        <w:rPr>
          <w:strike/>
        </w:rPr>
      </w:pPr>
      <w:r w:rsidRPr="00223A53">
        <w:rPr>
          <w:strike/>
          <w:noProof/>
        </w:rPr>
        <w:drawing>
          <wp:inline distT="0" distB="0" distL="0" distR="0" wp14:anchorId="7E31B001" wp14:editId="7E31B002">
            <wp:extent cx="5049012" cy="210312"/>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2"/>
                    <a:stretch>
                      <a:fillRect/>
                    </a:stretch>
                  </pic:blipFill>
                  <pic:spPr>
                    <a:xfrm>
                      <a:off x="0" y="0"/>
                      <a:ext cx="5049012" cy="210312"/>
                    </a:xfrm>
                    <a:prstGeom prst="rect">
                      <a:avLst/>
                    </a:prstGeom>
                  </pic:spPr>
                </pic:pic>
              </a:graphicData>
            </a:graphic>
          </wp:inline>
        </w:drawing>
      </w:r>
    </w:p>
    <w:p w:rsidRPr="00223A53" w:rsidR="00E07977" w:rsidRDefault="00D95787" w14:paraId="7E31AFB5" w14:textId="77777777">
      <w:pPr>
        <w:numPr>
          <w:ilvl w:val="1"/>
          <w:numId w:val="2"/>
        </w:numPr>
        <w:ind w:hanging="557"/>
        <w:rPr>
          <w:strike/>
        </w:rPr>
      </w:pPr>
      <w:r w:rsidRPr="00223A53">
        <w:rPr>
          <w:strike/>
        </w:rPr>
        <w:t>Log onto DC2 with a domain administrator account</w:t>
      </w:r>
    </w:p>
    <w:p w:rsidRPr="00223A53" w:rsidR="00E07977" w:rsidRDefault="00D95787" w14:paraId="7E31AFB6" w14:textId="77777777">
      <w:pPr>
        <w:numPr>
          <w:ilvl w:val="1"/>
          <w:numId w:val="2"/>
        </w:numPr>
        <w:ind w:hanging="557"/>
        <w:rPr>
          <w:strike/>
        </w:rPr>
      </w:pPr>
      <w:r w:rsidRPr="00223A53">
        <w:rPr>
          <w:strike/>
        </w:rPr>
        <w:lastRenderedPageBreak/>
        <w:t>Open a PowerShell command prompt and run the following</w:t>
      </w:r>
    </w:p>
    <w:p w:rsidRPr="00223A53" w:rsidR="00E07977" w:rsidRDefault="00D95787" w14:paraId="7E31AFB7" w14:textId="77777777">
      <w:pPr>
        <w:numPr>
          <w:ilvl w:val="1"/>
          <w:numId w:val="2"/>
        </w:numPr>
        <w:ind w:hanging="557"/>
        <w:rPr>
          <w:b/>
          <w:strike/>
        </w:rPr>
      </w:pPr>
      <w:r w:rsidRPr="00223A53">
        <w:rPr>
          <w:b/>
          <w:strike/>
        </w:rPr>
        <w:t>Install-</w:t>
      </w:r>
      <w:proofErr w:type="spellStart"/>
      <w:r w:rsidRPr="00223A53">
        <w:rPr>
          <w:b/>
          <w:strike/>
        </w:rPr>
        <w:t>ADServiceAccount</w:t>
      </w:r>
      <w:proofErr w:type="spellEnd"/>
      <w:r w:rsidRPr="00223A53">
        <w:rPr>
          <w:b/>
          <w:strike/>
        </w:rPr>
        <w:t xml:space="preserve"> -Identity msaDC2</w:t>
      </w:r>
    </w:p>
    <w:p w:rsidRPr="00223A53" w:rsidR="00E07977" w:rsidRDefault="00D95787" w14:paraId="7E31AFB8" w14:textId="77777777">
      <w:pPr>
        <w:numPr>
          <w:ilvl w:val="1"/>
          <w:numId w:val="2"/>
        </w:numPr>
        <w:ind w:hanging="557"/>
        <w:rPr>
          <w:strike/>
        </w:rPr>
      </w:pPr>
      <w:r w:rsidRPr="00223A53">
        <w:rPr>
          <w:strike/>
        </w:rPr>
        <w:t xml:space="preserve">Open the </w:t>
      </w:r>
      <w:proofErr w:type="spellStart"/>
      <w:r w:rsidRPr="00223A53">
        <w:rPr>
          <w:b/>
          <w:strike/>
        </w:rPr>
        <w:t>services.msc</w:t>
      </w:r>
      <w:proofErr w:type="spellEnd"/>
      <w:r w:rsidRPr="00223A53">
        <w:rPr>
          <w:strike/>
        </w:rPr>
        <w:t xml:space="preserve"> panel on DC2 and locate the phone service.</w:t>
      </w:r>
    </w:p>
    <w:p w:rsidRPr="00223A53" w:rsidR="00E07977" w:rsidRDefault="00D95787" w14:paraId="7E31AFB9" w14:textId="77777777">
      <w:pPr>
        <w:numPr>
          <w:ilvl w:val="1"/>
          <w:numId w:val="2"/>
        </w:numPr>
        <w:ind w:hanging="557"/>
        <w:rPr>
          <w:strike/>
        </w:rPr>
      </w:pPr>
      <w:r w:rsidRPr="00223A53">
        <w:rPr>
          <w:strike/>
        </w:rPr>
        <w:t>Go to the properties of the service then the log on tab</w:t>
      </w:r>
    </w:p>
    <w:p w:rsidRPr="00223A53" w:rsidR="00E07977" w:rsidRDefault="00D95787" w14:paraId="7E31AFBA" w14:textId="77777777">
      <w:pPr>
        <w:spacing w:after="109" w:line="259" w:lineRule="auto"/>
        <w:ind w:left="720" w:firstLine="0"/>
        <w:rPr>
          <w:strike/>
        </w:rPr>
      </w:pPr>
      <w:r w:rsidRPr="00223A53">
        <w:rPr>
          <w:strike/>
          <w:noProof/>
        </w:rPr>
        <w:drawing>
          <wp:inline distT="0" distB="0" distL="0" distR="0" wp14:anchorId="7E31B003" wp14:editId="7E31B004">
            <wp:extent cx="3895344" cy="251460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3"/>
                    <a:stretch>
                      <a:fillRect/>
                    </a:stretch>
                  </pic:blipFill>
                  <pic:spPr>
                    <a:xfrm>
                      <a:off x="0" y="0"/>
                      <a:ext cx="3895344" cy="2514600"/>
                    </a:xfrm>
                    <a:prstGeom prst="rect">
                      <a:avLst/>
                    </a:prstGeom>
                  </pic:spPr>
                </pic:pic>
              </a:graphicData>
            </a:graphic>
          </wp:inline>
        </w:drawing>
      </w:r>
    </w:p>
    <w:p w:rsidRPr="00223A53" w:rsidR="00E07977" w:rsidRDefault="00D95787" w14:paraId="7E31AFBB" w14:textId="77777777">
      <w:pPr>
        <w:numPr>
          <w:ilvl w:val="1"/>
          <w:numId w:val="2"/>
        </w:numPr>
        <w:ind w:hanging="557"/>
        <w:rPr>
          <w:strike/>
        </w:rPr>
      </w:pPr>
      <w:r w:rsidRPr="00223A53">
        <w:rPr>
          <w:strike/>
        </w:rPr>
        <w:t xml:space="preserve">Click Browse then type in </w:t>
      </w:r>
      <w:r w:rsidRPr="00223A53">
        <w:rPr>
          <w:b/>
          <w:strike/>
        </w:rPr>
        <w:t>msadc2</w:t>
      </w:r>
      <w:r w:rsidRPr="00223A53">
        <w:rPr>
          <w:strike/>
        </w:rPr>
        <w:t xml:space="preserve"> then click check names</w:t>
      </w:r>
    </w:p>
    <w:p w:rsidRPr="00223A53" w:rsidR="00E07977" w:rsidRDefault="00D95787" w14:paraId="7E31AFBC" w14:textId="77777777">
      <w:pPr>
        <w:spacing w:after="121" w:line="259" w:lineRule="auto"/>
        <w:ind w:left="720" w:firstLine="0"/>
        <w:rPr>
          <w:strike/>
        </w:rPr>
      </w:pPr>
      <w:r w:rsidRPr="00223A53">
        <w:rPr>
          <w:strike/>
          <w:noProof/>
        </w:rPr>
        <w:drawing>
          <wp:inline distT="0" distB="0" distL="0" distR="0" wp14:anchorId="7E31B005" wp14:editId="7E31B006">
            <wp:extent cx="4439412" cy="2677668"/>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4"/>
                    <a:stretch>
                      <a:fillRect/>
                    </a:stretch>
                  </pic:blipFill>
                  <pic:spPr>
                    <a:xfrm>
                      <a:off x="0" y="0"/>
                      <a:ext cx="4439412" cy="2677668"/>
                    </a:xfrm>
                    <a:prstGeom prst="rect">
                      <a:avLst/>
                    </a:prstGeom>
                  </pic:spPr>
                </pic:pic>
              </a:graphicData>
            </a:graphic>
          </wp:inline>
        </w:drawing>
      </w:r>
    </w:p>
    <w:p w:rsidRPr="00223A53" w:rsidR="00E07977" w:rsidRDefault="00D95787" w14:paraId="7E31AFBD" w14:textId="77777777">
      <w:pPr>
        <w:numPr>
          <w:ilvl w:val="1"/>
          <w:numId w:val="2"/>
        </w:numPr>
        <w:ind w:hanging="557"/>
        <w:rPr>
          <w:strike/>
        </w:rPr>
      </w:pPr>
      <w:r w:rsidRPr="00223A53">
        <w:rPr>
          <w:strike/>
        </w:rPr>
        <w:t>Click ok</w:t>
      </w:r>
    </w:p>
    <w:p w:rsidRPr="00223A53" w:rsidR="00E07977" w:rsidRDefault="00D95787" w14:paraId="7E31AFBE" w14:textId="664DCDF9">
      <w:pPr>
        <w:numPr>
          <w:ilvl w:val="1"/>
          <w:numId w:val="2"/>
        </w:numPr>
        <w:ind w:hanging="557"/>
        <w:rPr>
          <w:strike/>
        </w:rPr>
      </w:pPr>
      <w:r w:rsidRPr="00223A53">
        <w:rPr>
          <w:strike/>
        </w:rPr>
        <w:lastRenderedPageBreak/>
        <w:t xml:space="preserve">On the properties dialog box clear out the password properties. </w:t>
      </w:r>
      <w:r w:rsidRPr="00223A53">
        <w:rPr>
          <w:b/>
          <w:strike/>
        </w:rPr>
        <w:t xml:space="preserve">Then click ok. </w:t>
      </w:r>
      <w:r w:rsidRPr="00223A53">
        <w:rPr>
          <w:strike/>
        </w:rPr>
        <w:t>It should look like this.</w:t>
      </w:r>
    </w:p>
    <w:p w:rsidRPr="00223A53" w:rsidR="005E7C50" w:rsidRDefault="00D95787" w14:paraId="3E2CFCFB" w14:textId="77777777">
      <w:pPr>
        <w:spacing w:after="107" w:line="259" w:lineRule="auto"/>
        <w:ind w:left="720" w:firstLine="0"/>
        <w:rPr>
          <w:strike/>
        </w:rPr>
      </w:pPr>
      <w:r w:rsidRPr="00223A53">
        <w:rPr>
          <w:strike/>
          <w:noProof/>
        </w:rPr>
        <w:drawing>
          <wp:inline distT="0" distB="0" distL="0" distR="0" wp14:anchorId="7E31B007" wp14:editId="7E31B008">
            <wp:extent cx="3810000" cy="224790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15"/>
                    <a:stretch>
                      <a:fillRect/>
                    </a:stretch>
                  </pic:blipFill>
                  <pic:spPr>
                    <a:xfrm>
                      <a:off x="0" y="0"/>
                      <a:ext cx="3810000" cy="2247900"/>
                    </a:xfrm>
                    <a:prstGeom prst="rect">
                      <a:avLst/>
                    </a:prstGeom>
                  </pic:spPr>
                </pic:pic>
              </a:graphicData>
            </a:graphic>
          </wp:inline>
        </w:drawing>
      </w:r>
      <w:r w:rsidRPr="00223A53" w:rsidR="005E7C50">
        <w:rPr>
          <w:strike/>
        </w:rPr>
        <w:br/>
      </w:r>
    </w:p>
    <w:tbl>
      <w:tblPr>
        <w:tblStyle w:val="TableGrid"/>
        <w:tblW w:w="0" w:type="auto"/>
        <w:tblInd w:w="720" w:type="dxa"/>
        <w:tblLook w:val="04A0" w:firstRow="1" w:lastRow="0" w:firstColumn="1" w:lastColumn="0" w:noHBand="0" w:noVBand="1"/>
      </w:tblPr>
      <w:tblGrid>
        <w:gridCol w:w="8630"/>
      </w:tblGrid>
      <w:tr w:rsidRPr="00223A53" w:rsidR="005E7C50" w:rsidTr="005E7C50" w14:paraId="28CD206D" w14:textId="77777777">
        <w:tc>
          <w:tcPr>
            <w:tcW w:w="9350" w:type="dxa"/>
          </w:tcPr>
          <w:p w:rsidRPr="00223A53" w:rsidR="005E7C50" w:rsidRDefault="005E7C50" w14:paraId="01BC016E" w14:textId="77777777">
            <w:pPr>
              <w:spacing w:after="107" w:line="259" w:lineRule="auto"/>
              <w:ind w:left="0" w:firstLine="0"/>
              <w:rPr>
                <w:b/>
                <w:strike/>
              </w:rPr>
            </w:pPr>
            <w:r w:rsidRPr="00223A53">
              <w:rPr>
                <w:b/>
                <w:strike/>
              </w:rPr>
              <w:t>Screenshot your service account setup.</w:t>
            </w:r>
          </w:p>
          <w:p w:rsidRPr="00223A53" w:rsidR="005E7C50" w:rsidRDefault="005E7C50" w14:paraId="04681A7F" w14:textId="3676AC47">
            <w:pPr>
              <w:spacing w:after="107" w:line="259" w:lineRule="auto"/>
              <w:ind w:left="0" w:firstLine="0"/>
              <w:rPr>
                <w:strike/>
              </w:rPr>
            </w:pPr>
          </w:p>
        </w:tc>
      </w:tr>
    </w:tbl>
    <w:p w:rsidRPr="00223A53" w:rsidR="00E07977" w:rsidRDefault="00E07977" w14:paraId="7E31AFBF" w14:textId="06D89732">
      <w:pPr>
        <w:spacing w:after="107" w:line="259" w:lineRule="auto"/>
        <w:ind w:left="720" w:firstLine="0"/>
        <w:rPr>
          <w:strike/>
        </w:rPr>
      </w:pPr>
    </w:p>
    <w:p w:rsidRPr="00223A53" w:rsidR="00E07977" w:rsidRDefault="00D95787" w14:paraId="7E31AFC0" w14:textId="77777777">
      <w:pPr>
        <w:spacing w:after="665"/>
        <w:ind w:left="730"/>
        <w:rPr>
          <w:strike/>
        </w:rPr>
      </w:pPr>
      <w:r w:rsidRPr="00223A53">
        <w:rPr>
          <w:strike/>
        </w:rPr>
        <w:t xml:space="preserve">The password will auto generate. The account will be good for running services on DC2. The reason we did it from DC2 is that DC2 already has the required PowerShell module installed. </w:t>
      </w:r>
    </w:p>
    <w:p w:rsidR="00E07977" w:rsidP="000A1A7B" w:rsidRDefault="00D95787" w14:paraId="7E31AFC2" w14:textId="18C80758">
      <w:pPr>
        <w:spacing w:after="668"/>
        <w:ind w:left="-5"/>
      </w:pPr>
      <w:r>
        <w:rPr>
          <w:color w:val="2E5395"/>
          <w:sz w:val="32"/>
        </w:rPr>
        <w:t xml:space="preserve">Part 3 Group managed service accounts </w:t>
      </w:r>
      <w:r w:rsidR="000A1A7B">
        <w:br/>
      </w:r>
      <w:r>
        <w:t xml:space="preserve">The previous account can only be used on the computer it was created for. We can create a Group managed service account to use on multiple computers. </w:t>
      </w:r>
    </w:p>
    <w:p w:rsidR="00E07977" w:rsidRDefault="00D95787" w14:paraId="7E31AFC3" w14:textId="77777777">
      <w:pPr>
        <w:numPr>
          <w:ilvl w:val="1"/>
          <w:numId w:val="3"/>
        </w:numPr>
        <w:ind w:hanging="360"/>
      </w:pPr>
      <w:r>
        <w:lastRenderedPageBreak/>
        <w:t xml:space="preserve">From DC2 Create a new security group in the NE381OU called </w:t>
      </w:r>
      <w:proofErr w:type="spellStart"/>
      <w:r>
        <w:t>gMSAGroup</w:t>
      </w:r>
      <w:proofErr w:type="spellEnd"/>
    </w:p>
    <w:p w:rsidR="00E07977" w:rsidRDefault="00D95787" w14:paraId="7E31AFC4" w14:textId="77777777">
      <w:pPr>
        <w:spacing w:after="600" w:line="259" w:lineRule="auto"/>
        <w:ind w:left="720" w:firstLine="0"/>
      </w:pPr>
      <w:r>
        <w:rPr>
          <w:noProof/>
        </w:rPr>
        <w:drawing>
          <wp:inline distT="0" distB="0" distL="0" distR="0" wp14:anchorId="7E31B009" wp14:editId="7E31B00A">
            <wp:extent cx="4152900" cy="3666744"/>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6"/>
                    <a:stretch>
                      <a:fillRect/>
                    </a:stretch>
                  </pic:blipFill>
                  <pic:spPr>
                    <a:xfrm>
                      <a:off x="0" y="0"/>
                      <a:ext cx="4152900" cy="3666744"/>
                    </a:xfrm>
                    <a:prstGeom prst="rect">
                      <a:avLst/>
                    </a:prstGeom>
                  </pic:spPr>
                </pic:pic>
              </a:graphicData>
            </a:graphic>
          </wp:inline>
        </w:drawing>
      </w:r>
    </w:p>
    <w:p w:rsidR="00E07977" w:rsidP="00575EE7" w:rsidRDefault="00974C23" w14:paraId="7E31AFC6" w14:textId="3BB306CE">
      <w:pPr>
        <w:numPr>
          <w:ilvl w:val="1"/>
          <w:numId w:val="3"/>
        </w:numPr>
        <w:spacing w:after="784"/>
        <w:ind w:left="356" w:hanging="360"/>
      </w:pPr>
      <w:r>
        <w:t xml:space="preserve">Click the Start Menu -&gt; </w:t>
      </w:r>
      <w:r w:rsidR="00C25488">
        <w:t xml:space="preserve">Windows </w:t>
      </w:r>
      <w:proofErr w:type="spellStart"/>
      <w:r w:rsidR="00C25488">
        <w:t>Powershell</w:t>
      </w:r>
      <w:proofErr w:type="spellEnd"/>
      <w:r w:rsidR="00C25488">
        <w:t xml:space="preserve"> -&gt; Right-Click Windows </w:t>
      </w:r>
      <w:proofErr w:type="spellStart"/>
      <w:r w:rsidR="00C25488">
        <w:t>Powershell</w:t>
      </w:r>
      <w:proofErr w:type="spellEnd"/>
      <w:r w:rsidR="00C25488">
        <w:t xml:space="preserve"> -&gt; More -&gt; Run as Administrator. </w:t>
      </w:r>
      <w:r w:rsidR="00D95787">
        <w:t xml:space="preserve">From PowerShell </w:t>
      </w:r>
      <w:r w:rsidR="00575EE7">
        <w:t xml:space="preserve">console </w:t>
      </w:r>
      <w:r w:rsidR="00D95787">
        <w:t xml:space="preserve">type </w:t>
      </w:r>
      <w:r w:rsidRPr="00575EE7" w:rsidR="00D95787">
        <w:rPr>
          <w:b/>
        </w:rPr>
        <w:t>Add-</w:t>
      </w:r>
      <w:proofErr w:type="spellStart"/>
      <w:r w:rsidRPr="00575EE7" w:rsidR="00D95787">
        <w:rPr>
          <w:b/>
        </w:rPr>
        <w:t>KdsRootKey</w:t>
      </w:r>
      <w:proofErr w:type="spellEnd"/>
      <w:r w:rsidRPr="00575EE7" w:rsidR="00D95787">
        <w:rPr>
          <w:b/>
        </w:rPr>
        <w:t xml:space="preserve"> –</w:t>
      </w:r>
      <w:proofErr w:type="spellStart"/>
      <w:r w:rsidRPr="00575EE7" w:rsidR="00D95787">
        <w:rPr>
          <w:b/>
        </w:rPr>
        <w:t>EffectiveTime</w:t>
      </w:r>
      <w:proofErr w:type="spellEnd"/>
      <w:r w:rsidR="00575EE7">
        <w:rPr>
          <w:b/>
        </w:rPr>
        <w:t xml:space="preserve"> </w:t>
      </w:r>
      <w:bookmarkStart w:name="_GoBack" w:id="0"/>
      <w:bookmarkEnd w:id="0"/>
      <w:r w:rsidRPr="00575EE7" w:rsidR="00D95787">
        <w:rPr>
          <w:b/>
        </w:rPr>
        <w:t>((get-date).</w:t>
      </w:r>
      <w:proofErr w:type="spellStart"/>
      <w:r w:rsidRPr="00575EE7" w:rsidR="00D95787">
        <w:rPr>
          <w:b/>
        </w:rPr>
        <w:t>addhours</w:t>
      </w:r>
      <w:proofErr w:type="spellEnd"/>
      <w:r w:rsidRPr="00575EE7" w:rsidR="00D95787">
        <w:rPr>
          <w:b/>
        </w:rPr>
        <w:t>(-10))</w:t>
      </w:r>
    </w:p>
    <w:p w:rsidR="00E07977" w:rsidRDefault="00D95787" w14:paraId="7E31AFC7" w14:textId="77777777">
      <w:pPr>
        <w:spacing w:after="489"/>
        <w:ind w:left="730"/>
      </w:pPr>
      <w:r>
        <w:t xml:space="preserve">This will allow the KDS to issue passwords to each computer that uses the service. </w:t>
      </w:r>
    </w:p>
    <w:p w:rsidR="00E07977" w:rsidRDefault="00D95787" w14:paraId="7E31AFC8" w14:textId="77777777">
      <w:pPr>
        <w:numPr>
          <w:ilvl w:val="1"/>
          <w:numId w:val="3"/>
        </w:numPr>
        <w:ind w:hanging="360"/>
      </w:pPr>
      <w:r>
        <w:t xml:space="preserve">Still in PowerShell type </w:t>
      </w:r>
      <w:r w:rsidRPr="001D684D">
        <w:rPr>
          <w:b/>
        </w:rPr>
        <w:t>New-</w:t>
      </w:r>
      <w:proofErr w:type="spellStart"/>
      <w:r w:rsidRPr="001D684D">
        <w:rPr>
          <w:b/>
        </w:rPr>
        <w:t>ADServiceAccount</w:t>
      </w:r>
      <w:proofErr w:type="spellEnd"/>
      <w:r w:rsidRPr="001D684D">
        <w:rPr>
          <w:b/>
        </w:rPr>
        <w:t xml:space="preserve"> -Name </w:t>
      </w:r>
      <w:proofErr w:type="spellStart"/>
      <w:r w:rsidRPr="001D684D">
        <w:rPr>
          <w:b/>
        </w:rPr>
        <w:t>gMSAAcct</w:t>
      </w:r>
      <w:proofErr w:type="spellEnd"/>
      <w:r w:rsidRPr="001D684D">
        <w:rPr>
          <w:b/>
        </w:rPr>
        <w:t xml:space="preserve"> -</w:t>
      </w:r>
      <w:proofErr w:type="spellStart"/>
      <w:r w:rsidRPr="001D684D">
        <w:rPr>
          <w:b/>
        </w:rPr>
        <w:t>DNSHostName</w:t>
      </w:r>
      <w:proofErr w:type="spellEnd"/>
      <w:r w:rsidRPr="001D684D">
        <w:rPr>
          <w:b/>
        </w:rPr>
        <w:t xml:space="preserve"> gMSAAcct.ne381xx.com </w:t>
      </w:r>
      <w:proofErr w:type="spellStart"/>
      <w:r w:rsidRPr="001D684D">
        <w:rPr>
          <w:b/>
        </w:rPr>
        <w:lastRenderedPageBreak/>
        <w:t>PrincipalsAllowedToRetrieveManagedPassword</w:t>
      </w:r>
      <w:proofErr w:type="spellEnd"/>
      <w:r w:rsidRPr="001D684D">
        <w:rPr>
          <w:b/>
        </w:rPr>
        <w:t xml:space="preserve"> </w:t>
      </w:r>
      <w:proofErr w:type="spellStart"/>
      <w:r w:rsidRPr="001D684D">
        <w:rPr>
          <w:b/>
        </w:rPr>
        <w:t>gMSAGroup</w:t>
      </w:r>
      <w:proofErr w:type="spellEnd"/>
      <w:r w:rsidRPr="001D684D">
        <w:rPr>
          <w:b/>
        </w:rPr>
        <w:t xml:space="preserve"> -Enabled $true</w:t>
      </w:r>
    </w:p>
    <w:p w:rsidR="00E07977" w:rsidRDefault="00D95787" w14:paraId="7E31AFC9" w14:textId="77777777">
      <w:pPr>
        <w:numPr>
          <w:ilvl w:val="1"/>
          <w:numId w:val="3"/>
        </w:numPr>
        <w:ind w:hanging="360"/>
      </w:pPr>
      <w:r>
        <w:t xml:space="preserve">Locate the </w:t>
      </w:r>
      <w:proofErr w:type="spellStart"/>
      <w:r>
        <w:t>gMSAGroup</w:t>
      </w:r>
      <w:proofErr w:type="spellEnd"/>
      <w:r>
        <w:t xml:space="preserve"> that you created previously in ADUC.</w:t>
      </w:r>
    </w:p>
    <w:p w:rsidR="00E07977" w:rsidRDefault="00D95787" w14:paraId="7E31AFCA" w14:textId="6E147EF8">
      <w:pPr>
        <w:numPr>
          <w:ilvl w:val="1"/>
          <w:numId w:val="3"/>
        </w:numPr>
        <w:ind w:hanging="360"/>
      </w:pPr>
      <w:r>
        <w:t xml:space="preserve">Go </w:t>
      </w:r>
      <w:r w:rsidR="00B51EAF">
        <w:t xml:space="preserve">to </w:t>
      </w:r>
      <w:r>
        <w:t xml:space="preserve">the properties of the Group then the members tab </w:t>
      </w:r>
    </w:p>
    <w:p w:rsidR="00E07977" w:rsidRDefault="00D95787" w14:paraId="7E31AFCB" w14:textId="77777777">
      <w:pPr>
        <w:numPr>
          <w:ilvl w:val="1"/>
          <w:numId w:val="3"/>
        </w:numPr>
        <w:ind w:hanging="360"/>
      </w:pPr>
      <w:r>
        <w:t xml:space="preserve">Add CLIENT1, CLIENT2, DC1 and DC2 as members. (Note you will have to make sure that computer is selected as an object type. Click ok then Apply and OK </w:t>
      </w:r>
    </w:p>
    <w:p w:rsidR="00E07977" w:rsidRDefault="00D95787" w14:paraId="7E31AFCC" w14:textId="77777777">
      <w:pPr>
        <w:spacing w:after="0" w:line="259" w:lineRule="auto"/>
        <w:ind w:left="720" w:firstLine="0"/>
      </w:pPr>
      <w:r>
        <w:rPr>
          <w:noProof/>
        </w:rPr>
        <w:drawing>
          <wp:inline distT="0" distB="0" distL="0" distR="0" wp14:anchorId="7E31B00B" wp14:editId="7E31B00C">
            <wp:extent cx="4466844" cy="2476500"/>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7"/>
                    <a:stretch>
                      <a:fillRect/>
                    </a:stretch>
                  </pic:blipFill>
                  <pic:spPr>
                    <a:xfrm>
                      <a:off x="0" y="0"/>
                      <a:ext cx="4466844" cy="2476500"/>
                    </a:xfrm>
                    <a:prstGeom prst="rect">
                      <a:avLst/>
                    </a:prstGeom>
                  </pic:spPr>
                </pic:pic>
              </a:graphicData>
            </a:graphic>
          </wp:inline>
        </w:drawing>
      </w:r>
      <w:r>
        <w:t xml:space="preserve"> </w:t>
      </w:r>
    </w:p>
    <w:p w:rsidR="00E07977" w:rsidRDefault="00D95787" w14:paraId="7E31AFCD" w14:textId="77777777">
      <w:pPr>
        <w:spacing w:after="0" w:line="259" w:lineRule="auto"/>
        <w:ind w:left="720" w:firstLine="0"/>
      </w:pPr>
      <w:r>
        <w:t xml:space="preserve"> </w:t>
      </w:r>
    </w:p>
    <w:p w:rsidR="00E07977" w:rsidRDefault="00D95787" w14:paraId="7E31AFCE" w14:textId="77777777">
      <w:pPr>
        <w:spacing w:after="0" w:line="259" w:lineRule="auto"/>
        <w:ind w:left="0" w:right="1779" w:firstLine="0"/>
        <w:jc w:val="center"/>
      </w:pPr>
      <w:r>
        <w:rPr>
          <w:noProof/>
        </w:rPr>
        <w:drawing>
          <wp:inline distT="0" distB="0" distL="0" distR="0" wp14:anchorId="7E31B00D" wp14:editId="7E31B00E">
            <wp:extent cx="3838956" cy="2028444"/>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8"/>
                    <a:stretch>
                      <a:fillRect/>
                    </a:stretch>
                  </pic:blipFill>
                  <pic:spPr>
                    <a:xfrm>
                      <a:off x="0" y="0"/>
                      <a:ext cx="3838956" cy="2028444"/>
                    </a:xfrm>
                    <a:prstGeom prst="rect">
                      <a:avLst/>
                    </a:prstGeom>
                  </pic:spPr>
                </pic:pic>
              </a:graphicData>
            </a:graphic>
          </wp:inline>
        </w:drawing>
      </w:r>
      <w:r>
        <w:t xml:space="preserve"> </w:t>
      </w:r>
    </w:p>
    <w:p w:rsidR="00E07977" w:rsidRDefault="00D95787" w14:paraId="7E31AFCF" w14:textId="77777777">
      <w:pPr>
        <w:spacing w:after="0" w:line="259" w:lineRule="auto"/>
        <w:ind w:left="720" w:firstLine="0"/>
      </w:pPr>
      <w:r>
        <w:t xml:space="preserve"> </w:t>
      </w:r>
    </w:p>
    <w:tbl>
      <w:tblPr>
        <w:tblStyle w:val="TableGrid"/>
        <w:tblW w:w="0" w:type="auto"/>
        <w:tblInd w:w="715" w:type="dxa"/>
        <w:tblLook w:val="04A0" w:firstRow="1" w:lastRow="0" w:firstColumn="1" w:lastColumn="0" w:noHBand="0" w:noVBand="1"/>
      </w:tblPr>
      <w:tblGrid>
        <w:gridCol w:w="8635"/>
      </w:tblGrid>
      <w:tr w:rsidR="007C34B8" w:rsidTr="57AA37EA" w14:paraId="6DE1E438" w14:textId="77777777">
        <w:tc>
          <w:tcPr>
            <w:tcW w:w="9350" w:type="dxa"/>
            <w:tcMar/>
          </w:tcPr>
          <w:p w:rsidR="007C34B8" w:rsidP="007C34B8" w:rsidRDefault="007C34B8" w14:paraId="7FE0F4B6" w14:textId="707AF835">
            <w:pPr>
              <w:pStyle w:val="Heading1"/>
              <w:ind w:left="0" w:firstLine="0"/>
              <w:outlineLvl w:val="0"/>
            </w:pPr>
            <w:r w:rsidR="57AA37EA">
              <w:rPr/>
              <w:t>Screenshot the group membership</w:t>
            </w:r>
            <w:r w:rsidR="57AA37EA">
              <w:rPr/>
              <w:t xml:space="preserve"> dialog box:</w:t>
            </w:r>
          </w:p>
          <w:p w:rsidR="57AA37EA" w:rsidP="57AA37EA" w:rsidRDefault="57AA37EA" w14:paraId="6F931FC5" w14:textId="163752C5">
            <w:pPr>
              <w:pStyle w:val="Normal"/>
            </w:pPr>
            <w:r>
              <w:drawing>
                <wp:inline wp14:editId="65C26AF2" wp14:anchorId="682C5034">
                  <wp:extent cx="5237174" cy="5821908"/>
                  <wp:effectExtent l="0" t="0" r="0" b="0"/>
                  <wp:docPr id="1267402606" name="" title=""/>
                  <wp:cNvGraphicFramePr>
                    <a:graphicFrameLocks noChangeAspect="1"/>
                  </wp:cNvGraphicFramePr>
                  <a:graphic>
                    <a:graphicData uri="http://schemas.openxmlformats.org/drawingml/2006/picture">
                      <pic:pic>
                        <pic:nvPicPr>
                          <pic:cNvPr id="0" name=""/>
                          <pic:cNvPicPr/>
                        </pic:nvPicPr>
                        <pic:blipFill>
                          <a:blip r:embed="Rf3918f3b8a3f4f94">
                            <a:extLst>
                              <a:ext xmlns:a="http://schemas.openxmlformats.org/drawingml/2006/main" uri="{28A0092B-C50C-407E-A947-70E740481C1C}">
                                <a14:useLocalDpi val="0"/>
                              </a:ext>
                            </a:extLst>
                          </a:blip>
                          <a:stretch>
                            <a:fillRect/>
                          </a:stretch>
                        </pic:blipFill>
                        <pic:spPr>
                          <a:xfrm>
                            <a:off x="0" y="0"/>
                            <a:ext cx="5237174" cy="5821908"/>
                          </a:xfrm>
                          <a:prstGeom prst="rect">
                            <a:avLst/>
                          </a:prstGeom>
                        </pic:spPr>
                      </pic:pic>
                    </a:graphicData>
                  </a:graphic>
                </wp:inline>
              </w:drawing>
            </w:r>
          </w:p>
          <w:p w:rsidR="007C34B8" w:rsidRDefault="007C34B8" w14:paraId="0F05D5A5" w14:textId="77777777">
            <w:pPr>
              <w:pStyle w:val="Heading1"/>
              <w:ind w:left="0" w:firstLine="0"/>
              <w:outlineLvl w:val="0"/>
            </w:pPr>
          </w:p>
        </w:tc>
      </w:tr>
    </w:tbl>
    <w:p w:rsidR="00E07977" w:rsidRDefault="00E07977" w14:paraId="7E31AFD1" w14:textId="4F656503">
      <w:pPr>
        <w:spacing w:after="92" w:line="259" w:lineRule="auto"/>
        <w:ind w:left="720" w:firstLine="0"/>
      </w:pPr>
    </w:p>
    <w:p w:rsidR="00E07977" w:rsidP="57AA37EA" w:rsidRDefault="00D95787" w14:paraId="7E31AFD2" w14:textId="77777777">
      <w:pPr>
        <w:numPr>
          <w:ilvl w:val="0"/>
          <w:numId w:val="4"/>
        </w:numPr>
        <w:ind w:hanging="360"/>
        <w:rPr>
          <w:b w:val="1"/>
          <w:bCs w:val="1"/>
          <w:color w:val="FF0000"/>
          <w:sz w:val="40"/>
          <w:szCs w:val="40"/>
        </w:rPr>
      </w:pPr>
      <w:r w:rsidRPr="57AA37EA" w:rsidR="57AA37EA">
        <w:rPr>
          <w:b w:val="1"/>
          <w:bCs w:val="1"/>
          <w:color w:val="FF0000"/>
          <w:sz w:val="40"/>
          <w:szCs w:val="40"/>
        </w:rPr>
        <w:t xml:space="preserve">From DC1 open a </w:t>
      </w:r>
      <w:proofErr w:type="spellStart"/>
      <w:r w:rsidRPr="57AA37EA" w:rsidR="57AA37EA">
        <w:rPr>
          <w:b w:val="1"/>
          <w:bCs w:val="1"/>
          <w:color w:val="FF0000"/>
          <w:sz w:val="40"/>
          <w:szCs w:val="40"/>
        </w:rPr>
        <w:t>powershell</w:t>
      </w:r>
      <w:proofErr w:type="spellEnd"/>
      <w:r w:rsidRPr="57AA37EA" w:rsidR="57AA37EA">
        <w:rPr>
          <w:b w:val="1"/>
          <w:bCs w:val="1"/>
          <w:color w:val="FF0000"/>
          <w:sz w:val="40"/>
          <w:szCs w:val="40"/>
        </w:rPr>
        <w:t xml:space="preserve"> command prompt and type the following. </w:t>
      </w:r>
    </w:p>
    <w:p w:rsidRPr="001D684D" w:rsidR="00E07977" w:rsidP="57AA37EA" w:rsidRDefault="00D95787" w14:paraId="7E31AFD3" w14:textId="77777777">
      <w:pPr>
        <w:ind w:left="730"/>
        <w:rPr>
          <w:b w:val="1"/>
          <w:bCs w:val="1"/>
          <w:color w:val="FF0000"/>
          <w:sz w:val="40"/>
          <w:szCs w:val="40"/>
        </w:rPr>
      </w:pPr>
      <w:r w:rsidRPr="57AA37EA" w:rsidR="57AA37EA">
        <w:rPr>
          <w:b w:val="1"/>
          <w:bCs w:val="1"/>
          <w:color w:val="FF0000"/>
          <w:sz w:val="40"/>
          <w:szCs w:val="40"/>
        </w:rPr>
        <w:t>Install-</w:t>
      </w:r>
      <w:proofErr w:type="spellStart"/>
      <w:r w:rsidRPr="57AA37EA" w:rsidR="57AA37EA">
        <w:rPr>
          <w:b w:val="1"/>
          <w:bCs w:val="1"/>
          <w:color w:val="FF0000"/>
          <w:sz w:val="40"/>
          <w:szCs w:val="40"/>
        </w:rPr>
        <w:t>ADServiceAccount</w:t>
      </w:r>
      <w:proofErr w:type="spellEnd"/>
      <w:r w:rsidRPr="57AA37EA" w:rsidR="57AA37EA">
        <w:rPr>
          <w:b w:val="1"/>
          <w:bCs w:val="1"/>
          <w:color w:val="FF0000"/>
          <w:sz w:val="40"/>
          <w:szCs w:val="40"/>
        </w:rPr>
        <w:t xml:space="preserve"> -Identity </w:t>
      </w:r>
      <w:proofErr w:type="spellStart"/>
      <w:r w:rsidRPr="57AA37EA" w:rsidR="57AA37EA">
        <w:rPr>
          <w:b w:val="1"/>
          <w:bCs w:val="1"/>
          <w:color w:val="FF0000"/>
          <w:sz w:val="40"/>
          <w:szCs w:val="40"/>
        </w:rPr>
        <w:t>gMSAAcct</w:t>
      </w:r>
      <w:proofErr w:type="spellEnd"/>
      <w:r w:rsidRPr="57AA37EA" w:rsidR="57AA37EA">
        <w:rPr>
          <w:b w:val="1"/>
          <w:bCs w:val="1"/>
          <w:color w:val="FF0000"/>
          <w:sz w:val="40"/>
          <w:szCs w:val="40"/>
        </w:rPr>
        <w:t xml:space="preserve"> </w:t>
      </w:r>
    </w:p>
    <w:p w:rsidR="00E07977" w:rsidRDefault="00D95787" w14:paraId="7E31AFD4" w14:textId="77777777">
      <w:pPr>
        <w:spacing w:after="0" w:line="259" w:lineRule="auto"/>
        <w:ind w:left="720" w:firstLine="0"/>
      </w:pPr>
      <w:r>
        <w:t xml:space="preserve"> </w:t>
      </w:r>
    </w:p>
    <w:p w:rsidR="00E07977" w:rsidRDefault="00D95787" w14:paraId="7E31AFD5" w14:textId="77777777">
      <w:pPr>
        <w:numPr>
          <w:ilvl w:val="0"/>
          <w:numId w:val="4"/>
        </w:numPr>
        <w:ind w:hanging="360"/>
      </w:pPr>
      <w:r>
        <w:t xml:space="preserve">Like before open the services panel locate the SNMP Trap Service and set the service to use the new </w:t>
      </w:r>
      <w:proofErr w:type="spellStart"/>
      <w:r>
        <w:t>gmSAAcct</w:t>
      </w:r>
      <w:proofErr w:type="spellEnd"/>
      <w:r>
        <w:t xml:space="preserve"> </w:t>
      </w:r>
    </w:p>
    <w:p w:rsidR="00E07977" w:rsidRDefault="00D95787" w14:paraId="7E31AFD6" w14:textId="77777777">
      <w:pPr>
        <w:spacing w:after="0" w:line="259" w:lineRule="auto"/>
        <w:ind w:left="720" w:firstLine="0"/>
      </w:pPr>
      <w:r>
        <w:rPr>
          <w:noProof/>
        </w:rPr>
        <w:drawing>
          <wp:inline distT="0" distB="0" distL="0" distR="0" wp14:anchorId="7E31B00F" wp14:editId="7E31B010">
            <wp:extent cx="4290060" cy="4456176"/>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9"/>
                    <a:stretch>
                      <a:fillRect/>
                    </a:stretch>
                  </pic:blipFill>
                  <pic:spPr>
                    <a:xfrm>
                      <a:off x="0" y="0"/>
                      <a:ext cx="4290060" cy="4456176"/>
                    </a:xfrm>
                    <a:prstGeom prst="rect">
                      <a:avLst/>
                    </a:prstGeom>
                  </pic:spPr>
                </pic:pic>
              </a:graphicData>
            </a:graphic>
          </wp:inline>
        </w:drawing>
      </w:r>
      <w:r>
        <w:t xml:space="preserve"> </w:t>
      </w:r>
    </w:p>
    <w:p w:rsidR="00E07977" w:rsidRDefault="00D95787" w14:paraId="7E31AFD7" w14:textId="77777777">
      <w:pPr>
        <w:spacing w:after="0" w:line="259" w:lineRule="auto"/>
        <w:ind w:left="720" w:firstLine="0"/>
      </w:pPr>
      <w:r>
        <w:t xml:space="preserve"> </w:t>
      </w:r>
    </w:p>
    <w:p w:rsidR="00E07977" w:rsidRDefault="00D95787" w14:paraId="7E31AFD8" w14:textId="77777777">
      <w:pPr>
        <w:spacing w:after="200" w:line="259" w:lineRule="auto"/>
        <w:ind w:left="720" w:firstLine="0"/>
      </w:pPr>
      <w:r>
        <w:t xml:space="preserve"> </w:t>
      </w:r>
    </w:p>
    <w:p w:rsidR="00E07977" w:rsidP="00BA4D0D" w:rsidRDefault="00D95787" w14:paraId="7E31AFDA" w14:textId="40EE1763">
      <w:pPr>
        <w:spacing w:after="34"/>
        <w:ind w:left="-5"/>
      </w:pPr>
      <w:r>
        <w:rPr>
          <w:color w:val="2E5395"/>
          <w:sz w:val="32"/>
        </w:rPr>
        <w:lastRenderedPageBreak/>
        <w:t xml:space="preserve">Part </w:t>
      </w:r>
      <w:proofErr w:type="gramStart"/>
      <w:r>
        <w:rPr>
          <w:color w:val="2E5395"/>
          <w:sz w:val="32"/>
        </w:rPr>
        <w:t>4  Policies</w:t>
      </w:r>
      <w:proofErr w:type="gramEnd"/>
      <w:r>
        <w:rPr>
          <w:color w:val="2E5395"/>
          <w:sz w:val="32"/>
        </w:rPr>
        <w:t xml:space="preserve"> </w:t>
      </w:r>
    </w:p>
    <w:p w:rsidR="00E07977" w:rsidRDefault="00D95787" w14:paraId="7E31AFDB" w14:textId="77777777">
      <w:pPr>
        <w:numPr>
          <w:ilvl w:val="0"/>
          <w:numId w:val="5"/>
        </w:numPr>
        <w:spacing w:after="80"/>
        <w:ind w:hanging="374"/>
      </w:pPr>
      <w:r>
        <w:t xml:space="preserve">From DC2 open Server Manger then go to Tools then Launch </w:t>
      </w:r>
      <w:r w:rsidRPr="00BA4D0D">
        <w:rPr>
          <w:b/>
        </w:rPr>
        <w:t>Group Policy Management</w:t>
      </w:r>
      <w:r>
        <w:t xml:space="preserve"> </w:t>
      </w:r>
    </w:p>
    <w:p w:rsidR="00E07977" w:rsidRDefault="00D95787" w14:paraId="7E31AFDC" w14:textId="77777777">
      <w:pPr>
        <w:numPr>
          <w:ilvl w:val="0"/>
          <w:numId w:val="5"/>
        </w:numPr>
        <w:spacing w:after="77"/>
        <w:ind w:hanging="374"/>
      </w:pPr>
      <w:r>
        <w:t xml:space="preserve">Expand the Forest, Domains, domain node, and Group Policy Objects node to expose the Default Domain Policy. </w:t>
      </w:r>
    </w:p>
    <w:p w:rsidR="00E07977" w:rsidRDefault="00D95787" w14:paraId="7E31AFDD" w14:textId="77777777">
      <w:pPr>
        <w:numPr>
          <w:ilvl w:val="0"/>
          <w:numId w:val="5"/>
        </w:numPr>
        <w:ind w:hanging="374"/>
      </w:pPr>
      <w:r>
        <w:t xml:space="preserve">Right-click the Default Domain Policy and select Edit. </w:t>
      </w:r>
    </w:p>
    <w:p w:rsidR="00E07977" w:rsidRDefault="00D95787" w14:paraId="7E31AFDE" w14:textId="77777777">
      <w:pPr>
        <w:numPr>
          <w:ilvl w:val="0"/>
          <w:numId w:val="5"/>
        </w:numPr>
        <w:ind w:hanging="374"/>
      </w:pPr>
      <w:r>
        <w:t xml:space="preserve">The Group Policy Management Editor utility launches. </w:t>
      </w:r>
    </w:p>
    <w:p w:rsidR="00E07977" w:rsidRDefault="00D95787" w14:paraId="7E31AFDF" w14:textId="77777777">
      <w:pPr>
        <w:ind w:left="730"/>
      </w:pPr>
      <w:r>
        <w:t xml:space="preserve">Expand the Computer Configuration, Policies, Windows Settings, Security Settings, Account Policies node and select Password Policy. </w:t>
      </w:r>
    </w:p>
    <w:p w:rsidR="00E07977" w:rsidRDefault="00D95787" w14:paraId="7E31AFE0" w14:textId="77777777">
      <w:pPr>
        <w:ind w:left="730"/>
      </w:pPr>
      <w:r>
        <w:t xml:space="preserve">The panel on the right displays the following Password Policies </w:t>
      </w:r>
    </w:p>
    <w:p w:rsidR="00E07977" w:rsidRDefault="00D95787" w14:paraId="7E31AFE1" w14:textId="77777777">
      <w:pPr>
        <w:spacing w:after="0" w:line="259" w:lineRule="auto"/>
        <w:ind w:left="0" w:right="274" w:firstLine="0"/>
        <w:jc w:val="right"/>
      </w:pPr>
      <w:r>
        <w:rPr>
          <w:noProof/>
        </w:rPr>
        <w:drawing>
          <wp:inline distT="0" distB="0" distL="0" distR="0" wp14:anchorId="7E31B011" wp14:editId="7E31B012">
            <wp:extent cx="5260848" cy="3590544"/>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20"/>
                    <a:stretch>
                      <a:fillRect/>
                    </a:stretch>
                  </pic:blipFill>
                  <pic:spPr>
                    <a:xfrm>
                      <a:off x="0" y="0"/>
                      <a:ext cx="5260848" cy="3590544"/>
                    </a:xfrm>
                    <a:prstGeom prst="rect">
                      <a:avLst/>
                    </a:prstGeom>
                  </pic:spPr>
                </pic:pic>
              </a:graphicData>
            </a:graphic>
          </wp:inline>
        </w:drawing>
      </w:r>
      <w:r>
        <w:t xml:space="preserve"> </w:t>
      </w:r>
    </w:p>
    <w:p w:rsidR="00E07977" w:rsidRDefault="00D95787" w14:paraId="7E31AFE2" w14:textId="77777777">
      <w:pPr>
        <w:spacing w:after="89" w:line="259" w:lineRule="auto"/>
        <w:ind w:left="720" w:firstLine="0"/>
      </w:pPr>
      <w:r>
        <w:t xml:space="preserve"> </w:t>
      </w:r>
    </w:p>
    <w:p w:rsidR="00E07977" w:rsidRDefault="00D95787" w14:paraId="7E31AFE3" w14:textId="77777777">
      <w:pPr>
        <w:numPr>
          <w:ilvl w:val="0"/>
          <w:numId w:val="5"/>
        </w:numPr>
        <w:ind w:hanging="374"/>
      </w:pPr>
      <w:r>
        <w:t xml:space="preserve">Modify the policies with the following values </w:t>
      </w:r>
    </w:p>
    <w:p w:rsidR="00E07977" w:rsidRDefault="00D95787" w14:paraId="7E31AFE4" w14:textId="5490D56F">
      <w:pPr>
        <w:ind w:left="730"/>
      </w:pPr>
      <w:r>
        <w:lastRenderedPageBreak/>
        <w:t xml:space="preserve">Enforce password History     </w:t>
      </w:r>
      <w:r w:rsidR="00071988">
        <w:t>24</w:t>
      </w:r>
      <w:r>
        <w:t xml:space="preserve"> </w:t>
      </w:r>
    </w:p>
    <w:p w:rsidR="00E07977" w:rsidRDefault="00D95787" w14:paraId="7E31AFE5" w14:textId="77777777">
      <w:pPr>
        <w:ind w:left="730"/>
      </w:pPr>
      <w:r>
        <w:t xml:space="preserve">Maximum password age       30 </w:t>
      </w:r>
    </w:p>
    <w:p w:rsidR="00E07977" w:rsidRDefault="00D95787" w14:paraId="7E31AFE6" w14:textId="77777777">
      <w:pPr>
        <w:ind w:left="730"/>
      </w:pPr>
      <w:r>
        <w:t xml:space="preserve">Minimum password age        15 </w:t>
      </w:r>
    </w:p>
    <w:p w:rsidR="00E07977" w:rsidRDefault="00D95787" w14:paraId="7E31AFE7" w14:textId="77777777">
      <w:pPr>
        <w:ind w:left="730"/>
      </w:pPr>
      <w:r>
        <w:t xml:space="preserve">Minimum password Length    8 </w:t>
      </w:r>
    </w:p>
    <w:p w:rsidR="00E07977" w:rsidRDefault="00D95787" w14:paraId="7E31AFE8" w14:textId="0F44DED3">
      <w:pPr>
        <w:ind w:left="730"/>
      </w:pPr>
      <w:r>
        <w:t xml:space="preserve">Password Must meet complexity </w:t>
      </w:r>
      <w:r w:rsidR="001D684D">
        <w:t>requirements Enabled</w:t>
      </w:r>
      <w:r>
        <w:t xml:space="preserve"> </w:t>
      </w:r>
    </w:p>
    <w:p w:rsidR="00E07977" w:rsidRDefault="00D95787" w14:paraId="511F9037" w14:textId="51007336">
      <w:pPr>
        <w:pStyle w:val="Heading1"/>
        <w:spacing w:after="88"/>
        <w:ind w:left="715"/>
      </w:pPr>
      <w:r w:rsidR="57AA37EA">
        <w:rPr/>
        <w:t>*Screenshot your password policy settings for upload*</w:t>
      </w:r>
    </w:p>
    <w:p w:rsidR="00E07977" w:rsidRDefault="00D95787" w14:paraId="7E31AFE9" w14:textId="1E900E69">
      <w:pPr>
        <w:pStyle w:val="Heading1"/>
        <w:spacing w:after="88"/>
        <w:ind w:left="715"/>
      </w:pPr>
      <w:r>
        <w:drawing>
          <wp:inline wp14:editId="792A6573" wp14:anchorId="68727931">
            <wp:extent cx="4572000" cy="2638425"/>
            <wp:effectExtent l="0" t="0" r="0" b="0"/>
            <wp:docPr id="1505131924" name="" title=""/>
            <wp:cNvGraphicFramePr>
              <a:graphicFrameLocks noChangeAspect="1"/>
            </wp:cNvGraphicFramePr>
            <a:graphic>
              <a:graphicData uri="http://schemas.openxmlformats.org/drawingml/2006/picture">
                <pic:pic>
                  <pic:nvPicPr>
                    <pic:cNvPr id="0" name=""/>
                    <pic:cNvPicPr/>
                  </pic:nvPicPr>
                  <pic:blipFill>
                    <a:blip r:embed="R8ced9a68451143bf">
                      <a:extLst>
                        <a:ext xmlns:a="http://schemas.openxmlformats.org/drawingml/2006/main" uri="{28A0092B-C50C-407E-A947-70E740481C1C}">
                          <a14:useLocalDpi val="0"/>
                        </a:ext>
                      </a:extLst>
                    </a:blip>
                    <a:stretch>
                      <a:fillRect/>
                    </a:stretch>
                  </pic:blipFill>
                  <pic:spPr>
                    <a:xfrm>
                      <a:off x="0" y="0"/>
                      <a:ext cx="4572000" cy="2638425"/>
                    </a:xfrm>
                    <a:prstGeom prst="rect">
                      <a:avLst/>
                    </a:prstGeom>
                  </pic:spPr>
                </pic:pic>
              </a:graphicData>
            </a:graphic>
          </wp:inline>
        </w:drawing>
      </w:r>
      <w:r w:rsidR="57AA37EA">
        <w:rPr/>
        <w:t xml:space="preserve"> </w:t>
      </w:r>
    </w:p>
    <w:p w:rsidR="00E07977" w:rsidRDefault="00D95787" w14:paraId="7E31AFEA" w14:textId="77777777">
      <w:pPr>
        <w:numPr>
          <w:ilvl w:val="0"/>
          <w:numId w:val="6"/>
        </w:numPr>
        <w:ind w:hanging="557"/>
      </w:pPr>
      <w:r>
        <w:t xml:space="preserve">Close out of all the settings </w:t>
      </w:r>
    </w:p>
    <w:p w:rsidR="00E07977" w:rsidRDefault="00D95787" w14:paraId="7E31AFEB" w14:textId="77777777">
      <w:pPr>
        <w:numPr>
          <w:ilvl w:val="0"/>
          <w:numId w:val="6"/>
        </w:numPr>
        <w:spacing w:after="80"/>
        <w:ind w:hanging="557"/>
      </w:pPr>
      <w:r>
        <w:t xml:space="preserve">Launch a command prompt </w:t>
      </w:r>
    </w:p>
    <w:p w:rsidR="00E07977" w:rsidRDefault="00D95787" w14:paraId="7E31AFEC" w14:textId="77777777">
      <w:pPr>
        <w:numPr>
          <w:ilvl w:val="0"/>
          <w:numId w:val="6"/>
        </w:numPr>
        <w:ind w:hanging="557"/>
      </w:pPr>
      <w:r>
        <w:t xml:space="preserve">Type </w:t>
      </w:r>
      <w:proofErr w:type="spellStart"/>
      <w:r w:rsidRPr="00BA4D0D">
        <w:rPr>
          <w:b/>
        </w:rPr>
        <w:t>gpmc</w:t>
      </w:r>
      <w:proofErr w:type="spellEnd"/>
      <w:r w:rsidRPr="00BA4D0D">
        <w:rPr>
          <w:b/>
        </w:rPr>
        <w:t xml:space="preserve"> </w:t>
      </w:r>
    </w:p>
    <w:p w:rsidR="00E07977" w:rsidRDefault="00D95787" w14:paraId="7E31AFED" w14:textId="77777777">
      <w:pPr>
        <w:spacing w:after="84"/>
        <w:ind w:left="730"/>
      </w:pPr>
      <w:r>
        <w:t xml:space="preserve">Group Policy Management utility launches. Expand the Forest, Domains, domain node, and Group Policy Objects node to expose the Default Domain Policy </w:t>
      </w:r>
    </w:p>
    <w:p w:rsidR="00E07977" w:rsidRDefault="00D95787" w14:paraId="7E31AFEE" w14:textId="77777777">
      <w:pPr>
        <w:numPr>
          <w:ilvl w:val="0"/>
          <w:numId w:val="6"/>
        </w:numPr>
        <w:spacing w:after="77"/>
        <w:ind w:hanging="557"/>
      </w:pPr>
      <w:r>
        <w:t xml:space="preserve">Expand the Forest, Domains, domain node, and Group Policy Objects node to expose the Default Domain Policy. </w:t>
      </w:r>
    </w:p>
    <w:p w:rsidR="00E07977" w:rsidRDefault="00D95787" w14:paraId="7E31AFEF" w14:textId="77777777">
      <w:pPr>
        <w:numPr>
          <w:ilvl w:val="0"/>
          <w:numId w:val="6"/>
        </w:numPr>
        <w:spacing w:after="81"/>
        <w:ind w:hanging="557"/>
      </w:pPr>
      <w:r>
        <w:t xml:space="preserve">Expand the Computer Configuration, Policies, Windows Settings, Security Settings, Account Policies node and select Account Lockout Policy. </w:t>
      </w:r>
    </w:p>
    <w:p w:rsidR="00E07977" w:rsidRDefault="00D95787" w14:paraId="7E31AFF0" w14:textId="77777777">
      <w:pPr>
        <w:numPr>
          <w:ilvl w:val="0"/>
          <w:numId w:val="6"/>
        </w:numPr>
        <w:ind w:hanging="557"/>
      </w:pPr>
      <w:r>
        <w:t xml:space="preserve">Adjust settings to match the following </w:t>
      </w:r>
    </w:p>
    <w:p w:rsidR="00E07977" w:rsidRDefault="00D95787" w14:paraId="7E31AFF1" w14:textId="77777777">
      <w:pPr>
        <w:spacing w:after="0" w:line="259" w:lineRule="auto"/>
        <w:ind w:left="0" w:right="39" w:firstLine="0"/>
        <w:jc w:val="right"/>
      </w:pPr>
      <w:r>
        <w:rPr>
          <w:noProof/>
        </w:rPr>
        <w:drawing>
          <wp:inline distT="0" distB="0" distL="0" distR="0" wp14:anchorId="7E31B013" wp14:editId="7E31B014">
            <wp:extent cx="5401056" cy="1533144"/>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21"/>
                    <a:stretch>
                      <a:fillRect/>
                    </a:stretch>
                  </pic:blipFill>
                  <pic:spPr>
                    <a:xfrm>
                      <a:off x="0" y="0"/>
                      <a:ext cx="5401056" cy="1533144"/>
                    </a:xfrm>
                    <a:prstGeom prst="rect">
                      <a:avLst/>
                    </a:prstGeom>
                  </pic:spPr>
                </pic:pic>
              </a:graphicData>
            </a:graphic>
          </wp:inline>
        </w:drawing>
      </w:r>
      <w:r>
        <w:t xml:space="preserve"> </w:t>
      </w:r>
    </w:p>
    <w:p w:rsidR="00E07977" w:rsidRDefault="00D95787" w14:paraId="7E31AFF2" w14:textId="77777777">
      <w:pPr>
        <w:pStyle w:val="Heading1"/>
        <w:ind w:left="715"/>
      </w:pPr>
      <w:r w:rsidR="57AA37EA">
        <w:rPr/>
        <w:t xml:space="preserve">*Screenshot these settings for upload to canvas* </w:t>
      </w:r>
    </w:p>
    <w:p w:rsidR="57AA37EA" w:rsidP="57AA37EA" w:rsidRDefault="57AA37EA" w14:paraId="01FA7B1E" w14:textId="1F144041">
      <w:pPr>
        <w:pStyle w:val="Normal"/>
      </w:pPr>
    </w:p>
    <w:sectPr w:rsidR="00E07977">
      <w:pgSz w:w="12240" w:h="15840" w:orient="portrait"/>
      <w:pgMar w:top="1440" w:right="1440" w:bottom="15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E300D"/>
    <w:multiLevelType w:val="hybridMultilevel"/>
    <w:tmpl w:val="3DD0D2E8"/>
    <w:lvl w:ilvl="0" w:tplc="C85CFD12">
      <w:start w:val="1"/>
      <w:numFmt w:val="decimal"/>
      <w:lvlText w:val="%1"/>
      <w:lvlJc w:val="left"/>
      <w:pPr>
        <w:ind w:left="36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1" w:tplc="5D9A77F8">
      <w:start w:val="1"/>
      <w:numFmt w:val="decimal"/>
      <w:lvlText w:val="%2."/>
      <w:lvlJc w:val="left"/>
      <w:pPr>
        <w:ind w:left="706"/>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2" w:tplc="FC025DA6">
      <w:start w:val="1"/>
      <w:numFmt w:val="lowerRoman"/>
      <w:lvlText w:val="%3"/>
      <w:lvlJc w:val="left"/>
      <w:pPr>
        <w:ind w:left="114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3" w:tplc="26D03E3E">
      <w:start w:val="1"/>
      <w:numFmt w:val="decimal"/>
      <w:lvlText w:val="%4"/>
      <w:lvlJc w:val="left"/>
      <w:pPr>
        <w:ind w:left="186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4" w:tplc="4E8E2CDE">
      <w:start w:val="1"/>
      <w:numFmt w:val="lowerLetter"/>
      <w:lvlText w:val="%5"/>
      <w:lvlJc w:val="left"/>
      <w:pPr>
        <w:ind w:left="258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5" w:tplc="92F6864E">
      <w:start w:val="1"/>
      <w:numFmt w:val="lowerRoman"/>
      <w:lvlText w:val="%6"/>
      <w:lvlJc w:val="left"/>
      <w:pPr>
        <w:ind w:left="330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6" w:tplc="028E54CE">
      <w:start w:val="1"/>
      <w:numFmt w:val="decimal"/>
      <w:lvlText w:val="%7"/>
      <w:lvlJc w:val="left"/>
      <w:pPr>
        <w:ind w:left="402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7" w:tplc="C36C88DC">
      <w:start w:val="1"/>
      <w:numFmt w:val="lowerLetter"/>
      <w:lvlText w:val="%8"/>
      <w:lvlJc w:val="left"/>
      <w:pPr>
        <w:ind w:left="474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8" w:tplc="F3E66CA8">
      <w:start w:val="1"/>
      <w:numFmt w:val="lowerRoman"/>
      <w:lvlText w:val="%9"/>
      <w:lvlJc w:val="left"/>
      <w:pPr>
        <w:ind w:left="546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abstractNum>
  <w:abstractNum w:abstractNumId="1" w15:restartNumberingAfterBreak="0">
    <w:nsid w:val="663E3329"/>
    <w:multiLevelType w:val="hybridMultilevel"/>
    <w:tmpl w:val="DEBA4530"/>
    <w:lvl w:ilvl="0" w:tplc="C6D8EC96">
      <w:start w:val="6"/>
      <w:numFmt w:val="decimal"/>
      <w:lvlText w:val="%1."/>
      <w:lvlJc w:val="left"/>
      <w:pPr>
        <w:ind w:left="903"/>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1" w:tplc="E58E35BA">
      <w:start w:val="1"/>
      <w:numFmt w:val="lowerLetter"/>
      <w:lvlText w:val="%2"/>
      <w:lvlJc w:val="left"/>
      <w:pPr>
        <w:ind w:left="108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2" w:tplc="8F6EDF26">
      <w:start w:val="1"/>
      <w:numFmt w:val="lowerRoman"/>
      <w:lvlText w:val="%3"/>
      <w:lvlJc w:val="left"/>
      <w:pPr>
        <w:ind w:left="180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3" w:tplc="6D54C7B6">
      <w:start w:val="1"/>
      <w:numFmt w:val="decimal"/>
      <w:lvlText w:val="%4"/>
      <w:lvlJc w:val="left"/>
      <w:pPr>
        <w:ind w:left="252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4" w:tplc="1EB8FF48">
      <w:start w:val="1"/>
      <w:numFmt w:val="lowerLetter"/>
      <w:lvlText w:val="%5"/>
      <w:lvlJc w:val="left"/>
      <w:pPr>
        <w:ind w:left="324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5" w:tplc="05B09FB6">
      <w:start w:val="1"/>
      <w:numFmt w:val="lowerRoman"/>
      <w:lvlText w:val="%6"/>
      <w:lvlJc w:val="left"/>
      <w:pPr>
        <w:ind w:left="396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6" w:tplc="841A6B16">
      <w:start w:val="1"/>
      <w:numFmt w:val="decimal"/>
      <w:lvlText w:val="%7"/>
      <w:lvlJc w:val="left"/>
      <w:pPr>
        <w:ind w:left="468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7" w:tplc="945284F8">
      <w:start w:val="1"/>
      <w:numFmt w:val="lowerLetter"/>
      <w:lvlText w:val="%8"/>
      <w:lvlJc w:val="left"/>
      <w:pPr>
        <w:ind w:left="540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8" w:tplc="9160AB48">
      <w:start w:val="1"/>
      <w:numFmt w:val="lowerRoman"/>
      <w:lvlText w:val="%9"/>
      <w:lvlJc w:val="left"/>
      <w:pPr>
        <w:ind w:left="612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abstractNum>
  <w:abstractNum w:abstractNumId="2" w15:restartNumberingAfterBreak="0">
    <w:nsid w:val="67EE60C4"/>
    <w:multiLevelType w:val="hybridMultilevel"/>
    <w:tmpl w:val="16287B34"/>
    <w:lvl w:ilvl="0" w:tplc="0770A692">
      <w:start w:val="8"/>
      <w:numFmt w:val="decimal"/>
      <w:lvlText w:val="%1."/>
      <w:lvlJc w:val="left"/>
      <w:pPr>
        <w:ind w:left="903"/>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1" w:tplc="B3C0780C">
      <w:start w:val="1"/>
      <w:numFmt w:val="decimal"/>
      <w:lvlText w:val="%2."/>
      <w:lvlJc w:val="left"/>
      <w:pPr>
        <w:ind w:left="903"/>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2" w:tplc="DE78452E">
      <w:start w:val="1"/>
      <w:numFmt w:val="lowerRoman"/>
      <w:lvlText w:val="%3"/>
      <w:lvlJc w:val="left"/>
      <w:pPr>
        <w:ind w:left="1211"/>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3" w:tplc="776E184E">
      <w:start w:val="1"/>
      <w:numFmt w:val="decimal"/>
      <w:lvlText w:val="%4"/>
      <w:lvlJc w:val="left"/>
      <w:pPr>
        <w:ind w:left="1931"/>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4" w:tplc="E9B8DA20">
      <w:start w:val="1"/>
      <w:numFmt w:val="lowerLetter"/>
      <w:lvlText w:val="%5"/>
      <w:lvlJc w:val="left"/>
      <w:pPr>
        <w:ind w:left="2651"/>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5" w:tplc="A5E829BC">
      <w:start w:val="1"/>
      <w:numFmt w:val="lowerRoman"/>
      <w:lvlText w:val="%6"/>
      <w:lvlJc w:val="left"/>
      <w:pPr>
        <w:ind w:left="3371"/>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6" w:tplc="5D90DBF4">
      <w:start w:val="1"/>
      <w:numFmt w:val="decimal"/>
      <w:lvlText w:val="%7"/>
      <w:lvlJc w:val="left"/>
      <w:pPr>
        <w:ind w:left="4091"/>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7" w:tplc="9F2E1E96">
      <w:start w:val="1"/>
      <w:numFmt w:val="lowerLetter"/>
      <w:lvlText w:val="%8"/>
      <w:lvlJc w:val="left"/>
      <w:pPr>
        <w:ind w:left="4811"/>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8" w:tplc="A3FEF6E6">
      <w:start w:val="1"/>
      <w:numFmt w:val="lowerRoman"/>
      <w:lvlText w:val="%9"/>
      <w:lvlJc w:val="left"/>
      <w:pPr>
        <w:ind w:left="5531"/>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abstractNum>
  <w:abstractNum w:abstractNumId="3" w15:restartNumberingAfterBreak="0">
    <w:nsid w:val="751A36AB"/>
    <w:multiLevelType w:val="hybridMultilevel"/>
    <w:tmpl w:val="1C543A3E"/>
    <w:lvl w:ilvl="0" w:tplc="A86A8B02">
      <w:start w:val="7"/>
      <w:numFmt w:val="decimal"/>
      <w:lvlText w:val="%1."/>
      <w:lvlJc w:val="left"/>
      <w:pPr>
        <w:ind w:left="706"/>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1" w:tplc="5B76252A">
      <w:start w:val="1"/>
      <w:numFmt w:val="lowerLetter"/>
      <w:lvlText w:val="%2"/>
      <w:lvlJc w:val="left"/>
      <w:pPr>
        <w:ind w:left="126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2" w:tplc="25220C68">
      <w:start w:val="1"/>
      <w:numFmt w:val="lowerRoman"/>
      <w:lvlText w:val="%3"/>
      <w:lvlJc w:val="left"/>
      <w:pPr>
        <w:ind w:left="198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3" w:tplc="6C0450B2">
      <w:start w:val="1"/>
      <w:numFmt w:val="decimal"/>
      <w:lvlText w:val="%4"/>
      <w:lvlJc w:val="left"/>
      <w:pPr>
        <w:ind w:left="270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4" w:tplc="24CE79C4">
      <w:start w:val="1"/>
      <w:numFmt w:val="lowerLetter"/>
      <w:lvlText w:val="%5"/>
      <w:lvlJc w:val="left"/>
      <w:pPr>
        <w:ind w:left="342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5" w:tplc="B414DE72">
      <w:start w:val="1"/>
      <w:numFmt w:val="lowerRoman"/>
      <w:lvlText w:val="%6"/>
      <w:lvlJc w:val="left"/>
      <w:pPr>
        <w:ind w:left="414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6" w:tplc="7102BF54">
      <w:start w:val="1"/>
      <w:numFmt w:val="decimal"/>
      <w:lvlText w:val="%7"/>
      <w:lvlJc w:val="left"/>
      <w:pPr>
        <w:ind w:left="486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7" w:tplc="919465D6">
      <w:start w:val="1"/>
      <w:numFmt w:val="lowerLetter"/>
      <w:lvlText w:val="%8"/>
      <w:lvlJc w:val="left"/>
      <w:pPr>
        <w:ind w:left="558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8" w:tplc="37D67DF8">
      <w:start w:val="1"/>
      <w:numFmt w:val="lowerRoman"/>
      <w:lvlText w:val="%9"/>
      <w:lvlJc w:val="left"/>
      <w:pPr>
        <w:ind w:left="630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abstractNum>
  <w:abstractNum w:abstractNumId="4" w15:restartNumberingAfterBreak="0">
    <w:nsid w:val="7AA90B7A"/>
    <w:multiLevelType w:val="hybridMultilevel"/>
    <w:tmpl w:val="FDEE5BFA"/>
    <w:lvl w:ilvl="0" w:tplc="0B342C3C">
      <w:start w:val="1"/>
      <w:numFmt w:val="decimal"/>
      <w:lvlText w:val="%1."/>
      <w:lvlJc w:val="left"/>
      <w:pPr>
        <w:ind w:left="72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1" w:tplc="66E86396">
      <w:start w:val="1"/>
      <w:numFmt w:val="lowerLetter"/>
      <w:lvlText w:val="%2"/>
      <w:lvlJc w:val="left"/>
      <w:pPr>
        <w:ind w:left="132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2" w:tplc="FA4CD3E4">
      <w:start w:val="1"/>
      <w:numFmt w:val="lowerRoman"/>
      <w:lvlText w:val="%3"/>
      <w:lvlJc w:val="left"/>
      <w:pPr>
        <w:ind w:left="204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3" w:tplc="4BA8CDA6">
      <w:start w:val="1"/>
      <w:numFmt w:val="decimal"/>
      <w:lvlText w:val="%4"/>
      <w:lvlJc w:val="left"/>
      <w:pPr>
        <w:ind w:left="276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4" w:tplc="00FC177C">
      <w:start w:val="1"/>
      <w:numFmt w:val="lowerLetter"/>
      <w:lvlText w:val="%5"/>
      <w:lvlJc w:val="left"/>
      <w:pPr>
        <w:ind w:left="348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5" w:tplc="59AED808">
      <w:start w:val="1"/>
      <w:numFmt w:val="lowerRoman"/>
      <w:lvlText w:val="%6"/>
      <w:lvlJc w:val="left"/>
      <w:pPr>
        <w:ind w:left="420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6" w:tplc="62FA9194">
      <w:start w:val="1"/>
      <w:numFmt w:val="decimal"/>
      <w:lvlText w:val="%7"/>
      <w:lvlJc w:val="left"/>
      <w:pPr>
        <w:ind w:left="492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7" w:tplc="645A36A2">
      <w:start w:val="1"/>
      <w:numFmt w:val="lowerLetter"/>
      <w:lvlText w:val="%8"/>
      <w:lvlJc w:val="left"/>
      <w:pPr>
        <w:ind w:left="564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8" w:tplc="4ECC3EFC">
      <w:start w:val="1"/>
      <w:numFmt w:val="lowerRoman"/>
      <w:lvlText w:val="%9"/>
      <w:lvlJc w:val="left"/>
      <w:pPr>
        <w:ind w:left="636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abstractNum>
  <w:abstractNum w:abstractNumId="5" w15:restartNumberingAfterBreak="0">
    <w:nsid w:val="7FBC1C92"/>
    <w:multiLevelType w:val="hybridMultilevel"/>
    <w:tmpl w:val="88DAA69C"/>
    <w:lvl w:ilvl="0" w:tplc="62DE43CA">
      <w:start w:val="1"/>
      <w:numFmt w:val="decimal"/>
      <w:lvlText w:val="%1."/>
      <w:lvlJc w:val="left"/>
      <w:pPr>
        <w:ind w:left="72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1" w:tplc="31A053E6">
      <w:start w:val="1"/>
      <w:numFmt w:val="lowerLetter"/>
      <w:lvlText w:val="%2"/>
      <w:lvlJc w:val="left"/>
      <w:pPr>
        <w:ind w:left="1296"/>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2" w:tplc="FA68F9AC">
      <w:start w:val="1"/>
      <w:numFmt w:val="lowerRoman"/>
      <w:lvlText w:val="%3"/>
      <w:lvlJc w:val="left"/>
      <w:pPr>
        <w:ind w:left="2016"/>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3" w:tplc="D47052F6">
      <w:start w:val="1"/>
      <w:numFmt w:val="decimal"/>
      <w:lvlText w:val="%4"/>
      <w:lvlJc w:val="left"/>
      <w:pPr>
        <w:ind w:left="2736"/>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4" w:tplc="407EB590">
      <w:start w:val="1"/>
      <w:numFmt w:val="lowerLetter"/>
      <w:lvlText w:val="%5"/>
      <w:lvlJc w:val="left"/>
      <w:pPr>
        <w:ind w:left="3456"/>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5" w:tplc="E2D6C288">
      <w:start w:val="1"/>
      <w:numFmt w:val="lowerRoman"/>
      <w:lvlText w:val="%6"/>
      <w:lvlJc w:val="left"/>
      <w:pPr>
        <w:ind w:left="4176"/>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6" w:tplc="587CF10C">
      <w:start w:val="1"/>
      <w:numFmt w:val="decimal"/>
      <w:lvlText w:val="%7"/>
      <w:lvlJc w:val="left"/>
      <w:pPr>
        <w:ind w:left="4896"/>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7" w:tplc="223491CA">
      <w:start w:val="1"/>
      <w:numFmt w:val="lowerLetter"/>
      <w:lvlText w:val="%8"/>
      <w:lvlJc w:val="left"/>
      <w:pPr>
        <w:ind w:left="5616"/>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8" w:tplc="62D26890">
      <w:start w:val="1"/>
      <w:numFmt w:val="lowerRoman"/>
      <w:lvlText w:val="%9"/>
      <w:lvlJc w:val="left"/>
      <w:pPr>
        <w:ind w:left="6336"/>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977"/>
    <w:rsid w:val="00071988"/>
    <w:rsid w:val="000A1A7B"/>
    <w:rsid w:val="000E70BD"/>
    <w:rsid w:val="001D684D"/>
    <w:rsid w:val="00223A53"/>
    <w:rsid w:val="00575EE7"/>
    <w:rsid w:val="005E7C50"/>
    <w:rsid w:val="007C34B8"/>
    <w:rsid w:val="00974C23"/>
    <w:rsid w:val="009A3136"/>
    <w:rsid w:val="009A445C"/>
    <w:rsid w:val="00A15519"/>
    <w:rsid w:val="00B51EAF"/>
    <w:rsid w:val="00BA4D0D"/>
    <w:rsid w:val="00C25488"/>
    <w:rsid w:val="00D95787"/>
    <w:rsid w:val="00E07977"/>
    <w:rsid w:val="57AA3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AF97"/>
  <w15:docId w15:val="{5379925B-3193-44D6-90EC-A9B62E13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5" w:line="265" w:lineRule="auto"/>
      <w:ind w:left="10" w:hanging="10"/>
    </w:pPr>
    <w:rPr>
      <w:rFonts w:ascii="Calibri" w:hAnsi="Calibri" w:eastAsia="Calibri" w:cs="Calibri"/>
      <w:color w:val="000000"/>
      <w:sz w:val="36"/>
    </w:rPr>
  </w:style>
  <w:style w:type="paragraph" w:styleId="Heading1">
    <w:name w:val="heading 1"/>
    <w:next w:val="Normal"/>
    <w:link w:val="Heading1Char"/>
    <w:uiPriority w:val="9"/>
    <w:unhideWhenUsed/>
    <w:qFormat/>
    <w:pPr>
      <w:keepNext/>
      <w:keepLines/>
      <w:spacing w:after="3"/>
      <w:ind w:left="730" w:hanging="10"/>
      <w:outlineLvl w:val="0"/>
    </w:pPr>
    <w:rPr>
      <w:rFonts w:ascii="Calibri" w:hAnsi="Calibri" w:eastAsia="Calibri" w:cs="Calibri"/>
      <w:b/>
      <w:color w:val="000000"/>
      <w:sz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b/>
      <w:color w:val="000000"/>
      <w:sz w:val="36"/>
    </w:rPr>
  </w:style>
  <w:style w:type="paragraph" w:styleId="BalloonText">
    <w:name w:val="Balloon Text"/>
    <w:basedOn w:val="Normal"/>
    <w:link w:val="BalloonTextChar"/>
    <w:uiPriority w:val="99"/>
    <w:semiHidden/>
    <w:unhideWhenUsed/>
    <w:rsid w:val="001D684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D684D"/>
    <w:rPr>
      <w:rFonts w:ascii="Segoe UI" w:hAnsi="Segoe UI" w:eastAsia="Calibri" w:cs="Segoe UI"/>
      <w:color w:val="000000"/>
      <w:sz w:val="18"/>
      <w:szCs w:val="18"/>
    </w:rPr>
  </w:style>
  <w:style w:type="table" w:styleId="TableGrid">
    <w:name w:val="Table Grid"/>
    <w:basedOn w:val="TableNormal"/>
    <w:uiPriority w:val="39"/>
    <w:rsid w:val="007C34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image" Target="media/image9.jpg" Id="rId13" /><Relationship Type="http://schemas.openxmlformats.org/officeDocument/2006/relationships/image" Target="media/image14.jpg" Id="rId18" /><Relationship Type="http://schemas.openxmlformats.org/officeDocument/2006/relationships/settings" Target="settings.xml" Id="rId3" /><Relationship Type="http://schemas.openxmlformats.org/officeDocument/2006/relationships/image" Target="media/image17.jpg" Id="rId21" /><Relationship Type="http://schemas.openxmlformats.org/officeDocument/2006/relationships/image" Target="media/image3.jpg" Id="rId7" /><Relationship Type="http://schemas.openxmlformats.org/officeDocument/2006/relationships/image" Target="media/image8.jpg" Id="rId12" /><Relationship Type="http://schemas.openxmlformats.org/officeDocument/2006/relationships/image" Target="media/image13.jpg" Id="rId17" /><Relationship Type="http://schemas.openxmlformats.org/officeDocument/2006/relationships/styles" Target="styles.xml" Id="rId2" /><Relationship Type="http://schemas.openxmlformats.org/officeDocument/2006/relationships/image" Target="media/image12.jpg" Id="rId16" /><Relationship Type="http://schemas.openxmlformats.org/officeDocument/2006/relationships/image" Target="media/image16.jpg" Id="rId20"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7.jpg" Id="rId11" /><Relationship Type="http://schemas.openxmlformats.org/officeDocument/2006/relationships/image" Target="media/image1.jpg" Id="rId5" /><Relationship Type="http://schemas.openxmlformats.org/officeDocument/2006/relationships/image" Target="media/image11.jpg" Id="rId15" /><Relationship Type="http://schemas.openxmlformats.org/officeDocument/2006/relationships/theme" Target="theme/theme1.xml" Id="rId23" /><Relationship Type="http://schemas.openxmlformats.org/officeDocument/2006/relationships/image" Target="media/image6.jpg" Id="rId10" /><Relationship Type="http://schemas.openxmlformats.org/officeDocument/2006/relationships/image" Target="media/image15.jpg" Id="rId19" /><Relationship Type="http://schemas.openxmlformats.org/officeDocument/2006/relationships/webSettings" Target="webSettings.xml" Id="rId4" /><Relationship Type="http://schemas.openxmlformats.org/officeDocument/2006/relationships/image" Target="media/image5.jpg" Id="rId9" /><Relationship Type="http://schemas.openxmlformats.org/officeDocument/2006/relationships/image" Target="media/image10.jpg" Id="rId14" /><Relationship Type="http://schemas.openxmlformats.org/officeDocument/2006/relationships/fontTable" Target="fontTable.xml" Id="rId22" /><Relationship Type="http://schemas.openxmlformats.org/officeDocument/2006/relationships/image" Target="/media/image.png" Id="Rf3918f3b8a3f4f94" /><Relationship Type="http://schemas.openxmlformats.org/officeDocument/2006/relationships/image" Target="/media/image2.png" Id="R8ced9a68451143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Jesse Roberts</dc:creator>
  <keywords/>
  <lastModifiedBy>Bain, William A</lastModifiedBy>
  <revision>18</revision>
  <dcterms:created xsi:type="dcterms:W3CDTF">2019-11-08T14:30:00.0000000Z</dcterms:created>
  <dcterms:modified xsi:type="dcterms:W3CDTF">2019-12-05T16:28:43.9647732Z</dcterms:modified>
</coreProperties>
</file>