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C3FF7" w14:textId="24A4FA7B" w:rsidR="001D22C6" w:rsidRPr="0076243D" w:rsidRDefault="001D22C6" w:rsidP="001D22C6">
      <w:pPr>
        <w:suppressAutoHyphens/>
        <w:rPr>
          <w:color w:val="000000"/>
          <w:sz w:val="24"/>
          <w:szCs w:val="24"/>
        </w:rPr>
      </w:pPr>
      <w:r>
        <w:rPr>
          <w:color w:val="000000"/>
          <w:sz w:val="30"/>
          <w:szCs w:val="20"/>
        </w:rPr>
        <w:t xml:space="preserve">                                                                                           </w:t>
      </w:r>
      <w:r w:rsidRPr="0076243D">
        <w:rPr>
          <w:color w:val="000000"/>
          <w:sz w:val="24"/>
          <w:szCs w:val="24"/>
        </w:rPr>
        <w:t>Приложение 3.</w:t>
      </w:r>
      <w:r w:rsidR="000D4D49" w:rsidRPr="0076243D">
        <w:rPr>
          <w:color w:val="000000"/>
          <w:sz w:val="24"/>
          <w:szCs w:val="24"/>
        </w:rPr>
        <w:t>1</w:t>
      </w:r>
      <w:r w:rsidRPr="0076243D">
        <w:rPr>
          <w:color w:val="000000"/>
          <w:sz w:val="24"/>
          <w:szCs w:val="24"/>
        </w:rPr>
        <w:t xml:space="preserve"> к договору </w:t>
      </w:r>
    </w:p>
    <w:p w14:paraId="40AA0DE0" w14:textId="481B6312" w:rsidR="001D22C6" w:rsidRPr="0076243D" w:rsidRDefault="001D22C6" w:rsidP="001D22C6">
      <w:pPr>
        <w:suppressAutoHyphens/>
        <w:ind w:left="5664"/>
        <w:rPr>
          <w:color w:val="000000"/>
          <w:sz w:val="24"/>
          <w:szCs w:val="24"/>
        </w:rPr>
      </w:pPr>
      <w:r w:rsidRPr="0076243D">
        <w:rPr>
          <w:color w:val="000000"/>
          <w:sz w:val="24"/>
          <w:szCs w:val="24"/>
        </w:rPr>
        <w:t xml:space="preserve">               </w:t>
      </w:r>
      <w:r w:rsidR="0076243D">
        <w:rPr>
          <w:color w:val="000000"/>
          <w:sz w:val="24"/>
          <w:szCs w:val="24"/>
        </w:rPr>
        <w:t xml:space="preserve">    </w:t>
      </w:r>
      <w:r w:rsidRPr="0076243D">
        <w:rPr>
          <w:color w:val="000000"/>
          <w:sz w:val="24"/>
          <w:szCs w:val="24"/>
        </w:rPr>
        <w:t xml:space="preserve">о добровольном страховании          </w:t>
      </w:r>
    </w:p>
    <w:p w14:paraId="5D276912" w14:textId="2445931D" w:rsidR="001D22C6" w:rsidRPr="0076243D" w:rsidRDefault="001D22C6" w:rsidP="001D22C6">
      <w:pPr>
        <w:suppressAutoHyphens/>
        <w:ind w:left="5664"/>
        <w:rPr>
          <w:color w:val="000000"/>
          <w:sz w:val="24"/>
          <w:szCs w:val="24"/>
        </w:rPr>
      </w:pPr>
      <w:r w:rsidRPr="0076243D">
        <w:rPr>
          <w:color w:val="000000"/>
          <w:sz w:val="24"/>
          <w:szCs w:val="24"/>
        </w:rPr>
        <w:t xml:space="preserve">               </w:t>
      </w:r>
      <w:r w:rsidR="0076243D">
        <w:rPr>
          <w:color w:val="000000"/>
          <w:sz w:val="24"/>
          <w:szCs w:val="24"/>
        </w:rPr>
        <w:t xml:space="preserve">    </w:t>
      </w:r>
      <w:r w:rsidRPr="0076243D">
        <w:rPr>
          <w:color w:val="000000"/>
          <w:sz w:val="24"/>
          <w:szCs w:val="24"/>
        </w:rPr>
        <w:t xml:space="preserve">медицинских расходов от       </w:t>
      </w:r>
    </w:p>
    <w:p w14:paraId="06BEAB5E" w14:textId="6DB2E9BC" w:rsidR="001D22C6" w:rsidRPr="0076243D" w:rsidRDefault="001D22C6" w:rsidP="001D22C6">
      <w:pPr>
        <w:suppressAutoHyphens/>
        <w:ind w:left="5664"/>
        <w:rPr>
          <w:color w:val="000000"/>
          <w:sz w:val="24"/>
          <w:szCs w:val="24"/>
        </w:rPr>
      </w:pPr>
      <w:r w:rsidRPr="0076243D">
        <w:rPr>
          <w:color w:val="000000"/>
          <w:sz w:val="24"/>
          <w:szCs w:val="24"/>
        </w:rPr>
        <w:t xml:space="preserve">              </w:t>
      </w:r>
      <w:r w:rsidR="0076243D">
        <w:rPr>
          <w:color w:val="000000"/>
          <w:sz w:val="24"/>
          <w:szCs w:val="24"/>
        </w:rPr>
        <w:t xml:space="preserve">     </w:t>
      </w:r>
      <w:r w:rsidRPr="0076243D">
        <w:rPr>
          <w:color w:val="000000"/>
          <w:sz w:val="24"/>
          <w:szCs w:val="24"/>
        </w:rPr>
        <w:t xml:space="preserve"> «___»___2023г.</w:t>
      </w:r>
    </w:p>
    <w:p w14:paraId="30908294" w14:textId="77777777" w:rsidR="00BE3FB7" w:rsidRDefault="00BE3FB7" w:rsidP="00BE3FB7">
      <w:pPr>
        <w:jc w:val="right"/>
        <w:rPr>
          <w:spacing w:val="-6"/>
          <w:sz w:val="20"/>
          <w:szCs w:val="20"/>
        </w:rPr>
      </w:pPr>
    </w:p>
    <w:p w14:paraId="32EE4700" w14:textId="77777777" w:rsidR="00BE3FB7" w:rsidRDefault="00BE3FB7" w:rsidP="00BE3FB7">
      <w:pPr>
        <w:jc w:val="right"/>
        <w:rPr>
          <w:spacing w:val="-6"/>
          <w:sz w:val="20"/>
          <w:szCs w:val="20"/>
        </w:rPr>
      </w:pPr>
    </w:p>
    <w:p w14:paraId="7A269FAA" w14:textId="77777777" w:rsidR="00BE3FB7" w:rsidRPr="00772A4C" w:rsidRDefault="00BE3FB7" w:rsidP="00BE3FB7">
      <w:pPr>
        <w:jc w:val="right"/>
        <w:rPr>
          <w:spacing w:val="-6"/>
          <w:sz w:val="20"/>
          <w:szCs w:val="20"/>
        </w:rPr>
      </w:pPr>
    </w:p>
    <w:p w14:paraId="36C846B4" w14:textId="77777777" w:rsidR="00BE3FB7" w:rsidRDefault="00BE3FB7" w:rsidP="00BE3FB7">
      <w:pPr>
        <w:jc w:val="center"/>
        <w:rPr>
          <w:b/>
          <w:bCs/>
          <w:i/>
          <w:iCs/>
          <w:spacing w:val="-6"/>
          <w:sz w:val="20"/>
          <w:szCs w:val="20"/>
        </w:rPr>
      </w:pPr>
    </w:p>
    <w:p w14:paraId="3C4D2A4D" w14:textId="77777777" w:rsidR="00BE3FB7" w:rsidRPr="00693687" w:rsidRDefault="00BE3FB7" w:rsidP="00BE3FB7">
      <w:pPr>
        <w:jc w:val="center"/>
        <w:rPr>
          <w:b/>
          <w:bCs/>
          <w:i/>
          <w:iCs/>
          <w:spacing w:val="-6"/>
          <w:u w:val="single"/>
        </w:rPr>
      </w:pPr>
      <w:r w:rsidRPr="00693687">
        <w:rPr>
          <w:b/>
          <w:bCs/>
          <w:i/>
          <w:iCs/>
          <w:spacing w:val="-6"/>
          <w:u w:val="single"/>
        </w:rPr>
        <w:t>Комплексная страховая медицинская программа для взрослых КВ</w:t>
      </w:r>
    </w:p>
    <w:p w14:paraId="775CADAD" w14:textId="341C27CC" w:rsidR="00BE3FB7" w:rsidRPr="00693687" w:rsidRDefault="00BE3FB7" w:rsidP="00BE3FB7">
      <w:pPr>
        <w:jc w:val="center"/>
        <w:rPr>
          <w:b/>
          <w:bCs/>
          <w:i/>
          <w:iCs/>
          <w:spacing w:val="-6"/>
          <w:u w:val="single"/>
        </w:rPr>
      </w:pPr>
      <w:r w:rsidRPr="00693687">
        <w:rPr>
          <w:b/>
          <w:bCs/>
          <w:i/>
          <w:iCs/>
          <w:spacing w:val="-6"/>
          <w:u w:val="single"/>
        </w:rPr>
        <w:t xml:space="preserve">для сотрудников </w:t>
      </w:r>
      <w:r w:rsidR="00D94AFF">
        <w:rPr>
          <w:b/>
          <w:bCs/>
          <w:i/>
          <w:iCs/>
          <w:spacing w:val="-6"/>
          <w:u w:val="single"/>
          <w:lang w:val="en-US"/>
        </w:rPr>
        <w:t>I</w:t>
      </w:r>
      <w:r w:rsidR="00D94AFF">
        <w:rPr>
          <w:b/>
          <w:bCs/>
          <w:i/>
          <w:iCs/>
          <w:spacing w:val="-6"/>
          <w:u w:val="single"/>
        </w:rPr>
        <w:t xml:space="preserve"> - </w:t>
      </w:r>
      <w:r w:rsidRPr="00693687">
        <w:rPr>
          <w:b/>
          <w:bCs/>
          <w:i/>
          <w:iCs/>
          <w:spacing w:val="-6"/>
          <w:u w:val="single"/>
          <w:lang w:val="en-US"/>
        </w:rPr>
        <w:t>II</w:t>
      </w:r>
      <w:r w:rsidRPr="00693687">
        <w:rPr>
          <w:b/>
          <w:bCs/>
          <w:i/>
          <w:iCs/>
          <w:spacing w:val="-6"/>
          <w:u w:val="single"/>
        </w:rPr>
        <w:t xml:space="preserve"> категории</w:t>
      </w:r>
      <w:r w:rsidR="00D94AFF">
        <w:rPr>
          <w:b/>
          <w:bCs/>
          <w:i/>
          <w:iCs/>
          <w:spacing w:val="-6"/>
          <w:u w:val="single"/>
        </w:rPr>
        <w:t>.</w:t>
      </w:r>
    </w:p>
    <w:p w14:paraId="397FC0A8" w14:textId="77777777" w:rsidR="00BE3FB7" w:rsidRPr="00693687" w:rsidRDefault="00BE3FB7" w:rsidP="00BE3FB7">
      <w:pPr>
        <w:jc w:val="center"/>
        <w:rPr>
          <w:b/>
          <w:bCs/>
          <w:i/>
          <w:iCs/>
          <w:spacing w:val="-6"/>
          <w:u w:val="single"/>
        </w:rPr>
      </w:pPr>
    </w:p>
    <w:p w14:paraId="750EBBC7" w14:textId="727C3481" w:rsidR="00BE3FB7" w:rsidRDefault="00BE3FB7" w:rsidP="00BE3FB7">
      <w:pPr>
        <w:rPr>
          <w:b/>
          <w:bCs/>
          <w:spacing w:val="-6"/>
          <w:sz w:val="20"/>
          <w:szCs w:val="20"/>
        </w:rPr>
      </w:pPr>
      <w:r w:rsidRPr="00693687">
        <w:rPr>
          <w:b/>
          <w:bCs/>
          <w:spacing w:val="-6"/>
          <w:sz w:val="20"/>
          <w:szCs w:val="20"/>
        </w:rPr>
        <w:t>Срок страхования 1 год.</w:t>
      </w:r>
    </w:p>
    <w:p w14:paraId="5E3FBCF1" w14:textId="48ED0CC8" w:rsidR="00EE4C5F" w:rsidRPr="00577961" w:rsidRDefault="00EE4C5F" w:rsidP="00EE4C5F">
      <w:pPr>
        <w:rPr>
          <w:b/>
          <w:bCs/>
          <w:spacing w:val="-6"/>
          <w:sz w:val="20"/>
          <w:szCs w:val="20"/>
        </w:rPr>
      </w:pPr>
      <w:r w:rsidRPr="00577961">
        <w:rPr>
          <w:b/>
          <w:bCs/>
          <w:spacing w:val="-6"/>
          <w:sz w:val="20"/>
          <w:szCs w:val="20"/>
        </w:rPr>
        <w:t xml:space="preserve">Страховая сумма на 1 Застрахованное лицо – </w:t>
      </w:r>
      <w:r>
        <w:rPr>
          <w:b/>
          <w:bCs/>
          <w:spacing w:val="-6"/>
          <w:sz w:val="20"/>
          <w:szCs w:val="20"/>
        </w:rPr>
        <w:t xml:space="preserve">17 547,77 </w:t>
      </w:r>
      <w:r w:rsidRPr="00577961">
        <w:rPr>
          <w:b/>
          <w:bCs/>
          <w:spacing w:val="-6"/>
          <w:sz w:val="20"/>
          <w:szCs w:val="20"/>
        </w:rPr>
        <w:t>бел.</w:t>
      </w:r>
      <w:r w:rsidR="00936272">
        <w:rPr>
          <w:b/>
          <w:bCs/>
          <w:spacing w:val="-6"/>
          <w:sz w:val="20"/>
          <w:szCs w:val="20"/>
        </w:rPr>
        <w:t xml:space="preserve"> </w:t>
      </w:r>
      <w:bookmarkStart w:id="0" w:name="_GoBack"/>
      <w:bookmarkEnd w:id="0"/>
      <w:r w:rsidRPr="00577961">
        <w:rPr>
          <w:b/>
          <w:bCs/>
          <w:spacing w:val="-6"/>
          <w:sz w:val="20"/>
          <w:szCs w:val="20"/>
        </w:rPr>
        <w:t>рублей,</w:t>
      </w:r>
    </w:p>
    <w:p w14:paraId="4E405D64" w14:textId="77777777" w:rsidR="00EE4C5F" w:rsidRDefault="00EE4C5F" w:rsidP="00EE4C5F">
      <w:pPr>
        <w:rPr>
          <w:b/>
          <w:bCs/>
          <w:spacing w:val="-6"/>
          <w:sz w:val="20"/>
          <w:szCs w:val="20"/>
        </w:rPr>
      </w:pPr>
      <w:r w:rsidRPr="00577961">
        <w:rPr>
          <w:b/>
          <w:bCs/>
          <w:spacing w:val="-6"/>
          <w:sz w:val="20"/>
          <w:szCs w:val="20"/>
        </w:rPr>
        <w:t xml:space="preserve">в том числе по: </w:t>
      </w:r>
    </w:p>
    <w:p w14:paraId="164B9820" w14:textId="7D34D0D3" w:rsidR="00EE4C5F" w:rsidRPr="00577961" w:rsidRDefault="00EE4C5F" w:rsidP="00EE4C5F">
      <w:pPr>
        <w:rPr>
          <w:b/>
          <w:bCs/>
          <w:spacing w:val="-6"/>
          <w:sz w:val="20"/>
          <w:szCs w:val="20"/>
        </w:rPr>
      </w:pPr>
      <w:r>
        <w:rPr>
          <w:b/>
          <w:bCs/>
          <w:spacing w:val="-6"/>
          <w:sz w:val="20"/>
          <w:szCs w:val="20"/>
        </w:rPr>
        <w:t>АВ</w:t>
      </w:r>
      <w:r w:rsidRPr="00577961">
        <w:rPr>
          <w:b/>
          <w:bCs/>
          <w:spacing w:val="-6"/>
          <w:sz w:val="20"/>
          <w:szCs w:val="20"/>
        </w:rPr>
        <w:t xml:space="preserve"> (амбулаторно-поликлинической программе) – </w:t>
      </w:r>
      <w:r>
        <w:rPr>
          <w:b/>
          <w:bCs/>
          <w:spacing w:val="-6"/>
          <w:sz w:val="20"/>
          <w:szCs w:val="20"/>
        </w:rPr>
        <w:t>10 547,77</w:t>
      </w:r>
      <w:r w:rsidRPr="00577961">
        <w:rPr>
          <w:b/>
          <w:bCs/>
          <w:spacing w:val="-6"/>
          <w:sz w:val="20"/>
          <w:szCs w:val="20"/>
        </w:rPr>
        <w:t>бел. рублей,</w:t>
      </w:r>
    </w:p>
    <w:p w14:paraId="45F162EA" w14:textId="1D0BA0AB" w:rsidR="00EE4C5F" w:rsidRPr="00577961" w:rsidRDefault="00EE4C5F" w:rsidP="00EE4C5F">
      <w:pPr>
        <w:rPr>
          <w:b/>
          <w:bCs/>
          <w:spacing w:val="-6"/>
          <w:sz w:val="20"/>
          <w:szCs w:val="20"/>
        </w:rPr>
      </w:pPr>
      <w:r w:rsidRPr="00577961">
        <w:rPr>
          <w:b/>
          <w:bCs/>
          <w:spacing w:val="-6"/>
          <w:sz w:val="20"/>
          <w:szCs w:val="20"/>
        </w:rPr>
        <w:t xml:space="preserve">СВ (стационарной программе) </w:t>
      </w:r>
      <w:r>
        <w:rPr>
          <w:b/>
          <w:bCs/>
          <w:spacing w:val="-6"/>
          <w:sz w:val="20"/>
          <w:szCs w:val="20"/>
        </w:rPr>
        <w:t>–</w:t>
      </w:r>
      <w:r w:rsidRPr="00577961">
        <w:rPr>
          <w:b/>
          <w:bCs/>
          <w:spacing w:val="-6"/>
          <w:sz w:val="20"/>
          <w:szCs w:val="20"/>
        </w:rPr>
        <w:t xml:space="preserve"> </w:t>
      </w:r>
      <w:r>
        <w:rPr>
          <w:b/>
          <w:bCs/>
          <w:spacing w:val="-6"/>
          <w:sz w:val="20"/>
          <w:szCs w:val="20"/>
        </w:rPr>
        <w:t>7 000,00</w:t>
      </w:r>
      <w:r w:rsidRPr="00577961">
        <w:rPr>
          <w:b/>
          <w:bCs/>
          <w:spacing w:val="-6"/>
          <w:sz w:val="20"/>
          <w:szCs w:val="20"/>
        </w:rPr>
        <w:t xml:space="preserve"> бел.</w:t>
      </w:r>
      <w:r>
        <w:rPr>
          <w:b/>
          <w:bCs/>
          <w:spacing w:val="-6"/>
          <w:sz w:val="20"/>
          <w:szCs w:val="20"/>
        </w:rPr>
        <w:t xml:space="preserve"> </w:t>
      </w:r>
      <w:r w:rsidRPr="00577961">
        <w:rPr>
          <w:b/>
          <w:bCs/>
          <w:spacing w:val="-6"/>
          <w:sz w:val="20"/>
          <w:szCs w:val="20"/>
        </w:rPr>
        <w:t>рублей.</w:t>
      </w:r>
    </w:p>
    <w:p w14:paraId="21F722E4" w14:textId="77777777" w:rsidR="00EE4C5F" w:rsidRPr="00693687" w:rsidRDefault="00EE4C5F" w:rsidP="00BE3FB7">
      <w:pPr>
        <w:rPr>
          <w:b/>
          <w:bCs/>
          <w:spacing w:val="-6"/>
          <w:sz w:val="20"/>
          <w:szCs w:val="20"/>
        </w:rPr>
      </w:pPr>
    </w:p>
    <w:p w14:paraId="5146BDD3" w14:textId="77777777" w:rsidR="00532656" w:rsidRPr="00693687" w:rsidRDefault="00532656" w:rsidP="00532656">
      <w:pPr>
        <w:suppressAutoHyphens/>
        <w:jc w:val="both"/>
        <w:rPr>
          <w:b/>
          <w:bCs/>
          <w:i/>
          <w:iCs/>
          <w:spacing w:val="-6"/>
          <w:sz w:val="20"/>
          <w:szCs w:val="20"/>
        </w:rPr>
      </w:pPr>
    </w:p>
    <w:p w14:paraId="21ED1D4C" w14:textId="77777777" w:rsidR="00532656" w:rsidRPr="00693687" w:rsidRDefault="00532656" w:rsidP="00532656">
      <w:pPr>
        <w:tabs>
          <w:tab w:val="left" w:pos="1134"/>
        </w:tabs>
        <w:suppressAutoHyphens/>
        <w:jc w:val="both"/>
        <w:rPr>
          <w:i/>
          <w:sz w:val="20"/>
          <w:szCs w:val="20"/>
        </w:rPr>
      </w:pPr>
      <w:r w:rsidRPr="00693687">
        <w:rPr>
          <w:b/>
          <w:i/>
          <w:sz w:val="20"/>
          <w:szCs w:val="20"/>
        </w:rPr>
        <w:t>Страховым случаем</w:t>
      </w:r>
      <w:r w:rsidRPr="00693687">
        <w:rPr>
          <w:i/>
          <w:sz w:val="20"/>
          <w:szCs w:val="20"/>
        </w:rPr>
        <w:t xml:space="preserve"> является факт понесенных выгодоприобретателем (медицинская организация, застрахованное лицо, Страхователь) расходов, связанных с предоставлением застрахованному лицу медицинской помощи, предусмотренной договором страхования (страховой медицинской программой), ввиду внезапного расстройства здоровья застрахованного лица, несчастного случая, хронического заболевания или его обострения.</w:t>
      </w:r>
    </w:p>
    <w:p w14:paraId="2089B7B1" w14:textId="77777777" w:rsidR="00B25CCB" w:rsidRPr="00693687" w:rsidRDefault="00B25CCB" w:rsidP="00B25CCB">
      <w:pPr>
        <w:jc w:val="both"/>
        <w:rPr>
          <w:b/>
          <w:bCs/>
          <w:color w:val="FF0000"/>
          <w:spacing w:val="-6"/>
          <w:sz w:val="20"/>
          <w:szCs w:val="20"/>
          <w:u w:val="single"/>
        </w:rPr>
      </w:pPr>
      <w:r w:rsidRPr="00693687">
        <w:rPr>
          <w:b/>
          <w:bCs/>
          <w:spacing w:val="-6"/>
          <w:sz w:val="20"/>
          <w:szCs w:val="20"/>
          <w:u w:val="single"/>
        </w:rPr>
        <w:t>Базовая группа ор</w:t>
      </w:r>
      <w:r w:rsidR="008F4A46" w:rsidRPr="00693687">
        <w:rPr>
          <w:b/>
          <w:bCs/>
          <w:spacing w:val="-6"/>
          <w:sz w:val="20"/>
          <w:szCs w:val="20"/>
          <w:u w:val="single"/>
        </w:rPr>
        <w:t>ганизаций здравоохранения*</w:t>
      </w:r>
    </w:p>
    <w:p w14:paraId="5E58B4ED" w14:textId="77777777" w:rsidR="00B25CCB" w:rsidRPr="00693687" w:rsidRDefault="00B25CCB" w:rsidP="00B25CCB">
      <w:pPr>
        <w:jc w:val="both"/>
        <w:rPr>
          <w:b/>
          <w:bCs/>
          <w:spacing w:val="-6"/>
          <w:sz w:val="20"/>
          <w:szCs w:val="20"/>
          <w:u w:val="single"/>
        </w:rPr>
      </w:pPr>
    </w:p>
    <w:tbl>
      <w:tblPr>
        <w:tblStyle w:val="ae"/>
        <w:tblW w:w="10627" w:type="dxa"/>
        <w:tblLook w:val="04A0" w:firstRow="1" w:lastRow="0" w:firstColumn="1" w:lastColumn="0" w:noHBand="0" w:noVBand="1"/>
      </w:tblPr>
      <w:tblGrid>
        <w:gridCol w:w="366"/>
        <w:gridCol w:w="100"/>
        <w:gridCol w:w="6050"/>
        <w:gridCol w:w="37"/>
        <w:gridCol w:w="4074"/>
      </w:tblGrid>
      <w:tr w:rsidR="00B25CCB" w:rsidRPr="00693687" w14:paraId="091DA4E8" w14:textId="77777777" w:rsidTr="00B25CCB">
        <w:tc>
          <w:tcPr>
            <w:tcW w:w="366" w:type="dxa"/>
            <w:tcBorders>
              <w:top w:val="single" w:sz="4" w:space="0" w:color="000000"/>
              <w:left w:val="single" w:sz="4" w:space="0" w:color="000000"/>
              <w:bottom w:val="single" w:sz="4" w:space="0" w:color="000000"/>
              <w:right w:val="single" w:sz="4" w:space="0" w:color="000000"/>
            </w:tcBorders>
          </w:tcPr>
          <w:p w14:paraId="0C21C7B6" w14:textId="77777777" w:rsidR="00B25CCB" w:rsidRPr="00693687" w:rsidRDefault="00B25CCB">
            <w:pPr>
              <w:jc w:val="center"/>
              <w:rPr>
                <w:sz w:val="20"/>
                <w:szCs w:val="20"/>
              </w:rPr>
            </w:pPr>
          </w:p>
        </w:tc>
        <w:tc>
          <w:tcPr>
            <w:tcW w:w="6150" w:type="dxa"/>
            <w:gridSpan w:val="2"/>
            <w:tcBorders>
              <w:top w:val="single" w:sz="4" w:space="0" w:color="000000"/>
              <w:left w:val="single" w:sz="4" w:space="0" w:color="000000"/>
              <w:bottom w:val="single" w:sz="4" w:space="0" w:color="000000"/>
              <w:right w:val="single" w:sz="4" w:space="0" w:color="000000"/>
            </w:tcBorders>
            <w:hideMark/>
          </w:tcPr>
          <w:p w14:paraId="06F73BE8" w14:textId="77777777" w:rsidR="00B25CCB" w:rsidRPr="00693687" w:rsidRDefault="00B25CCB">
            <w:pPr>
              <w:jc w:val="center"/>
              <w:rPr>
                <w:sz w:val="20"/>
                <w:szCs w:val="20"/>
              </w:rPr>
            </w:pPr>
            <w:r w:rsidRPr="00693687">
              <w:rPr>
                <w:sz w:val="20"/>
                <w:szCs w:val="20"/>
              </w:rPr>
              <w:t xml:space="preserve">Название базовых организаций здравоохранения </w:t>
            </w:r>
          </w:p>
        </w:tc>
        <w:tc>
          <w:tcPr>
            <w:tcW w:w="4111" w:type="dxa"/>
            <w:gridSpan w:val="2"/>
            <w:tcBorders>
              <w:top w:val="single" w:sz="4" w:space="0" w:color="000000"/>
              <w:left w:val="single" w:sz="4" w:space="0" w:color="000000"/>
              <w:bottom w:val="single" w:sz="4" w:space="0" w:color="000000"/>
              <w:right w:val="single" w:sz="4" w:space="0" w:color="000000"/>
            </w:tcBorders>
            <w:hideMark/>
          </w:tcPr>
          <w:p w14:paraId="55C1DBE4" w14:textId="77777777" w:rsidR="00B25CCB" w:rsidRPr="00693687" w:rsidRDefault="00B25CCB">
            <w:pPr>
              <w:jc w:val="center"/>
              <w:rPr>
                <w:sz w:val="20"/>
                <w:szCs w:val="20"/>
              </w:rPr>
            </w:pPr>
            <w:r w:rsidRPr="00693687">
              <w:rPr>
                <w:sz w:val="20"/>
                <w:szCs w:val="20"/>
              </w:rPr>
              <w:t>Адрес</w:t>
            </w:r>
          </w:p>
        </w:tc>
      </w:tr>
      <w:tr w:rsidR="000C213E" w:rsidRPr="00693687" w14:paraId="3F452953"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514BFB0C" w14:textId="77777777" w:rsidR="000C213E" w:rsidRPr="00693687" w:rsidRDefault="000C213E" w:rsidP="001E6C9B">
            <w:pPr>
              <w:jc w:val="both"/>
              <w:rPr>
                <w:sz w:val="20"/>
                <w:szCs w:val="20"/>
              </w:rPr>
            </w:pPr>
            <w:r w:rsidRPr="00693687">
              <w:rPr>
                <w:sz w:val="20"/>
                <w:szCs w:val="20"/>
              </w:rPr>
              <w:t>1.</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6AEADFFC" w14:textId="77777777" w:rsidR="000C213E" w:rsidRPr="00693687" w:rsidRDefault="000C213E" w:rsidP="001E6C9B">
            <w:pPr>
              <w:jc w:val="both"/>
              <w:rPr>
                <w:sz w:val="20"/>
                <w:szCs w:val="20"/>
              </w:rPr>
            </w:pPr>
            <w:r w:rsidRPr="00693687">
              <w:rPr>
                <w:sz w:val="20"/>
                <w:szCs w:val="20"/>
              </w:rPr>
              <w:t>УЗ «Минский консультационно - диагностический центр»</w:t>
            </w:r>
          </w:p>
        </w:tc>
        <w:tc>
          <w:tcPr>
            <w:tcW w:w="4074" w:type="dxa"/>
            <w:tcBorders>
              <w:top w:val="single" w:sz="4" w:space="0" w:color="000000"/>
              <w:left w:val="single" w:sz="4" w:space="0" w:color="000000"/>
              <w:bottom w:val="single" w:sz="4" w:space="0" w:color="000000"/>
              <w:right w:val="single" w:sz="4" w:space="0" w:color="000000"/>
            </w:tcBorders>
            <w:hideMark/>
          </w:tcPr>
          <w:p w14:paraId="4F9FC493" w14:textId="77777777" w:rsidR="000C213E" w:rsidRPr="00693687" w:rsidRDefault="000C213E" w:rsidP="001E6C9B">
            <w:pPr>
              <w:tabs>
                <w:tab w:val="left" w:pos="316"/>
              </w:tabs>
              <w:spacing w:before="100" w:beforeAutospacing="1" w:after="100" w:afterAutospacing="1"/>
              <w:rPr>
                <w:sz w:val="20"/>
                <w:szCs w:val="20"/>
              </w:rPr>
            </w:pPr>
            <w:r w:rsidRPr="00693687">
              <w:rPr>
                <w:sz w:val="20"/>
                <w:szCs w:val="20"/>
              </w:rPr>
              <w:t>г. Минск</w:t>
            </w:r>
          </w:p>
        </w:tc>
      </w:tr>
      <w:tr w:rsidR="000C213E" w:rsidRPr="00693687" w14:paraId="1A680F35"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5B4F1A89" w14:textId="77777777" w:rsidR="000C213E" w:rsidRPr="00693687" w:rsidRDefault="000C213E" w:rsidP="001E6C9B">
            <w:pPr>
              <w:jc w:val="both"/>
              <w:rPr>
                <w:sz w:val="20"/>
                <w:szCs w:val="20"/>
              </w:rPr>
            </w:pPr>
            <w:r w:rsidRPr="00693687">
              <w:rPr>
                <w:sz w:val="20"/>
                <w:szCs w:val="20"/>
              </w:rPr>
              <w:t>2.</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04B9DB41" w14:textId="77777777" w:rsidR="000C213E" w:rsidRPr="00693687" w:rsidRDefault="000C213E" w:rsidP="001E6C9B">
            <w:pPr>
              <w:jc w:val="both"/>
              <w:rPr>
                <w:sz w:val="20"/>
                <w:szCs w:val="20"/>
              </w:rPr>
            </w:pPr>
            <w:proofErr w:type="spellStart"/>
            <w:r w:rsidRPr="00693687">
              <w:rPr>
                <w:sz w:val="20"/>
                <w:szCs w:val="20"/>
              </w:rPr>
              <w:t>ГУ«Республиканский</w:t>
            </w:r>
            <w:proofErr w:type="spellEnd"/>
            <w:r w:rsidRPr="00693687">
              <w:rPr>
                <w:sz w:val="20"/>
                <w:szCs w:val="20"/>
              </w:rPr>
              <w:t xml:space="preserve"> центр медицинской реабилитации и </w:t>
            </w:r>
            <w:proofErr w:type="spellStart"/>
            <w:r w:rsidRPr="00693687">
              <w:rPr>
                <w:sz w:val="20"/>
                <w:szCs w:val="20"/>
              </w:rPr>
              <w:t>бальнеолечения</w:t>
            </w:r>
            <w:proofErr w:type="spellEnd"/>
            <w:r w:rsidRPr="00693687">
              <w:rPr>
                <w:sz w:val="20"/>
                <w:szCs w:val="20"/>
              </w:rPr>
              <w:t>»</w:t>
            </w:r>
          </w:p>
        </w:tc>
        <w:tc>
          <w:tcPr>
            <w:tcW w:w="4074" w:type="dxa"/>
            <w:tcBorders>
              <w:top w:val="single" w:sz="4" w:space="0" w:color="000000"/>
              <w:left w:val="single" w:sz="4" w:space="0" w:color="000000"/>
              <w:bottom w:val="single" w:sz="4" w:space="0" w:color="000000"/>
              <w:right w:val="single" w:sz="4" w:space="0" w:color="000000"/>
            </w:tcBorders>
            <w:hideMark/>
          </w:tcPr>
          <w:p w14:paraId="691D0C26" w14:textId="77777777" w:rsidR="000C213E" w:rsidRPr="00693687" w:rsidRDefault="000C213E" w:rsidP="001E6C9B">
            <w:pPr>
              <w:jc w:val="both"/>
              <w:rPr>
                <w:sz w:val="20"/>
                <w:szCs w:val="20"/>
              </w:rPr>
            </w:pPr>
            <w:r w:rsidRPr="00693687">
              <w:rPr>
                <w:sz w:val="20"/>
                <w:szCs w:val="20"/>
              </w:rPr>
              <w:t>г. Минск</w:t>
            </w:r>
          </w:p>
        </w:tc>
      </w:tr>
      <w:tr w:rsidR="000C213E" w:rsidRPr="00810F6D" w14:paraId="47BA936F"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251C3255" w14:textId="77777777" w:rsidR="000C213E" w:rsidRPr="00693687" w:rsidRDefault="000C213E" w:rsidP="001E6C9B">
            <w:pPr>
              <w:jc w:val="both"/>
              <w:rPr>
                <w:sz w:val="20"/>
                <w:szCs w:val="20"/>
              </w:rPr>
            </w:pPr>
            <w:r w:rsidRPr="00693687">
              <w:rPr>
                <w:sz w:val="20"/>
                <w:szCs w:val="20"/>
              </w:rPr>
              <w:t>3.</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45C3A4B2" w14:textId="77777777" w:rsidR="000C213E" w:rsidRPr="00260ADA" w:rsidRDefault="000C213E" w:rsidP="001E6C9B">
            <w:pPr>
              <w:jc w:val="both"/>
              <w:rPr>
                <w:sz w:val="20"/>
                <w:szCs w:val="20"/>
              </w:rPr>
            </w:pPr>
            <w:r w:rsidRPr="00260ADA">
              <w:rPr>
                <w:sz w:val="20"/>
                <w:szCs w:val="20"/>
              </w:rPr>
              <w:t>ООО "Здоровое решение" (МЦ "</w:t>
            </w:r>
            <w:proofErr w:type="spellStart"/>
            <w:r w:rsidRPr="00260ADA">
              <w:rPr>
                <w:sz w:val="20"/>
                <w:szCs w:val="20"/>
              </w:rPr>
              <w:t>Эксана</w:t>
            </w:r>
            <w:proofErr w:type="spellEnd"/>
            <w:r w:rsidRPr="00260ADA">
              <w:rPr>
                <w:sz w:val="20"/>
                <w:szCs w:val="20"/>
              </w:rPr>
              <w:t>") или  МЦ «Горизонт»**</w:t>
            </w:r>
          </w:p>
        </w:tc>
        <w:tc>
          <w:tcPr>
            <w:tcW w:w="4074" w:type="dxa"/>
            <w:tcBorders>
              <w:top w:val="single" w:sz="4" w:space="0" w:color="000000"/>
              <w:left w:val="single" w:sz="4" w:space="0" w:color="000000"/>
              <w:bottom w:val="single" w:sz="4" w:space="0" w:color="000000"/>
              <w:right w:val="single" w:sz="4" w:space="0" w:color="000000"/>
            </w:tcBorders>
          </w:tcPr>
          <w:p w14:paraId="7D9214E1" w14:textId="77777777" w:rsidR="000C213E" w:rsidRPr="00260ADA" w:rsidRDefault="000C213E" w:rsidP="001E6C9B">
            <w:pPr>
              <w:tabs>
                <w:tab w:val="left" w:pos="316"/>
              </w:tabs>
              <w:rPr>
                <w:sz w:val="20"/>
                <w:szCs w:val="20"/>
              </w:rPr>
            </w:pPr>
            <w:r w:rsidRPr="00260ADA">
              <w:rPr>
                <w:sz w:val="20"/>
                <w:szCs w:val="20"/>
              </w:rPr>
              <w:t>г. Минск</w:t>
            </w:r>
          </w:p>
          <w:p w14:paraId="6838023C" w14:textId="77777777" w:rsidR="000C213E" w:rsidRPr="00260ADA" w:rsidRDefault="000C213E" w:rsidP="001E6C9B">
            <w:pPr>
              <w:tabs>
                <w:tab w:val="left" w:pos="316"/>
              </w:tabs>
              <w:rPr>
                <w:sz w:val="20"/>
                <w:szCs w:val="20"/>
              </w:rPr>
            </w:pPr>
          </w:p>
        </w:tc>
      </w:tr>
      <w:tr w:rsidR="000C213E" w:rsidRPr="00693687" w14:paraId="2D31FAA1"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5BB6E8C8" w14:textId="77777777" w:rsidR="000C213E" w:rsidRPr="00693687" w:rsidRDefault="000C213E" w:rsidP="001E6C9B">
            <w:pPr>
              <w:jc w:val="both"/>
              <w:rPr>
                <w:sz w:val="20"/>
                <w:szCs w:val="20"/>
              </w:rPr>
            </w:pPr>
            <w:r w:rsidRPr="00693687">
              <w:rPr>
                <w:sz w:val="20"/>
                <w:szCs w:val="20"/>
              </w:rPr>
              <w:t>4.</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130D2A3C" w14:textId="77777777" w:rsidR="000C213E" w:rsidRPr="00693687" w:rsidRDefault="000C213E" w:rsidP="001E6C9B">
            <w:pPr>
              <w:jc w:val="both"/>
              <w:rPr>
                <w:sz w:val="20"/>
                <w:szCs w:val="20"/>
              </w:rPr>
            </w:pPr>
            <w:r w:rsidRPr="00693687">
              <w:rPr>
                <w:sz w:val="20"/>
                <w:szCs w:val="20"/>
              </w:rPr>
              <w:t>ООО «</w:t>
            </w:r>
            <w:proofErr w:type="spellStart"/>
            <w:r w:rsidRPr="00693687">
              <w:rPr>
                <w:sz w:val="20"/>
                <w:szCs w:val="20"/>
              </w:rPr>
              <w:t>ВисанМед</w:t>
            </w:r>
            <w:proofErr w:type="spellEnd"/>
            <w:r w:rsidRPr="00693687">
              <w:rPr>
                <w:sz w:val="20"/>
                <w:szCs w:val="20"/>
              </w:rPr>
              <w:t>»</w:t>
            </w:r>
          </w:p>
        </w:tc>
        <w:tc>
          <w:tcPr>
            <w:tcW w:w="4074" w:type="dxa"/>
            <w:tcBorders>
              <w:top w:val="single" w:sz="4" w:space="0" w:color="000000"/>
              <w:left w:val="single" w:sz="4" w:space="0" w:color="000000"/>
              <w:bottom w:val="single" w:sz="4" w:space="0" w:color="000000"/>
              <w:right w:val="single" w:sz="4" w:space="0" w:color="000000"/>
            </w:tcBorders>
            <w:hideMark/>
          </w:tcPr>
          <w:p w14:paraId="7B19F0A6" w14:textId="77777777" w:rsidR="000C213E" w:rsidRPr="00693687" w:rsidRDefault="000C213E" w:rsidP="001E6C9B">
            <w:pPr>
              <w:tabs>
                <w:tab w:val="left" w:pos="316"/>
              </w:tabs>
              <w:rPr>
                <w:sz w:val="20"/>
                <w:szCs w:val="20"/>
              </w:rPr>
            </w:pPr>
            <w:r w:rsidRPr="00693687">
              <w:rPr>
                <w:sz w:val="20"/>
                <w:szCs w:val="20"/>
              </w:rPr>
              <w:t>г. Брест</w:t>
            </w:r>
          </w:p>
        </w:tc>
      </w:tr>
      <w:tr w:rsidR="000C213E" w:rsidRPr="00693687" w14:paraId="1FF47F08" w14:textId="77777777" w:rsidTr="000C213E">
        <w:tc>
          <w:tcPr>
            <w:tcW w:w="466" w:type="dxa"/>
            <w:gridSpan w:val="2"/>
            <w:tcBorders>
              <w:top w:val="single" w:sz="4" w:space="0" w:color="000000"/>
              <w:left w:val="single" w:sz="4" w:space="0" w:color="000000"/>
              <w:bottom w:val="single" w:sz="4" w:space="0" w:color="000000"/>
              <w:right w:val="single" w:sz="4" w:space="0" w:color="000000"/>
            </w:tcBorders>
          </w:tcPr>
          <w:p w14:paraId="7168C2BC" w14:textId="77777777" w:rsidR="000C213E" w:rsidRPr="00693687" w:rsidRDefault="000C213E" w:rsidP="001E6C9B">
            <w:pPr>
              <w:jc w:val="both"/>
              <w:rPr>
                <w:sz w:val="20"/>
                <w:szCs w:val="20"/>
              </w:rPr>
            </w:pPr>
            <w:r>
              <w:rPr>
                <w:sz w:val="20"/>
                <w:szCs w:val="20"/>
              </w:rPr>
              <w:t>5.</w:t>
            </w:r>
          </w:p>
        </w:tc>
        <w:tc>
          <w:tcPr>
            <w:tcW w:w="6087" w:type="dxa"/>
            <w:gridSpan w:val="2"/>
            <w:tcBorders>
              <w:top w:val="single" w:sz="4" w:space="0" w:color="000000"/>
              <w:left w:val="single" w:sz="4" w:space="0" w:color="000000"/>
              <w:bottom w:val="single" w:sz="4" w:space="0" w:color="000000"/>
              <w:right w:val="single" w:sz="4" w:space="0" w:color="000000"/>
            </w:tcBorders>
          </w:tcPr>
          <w:p w14:paraId="5B0394BD" w14:textId="77777777" w:rsidR="000C213E" w:rsidRPr="00693687" w:rsidRDefault="000C213E" w:rsidP="001E6C9B">
            <w:pPr>
              <w:jc w:val="both"/>
              <w:rPr>
                <w:sz w:val="20"/>
                <w:szCs w:val="20"/>
              </w:rPr>
            </w:pPr>
            <w:r w:rsidRPr="00810F6D">
              <w:rPr>
                <w:sz w:val="20"/>
                <w:szCs w:val="20"/>
              </w:rPr>
              <w:t xml:space="preserve">Медицинский кабинет Доктор </w:t>
            </w:r>
            <w:proofErr w:type="spellStart"/>
            <w:r w:rsidRPr="00810F6D">
              <w:rPr>
                <w:sz w:val="20"/>
                <w:szCs w:val="20"/>
              </w:rPr>
              <w:t>Сэфью</w:t>
            </w:r>
            <w:proofErr w:type="spellEnd"/>
          </w:p>
        </w:tc>
        <w:tc>
          <w:tcPr>
            <w:tcW w:w="4074" w:type="dxa"/>
            <w:tcBorders>
              <w:top w:val="single" w:sz="4" w:space="0" w:color="000000"/>
              <w:left w:val="single" w:sz="4" w:space="0" w:color="000000"/>
              <w:bottom w:val="single" w:sz="4" w:space="0" w:color="000000"/>
              <w:right w:val="single" w:sz="4" w:space="0" w:color="000000"/>
            </w:tcBorders>
          </w:tcPr>
          <w:p w14:paraId="336E0CF9" w14:textId="77777777" w:rsidR="000C213E" w:rsidRPr="00693687" w:rsidRDefault="000C213E" w:rsidP="001E6C9B">
            <w:pPr>
              <w:tabs>
                <w:tab w:val="left" w:pos="316"/>
              </w:tabs>
              <w:rPr>
                <w:sz w:val="20"/>
                <w:szCs w:val="20"/>
              </w:rPr>
            </w:pPr>
            <w:r w:rsidRPr="00810F6D">
              <w:rPr>
                <w:sz w:val="20"/>
                <w:szCs w:val="20"/>
              </w:rPr>
              <w:t>г. Брест</w:t>
            </w:r>
          </w:p>
        </w:tc>
      </w:tr>
      <w:tr w:rsidR="000C213E" w:rsidRPr="00693687" w14:paraId="258D02F5"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01BA0FD4" w14:textId="77777777" w:rsidR="000C213E" w:rsidRPr="00693687" w:rsidRDefault="000C213E" w:rsidP="001E6C9B">
            <w:pPr>
              <w:jc w:val="both"/>
              <w:rPr>
                <w:sz w:val="20"/>
                <w:szCs w:val="20"/>
              </w:rPr>
            </w:pPr>
            <w:r>
              <w:rPr>
                <w:sz w:val="20"/>
                <w:szCs w:val="20"/>
              </w:rPr>
              <w:t>6</w:t>
            </w:r>
            <w:r w:rsidRPr="00693687">
              <w:rPr>
                <w:sz w:val="20"/>
                <w:szCs w:val="20"/>
              </w:rPr>
              <w:t>.</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59FDFB26" w14:textId="77777777" w:rsidR="000C213E" w:rsidRPr="00693687" w:rsidRDefault="000C213E" w:rsidP="001E6C9B">
            <w:pPr>
              <w:jc w:val="both"/>
              <w:rPr>
                <w:sz w:val="20"/>
                <w:szCs w:val="20"/>
              </w:rPr>
            </w:pPr>
            <w:r w:rsidRPr="00693687">
              <w:rPr>
                <w:sz w:val="20"/>
                <w:szCs w:val="20"/>
              </w:rPr>
              <w:t>МЦ «Золотое сечение»</w:t>
            </w:r>
          </w:p>
        </w:tc>
        <w:tc>
          <w:tcPr>
            <w:tcW w:w="4074" w:type="dxa"/>
            <w:tcBorders>
              <w:top w:val="single" w:sz="4" w:space="0" w:color="000000"/>
              <w:left w:val="single" w:sz="4" w:space="0" w:color="000000"/>
              <w:bottom w:val="single" w:sz="4" w:space="0" w:color="000000"/>
              <w:right w:val="single" w:sz="4" w:space="0" w:color="000000"/>
            </w:tcBorders>
            <w:hideMark/>
          </w:tcPr>
          <w:p w14:paraId="7F98D76A" w14:textId="77777777" w:rsidR="000C213E" w:rsidRPr="00693687" w:rsidRDefault="000C213E" w:rsidP="001E6C9B">
            <w:pPr>
              <w:tabs>
                <w:tab w:val="left" w:pos="316"/>
              </w:tabs>
              <w:rPr>
                <w:sz w:val="20"/>
                <w:szCs w:val="20"/>
              </w:rPr>
            </w:pPr>
            <w:r w:rsidRPr="00693687">
              <w:rPr>
                <w:sz w:val="20"/>
                <w:szCs w:val="20"/>
              </w:rPr>
              <w:t>г. Витебск</w:t>
            </w:r>
          </w:p>
        </w:tc>
      </w:tr>
      <w:tr w:rsidR="000C213E" w:rsidRPr="00693687" w14:paraId="778ADE50" w14:textId="77777777" w:rsidTr="000C213E">
        <w:tc>
          <w:tcPr>
            <w:tcW w:w="466" w:type="dxa"/>
            <w:gridSpan w:val="2"/>
            <w:tcBorders>
              <w:top w:val="single" w:sz="4" w:space="0" w:color="000000"/>
              <w:left w:val="single" w:sz="4" w:space="0" w:color="000000"/>
              <w:bottom w:val="single" w:sz="4" w:space="0" w:color="000000"/>
              <w:right w:val="single" w:sz="4" w:space="0" w:color="000000"/>
            </w:tcBorders>
          </w:tcPr>
          <w:p w14:paraId="2DB737D0" w14:textId="77777777" w:rsidR="000C213E" w:rsidRPr="00693687" w:rsidRDefault="000C213E" w:rsidP="001E6C9B">
            <w:pPr>
              <w:jc w:val="both"/>
              <w:rPr>
                <w:sz w:val="20"/>
                <w:szCs w:val="20"/>
              </w:rPr>
            </w:pPr>
            <w:r>
              <w:rPr>
                <w:sz w:val="20"/>
                <w:szCs w:val="20"/>
              </w:rPr>
              <w:t>7.</w:t>
            </w:r>
          </w:p>
        </w:tc>
        <w:tc>
          <w:tcPr>
            <w:tcW w:w="6087" w:type="dxa"/>
            <w:gridSpan w:val="2"/>
            <w:tcBorders>
              <w:top w:val="single" w:sz="4" w:space="0" w:color="000000"/>
              <w:left w:val="single" w:sz="4" w:space="0" w:color="000000"/>
              <w:bottom w:val="single" w:sz="4" w:space="0" w:color="000000"/>
              <w:right w:val="single" w:sz="4" w:space="0" w:color="000000"/>
            </w:tcBorders>
          </w:tcPr>
          <w:p w14:paraId="68E4F2FD" w14:textId="77777777" w:rsidR="000C213E" w:rsidRPr="00693687" w:rsidRDefault="000C213E" w:rsidP="001E6C9B">
            <w:pPr>
              <w:jc w:val="both"/>
              <w:rPr>
                <w:sz w:val="20"/>
                <w:szCs w:val="20"/>
              </w:rPr>
            </w:pPr>
            <w:r w:rsidRPr="00810F6D">
              <w:rPr>
                <w:sz w:val="20"/>
                <w:szCs w:val="20"/>
              </w:rPr>
              <w:t>МЦ «</w:t>
            </w:r>
            <w:proofErr w:type="spellStart"/>
            <w:r w:rsidRPr="00810F6D">
              <w:rPr>
                <w:sz w:val="20"/>
                <w:szCs w:val="20"/>
              </w:rPr>
              <w:t>Леко</w:t>
            </w:r>
            <w:proofErr w:type="spellEnd"/>
            <w:r w:rsidRPr="00810F6D">
              <w:rPr>
                <w:sz w:val="20"/>
                <w:szCs w:val="20"/>
              </w:rPr>
              <w:t>»</w:t>
            </w:r>
          </w:p>
        </w:tc>
        <w:tc>
          <w:tcPr>
            <w:tcW w:w="4074" w:type="dxa"/>
            <w:tcBorders>
              <w:top w:val="single" w:sz="4" w:space="0" w:color="000000"/>
              <w:left w:val="single" w:sz="4" w:space="0" w:color="000000"/>
              <w:bottom w:val="single" w:sz="4" w:space="0" w:color="000000"/>
              <w:right w:val="single" w:sz="4" w:space="0" w:color="000000"/>
            </w:tcBorders>
          </w:tcPr>
          <w:p w14:paraId="324AB83E" w14:textId="77777777" w:rsidR="000C213E" w:rsidRPr="00693687" w:rsidRDefault="000C213E" w:rsidP="001E6C9B">
            <w:pPr>
              <w:tabs>
                <w:tab w:val="left" w:pos="316"/>
              </w:tabs>
              <w:rPr>
                <w:sz w:val="20"/>
                <w:szCs w:val="20"/>
              </w:rPr>
            </w:pPr>
            <w:r w:rsidRPr="00810F6D">
              <w:rPr>
                <w:sz w:val="20"/>
                <w:szCs w:val="20"/>
              </w:rPr>
              <w:t>г. Новополоцк</w:t>
            </w:r>
          </w:p>
        </w:tc>
      </w:tr>
      <w:tr w:rsidR="000C213E" w:rsidRPr="00693687" w14:paraId="22CAD08D"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257FA152" w14:textId="77777777" w:rsidR="000C213E" w:rsidRPr="00693687" w:rsidRDefault="000C213E" w:rsidP="001E6C9B">
            <w:pPr>
              <w:jc w:val="both"/>
              <w:rPr>
                <w:sz w:val="20"/>
                <w:szCs w:val="20"/>
              </w:rPr>
            </w:pPr>
            <w:r>
              <w:rPr>
                <w:sz w:val="20"/>
                <w:szCs w:val="20"/>
              </w:rPr>
              <w:t>8</w:t>
            </w:r>
            <w:r w:rsidRPr="00693687">
              <w:rPr>
                <w:sz w:val="20"/>
                <w:szCs w:val="20"/>
              </w:rPr>
              <w:t xml:space="preserve">. </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2C5C7CD0" w14:textId="77777777" w:rsidR="000C213E" w:rsidRPr="00693687" w:rsidRDefault="000C213E" w:rsidP="001E6C9B">
            <w:pPr>
              <w:jc w:val="both"/>
              <w:rPr>
                <w:sz w:val="20"/>
                <w:szCs w:val="20"/>
              </w:rPr>
            </w:pPr>
            <w:r w:rsidRPr="00693687">
              <w:rPr>
                <w:sz w:val="20"/>
                <w:szCs w:val="20"/>
              </w:rPr>
              <w:t>МЦ «Семёрка»</w:t>
            </w:r>
          </w:p>
        </w:tc>
        <w:tc>
          <w:tcPr>
            <w:tcW w:w="4074" w:type="dxa"/>
            <w:tcBorders>
              <w:top w:val="single" w:sz="4" w:space="0" w:color="000000"/>
              <w:left w:val="single" w:sz="4" w:space="0" w:color="000000"/>
              <w:bottom w:val="single" w:sz="4" w:space="0" w:color="000000"/>
              <w:right w:val="single" w:sz="4" w:space="0" w:color="000000"/>
            </w:tcBorders>
            <w:hideMark/>
          </w:tcPr>
          <w:p w14:paraId="732D0FFA" w14:textId="77777777" w:rsidR="000C213E" w:rsidRPr="00693687" w:rsidRDefault="000C213E" w:rsidP="001E6C9B">
            <w:pPr>
              <w:tabs>
                <w:tab w:val="left" w:pos="316"/>
              </w:tabs>
              <w:rPr>
                <w:sz w:val="20"/>
                <w:szCs w:val="20"/>
              </w:rPr>
            </w:pPr>
            <w:r w:rsidRPr="00693687">
              <w:rPr>
                <w:sz w:val="20"/>
                <w:szCs w:val="20"/>
              </w:rPr>
              <w:t>г. Гомель</w:t>
            </w:r>
          </w:p>
        </w:tc>
      </w:tr>
      <w:tr w:rsidR="000C213E" w:rsidRPr="00693687" w14:paraId="35940E57" w14:textId="77777777" w:rsidTr="000C213E">
        <w:tc>
          <w:tcPr>
            <w:tcW w:w="466" w:type="dxa"/>
            <w:gridSpan w:val="2"/>
            <w:tcBorders>
              <w:top w:val="single" w:sz="4" w:space="0" w:color="000000"/>
              <w:left w:val="single" w:sz="4" w:space="0" w:color="000000"/>
              <w:bottom w:val="single" w:sz="4" w:space="0" w:color="000000"/>
              <w:right w:val="single" w:sz="4" w:space="0" w:color="000000"/>
            </w:tcBorders>
          </w:tcPr>
          <w:p w14:paraId="59AF65E5" w14:textId="77777777" w:rsidR="000C213E" w:rsidRPr="00693687" w:rsidRDefault="000C213E" w:rsidP="001E6C9B">
            <w:pPr>
              <w:jc w:val="both"/>
              <w:rPr>
                <w:sz w:val="20"/>
                <w:szCs w:val="20"/>
              </w:rPr>
            </w:pPr>
            <w:r>
              <w:rPr>
                <w:sz w:val="20"/>
                <w:szCs w:val="20"/>
              </w:rPr>
              <w:t>9.</w:t>
            </w:r>
          </w:p>
        </w:tc>
        <w:tc>
          <w:tcPr>
            <w:tcW w:w="6087" w:type="dxa"/>
            <w:gridSpan w:val="2"/>
            <w:tcBorders>
              <w:top w:val="single" w:sz="4" w:space="0" w:color="000000"/>
              <w:left w:val="single" w:sz="4" w:space="0" w:color="000000"/>
              <w:bottom w:val="single" w:sz="4" w:space="0" w:color="000000"/>
              <w:right w:val="single" w:sz="4" w:space="0" w:color="000000"/>
            </w:tcBorders>
          </w:tcPr>
          <w:p w14:paraId="38E4F6A1" w14:textId="77777777" w:rsidR="000C213E" w:rsidRPr="00693687" w:rsidRDefault="000C213E" w:rsidP="001E6C9B">
            <w:pPr>
              <w:jc w:val="both"/>
              <w:rPr>
                <w:sz w:val="20"/>
                <w:szCs w:val="20"/>
              </w:rPr>
            </w:pPr>
            <w:r>
              <w:rPr>
                <w:sz w:val="20"/>
                <w:szCs w:val="20"/>
              </w:rPr>
              <w:t>МЦ «</w:t>
            </w:r>
            <w:r w:rsidRPr="00810F6D">
              <w:rPr>
                <w:sz w:val="20"/>
                <w:szCs w:val="20"/>
              </w:rPr>
              <w:t>Женская клиника</w:t>
            </w:r>
            <w:r>
              <w:rPr>
                <w:sz w:val="20"/>
                <w:szCs w:val="20"/>
              </w:rPr>
              <w:t>»</w:t>
            </w:r>
            <w:r w:rsidRPr="00810F6D">
              <w:rPr>
                <w:sz w:val="20"/>
                <w:szCs w:val="20"/>
              </w:rPr>
              <w:t xml:space="preserve"> </w:t>
            </w:r>
          </w:p>
        </w:tc>
        <w:tc>
          <w:tcPr>
            <w:tcW w:w="4074" w:type="dxa"/>
            <w:tcBorders>
              <w:top w:val="single" w:sz="4" w:space="0" w:color="000000"/>
              <w:left w:val="single" w:sz="4" w:space="0" w:color="000000"/>
              <w:bottom w:val="single" w:sz="4" w:space="0" w:color="000000"/>
              <w:right w:val="single" w:sz="4" w:space="0" w:color="000000"/>
            </w:tcBorders>
          </w:tcPr>
          <w:p w14:paraId="42D662AB" w14:textId="77777777" w:rsidR="000C213E" w:rsidRPr="00693687" w:rsidRDefault="000C213E" w:rsidP="001E6C9B">
            <w:pPr>
              <w:tabs>
                <w:tab w:val="left" w:pos="316"/>
              </w:tabs>
              <w:rPr>
                <w:sz w:val="20"/>
                <w:szCs w:val="20"/>
              </w:rPr>
            </w:pPr>
            <w:r w:rsidRPr="00810F6D">
              <w:rPr>
                <w:sz w:val="20"/>
                <w:szCs w:val="20"/>
              </w:rPr>
              <w:t>г. Гомель</w:t>
            </w:r>
          </w:p>
        </w:tc>
      </w:tr>
      <w:tr w:rsidR="000C213E" w:rsidRPr="00693687" w14:paraId="0AE17BDD"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0BF6FFBE" w14:textId="77777777" w:rsidR="000C213E" w:rsidRPr="00693687" w:rsidRDefault="000C213E" w:rsidP="001E6C9B">
            <w:pPr>
              <w:jc w:val="both"/>
              <w:rPr>
                <w:sz w:val="20"/>
                <w:szCs w:val="20"/>
              </w:rPr>
            </w:pPr>
            <w:r>
              <w:rPr>
                <w:sz w:val="20"/>
                <w:szCs w:val="20"/>
              </w:rPr>
              <w:t>10</w:t>
            </w:r>
            <w:r w:rsidRPr="00693687">
              <w:rPr>
                <w:sz w:val="20"/>
                <w:szCs w:val="20"/>
              </w:rPr>
              <w:t>.</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1DBDD13A" w14:textId="77777777" w:rsidR="000C213E" w:rsidRPr="00693687" w:rsidRDefault="000C213E" w:rsidP="001E6C9B">
            <w:pPr>
              <w:jc w:val="both"/>
              <w:rPr>
                <w:sz w:val="20"/>
                <w:szCs w:val="20"/>
              </w:rPr>
            </w:pPr>
            <w:r w:rsidRPr="00693687">
              <w:rPr>
                <w:sz w:val="20"/>
                <w:szCs w:val="20"/>
              </w:rPr>
              <w:t>МЦ «</w:t>
            </w:r>
            <w:proofErr w:type="spellStart"/>
            <w:r w:rsidRPr="00693687">
              <w:rPr>
                <w:sz w:val="20"/>
                <w:szCs w:val="20"/>
              </w:rPr>
              <w:t>МедЭлит</w:t>
            </w:r>
            <w:proofErr w:type="spellEnd"/>
            <w:r w:rsidRPr="00693687">
              <w:rPr>
                <w:sz w:val="20"/>
                <w:szCs w:val="20"/>
              </w:rPr>
              <w:t>»</w:t>
            </w:r>
          </w:p>
        </w:tc>
        <w:tc>
          <w:tcPr>
            <w:tcW w:w="4074" w:type="dxa"/>
            <w:tcBorders>
              <w:top w:val="single" w:sz="4" w:space="0" w:color="000000"/>
              <w:left w:val="single" w:sz="4" w:space="0" w:color="000000"/>
              <w:bottom w:val="single" w:sz="4" w:space="0" w:color="000000"/>
              <w:right w:val="single" w:sz="4" w:space="0" w:color="000000"/>
            </w:tcBorders>
            <w:hideMark/>
          </w:tcPr>
          <w:p w14:paraId="16105033" w14:textId="77777777" w:rsidR="000C213E" w:rsidRPr="00693687" w:rsidRDefault="000C213E" w:rsidP="001E6C9B">
            <w:pPr>
              <w:tabs>
                <w:tab w:val="left" w:pos="316"/>
              </w:tabs>
              <w:rPr>
                <w:sz w:val="20"/>
                <w:szCs w:val="20"/>
              </w:rPr>
            </w:pPr>
            <w:r w:rsidRPr="00693687">
              <w:rPr>
                <w:sz w:val="20"/>
                <w:szCs w:val="20"/>
              </w:rPr>
              <w:t>г. Гродно</w:t>
            </w:r>
          </w:p>
        </w:tc>
      </w:tr>
      <w:tr w:rsidR="000C213E" w:rsidRPr="00693687" w14:paraId="28518F4D" w14:textId="77777777" w:rsidTr="000C213E">
        <w:tc>
          <w:tcPr>
            <w:tcW w:w="466" w:type="dxa"/>
            <w:gridSpan w:val="2"/>
            <w:tcBorders>
              <w:top w:val="single" w:sz="4" w:space="0" w:color="000000"/>
              <w:left w:val="single" w:sz="4" w:space="0" w:color="000000"/>
              <w:bottom w:val="single" w:sz="4" w:space="0" w:color="000000"/>
              <w:right w:val="single" w:sz="4" w:space="0" w:color="000000"/>
            </w:tcBorders>
          </w:tcPr>
          <w:p w14:paraId="07597DC4" w14:textId="77777777" w:rsidR="000C213E" w:rsidRPr="00693687" w:rsidRDefault="000C213E" w:rsidP="001E6C9B">
            <w:pPr>
              <w:jc w:val="both"/>
              <w:rPr>
                <w:sz w:val="20"/>
                <w:szCs w:val="20"/>
              </w:rPr>
            </w:pPr>
            <w:r>
              <w:rPr>
                <w:sz w:val="20"/>
                <w:szCs w:val="20"/>
              </w:rPr>
              <w:t>11.</w:t>
            </w:r>
          </w:p>
        </w:tc>
        <w:tc>
          <w:tcPr>
            <w:tcW w:w="6087" w:type="dxa"/>
            <w:gridSpan w:val="2"/>
            <w:tcBorders>
              <w:top w:val="single" w:sz="4" w:space="0" w:color="000000"/>
              <w:left w:val="single" w:sz="4" w:space="0" w:color="000000"/>
              <w:bottom w:val="single" w:sz="4" w:space="0" w:color="000000"/>
              <w:right w:val="single" w:sz="4" w:space="0" w:color="000000"/>
            </w:tcBorders>
          </w:tcPr>
          <w:p w14:paraId="0F3A8FB0" w14:textId="3B100784" w:rsidR="000C213E" w:rsidRPr="00693687" w:rsidRDefault="00ED3C8C" w:rsidP="001E6C9B">
            <w:pPr>
              <w:jc w:val="both"/>
              <w:rPr>
                <w:sz w:val="20"/>
                <w:szCs w:val="20"/>
              </w:rPr>
            </w:pPr>
            <w:r w:rsidRPr="00ED3C8C">
              <w:rPr>
                <w:sz w:val="20"/>
                <w:szCs w:val="20"/>
              </w:rPr>
              <w:t>ООО «</w:t>
            </w:r>
            <w:proofErr w:type="spellStart"/>
            <w:r w:rsidRPr="00ED3C8C">
              <w:rPr>
                <w:sz w:val="20"/>
                <w:szCs w:val="20"/>
              </w:rPr>
              <w:t>АМедис</w:t>
            </w:r>
            <w:proofErr w:type="spellEnd"/>
            <w:r w:rsidRPr="00ED3C8C">
              <w:rPr>
                <w:sz w:val="20"/>
                <w:szCs w:val="20"/>
              </w:rPr>
              <w:t>-плюс»</w:t>
            </w:r>
          </w:p>
        </w:tc>
        <w:tc>
          <w:tcPr>
            <w:tcW w:w="4074" w:type="dxa"/>
            <w:tcBorders>
              <w:top w:val="single" w:sz="4" w:space="0" w:color="000000"/>
              <w:left w:val="single" w:sz="4" w:space="0" w:color="000000"/>
              <w:bottom w:val="single" w:sz="4" w:space="0" w:color="000000"/>
              <w:right w:val="single" w:sz="4" w:space="0" w:color="000000"/>
            </w:tcBorders>
          </w:tcPr>
          <w:p w14:paraId="54A7115A" w14:textId="77777777" w:rsidR="000C213E" w:rsidRPr="00693687" w:rsidRDefault="000C213E" w:rsidP="001E6C9B">
            <w:pPr>
              <w:tabs>
                <w:tab w:val="left" w:pos="316"/>
              </w:tabs>
              <w:rPr>
                <w:sz w:val="20"/>
                <w:szCs w:val="20"/>
              </w:rPr>
            </w:pPr>
            <w:r w:rsidRPr="00810F6D">
              <w:rPr>
                <w:sz w:val="20"/>
                <w:szCs w:val="20"/>
              </w:rPr>
              <w:t>г. Лида</w:t>
            </w:r>
          </w:p>
        </w:tc>
      </w:tr>
      <w:tr w:rsidR="000C213E" w:rsidRPr="00693687" w14:paraId="7510E57A"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5BF33C23" w14:textId="77777777" w:rsidR="000C213E" w:rsidRPr="00693687" w:rsidRDefault="000C213E" w:rsidP="001E6C9B">
            <w:pPr>
              <w:jc w:val="both"/>
              <w:rPr>
                <w:sz w:val="20"/>
                <w:szCs w:val="20"/>
              </w:rPr>
            </w:pPr>
            <w:r>
              <w:rPr>
                <w:sz w:val="20"/>
                <w:szCs w:val="20"/>
              </w:rPr>
              <w:t>12</w:t>
            </w:r>
            <w:r w:rsidRPr="00693687">
              <w:rPr>
                <w:sz w:val="20"/>
                <w:szCs w:val="20"/>
              </w:rPr>
              <w:t>.</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1D56E947" w14:textId="77777777" w:rsidR="000C213E" w:rsidRPr="00693687" w:rsidRDefault="000C213E" w:rsidP="001E6C9B">
            <w:pPr>
              <w:jc w:val="both"/>
              <w:rPr>
                <w:sz w:val="20"/>
                <w:szCs w:val="20"/>
              </w:rPr>
            </w:pPr>
            <w:r w:rsidRPr="00693687">
              <w:rPr>
                <w:sz w:val="20"/>
                <w:szCs w:val="20"/>
              </w:rPr>
              <w:t>МЦ «ГЕНЕЗ»</w:t>
            </w:r>
          </w:p>
        </w:tc>
        <w:tc>
          <w:tcPr>
            <w:tcW w:w="4074" w:type="dxa"/>
            <w:tcBorders>
              <w:top w:val="single" w:sz="4" w:space="0" w:color="000000"/>
              <w:left w:val="single" w:sz="4" w:space="0" w:color="000000"/>
              <w:bottom w:val="single" w:sz="4" w:space="0" w:color="000000"/>
              <w:right w:val="single" w:sz="4" w:space="0" w:color="000000"/>
            </w:tcBorders>
            <w:hideMark/>
          </w:tcPr>
          <w:p w14:paraId="2A40051D" w14:textId="77777777" w:rsidR="000C213E" w:rsidRPr="00693687" w:rsidRDefault="000C213E" w:rsidP="001E6C9B">
            <w:pPr>
              <w:tabs>
                <w:tab w:val="left" w:pos="316"/>
              </w:tabs>
              <w:rPr>
                <w:sz w:val="20"/>
                <w:szCs w:val="20"/>
              </w:rPr>
            </w:pPr>
            <w:r w:rsidRPr="00693687">
              <w:rPr>
                <w:sz w:val="20"/>
                <w:szCs w:val="20"/>
              </w:rPr>
              <w:t>г. Могилев</w:t>
            </w:r>
          </w:p>
        </w:tc>
      </w:tr>
      <w:tr w:rsidR="000C213E" w:rsidRPr="00693687" w14:paraId="412A6DBC" w14:textId="77777777" w:rsidTr="000C213E">
        <w:tc>
          <w:tcPr>
            <w:tcW w:w="466" w:type="dxa"/>
            <w:gridSpan w:val="2"/>
            <w:tcBorders>
              <w:top w:val="single" w:sz="4" w:space="0" w:color="000000"/>
              <w:left w:val="single" w:sz="4" w:space="0" w:color="000000"/>
              <w:bottom w:val="single" w:sz="4" w:space="0" w:color="000000"/>
              <w:right w:val="single" w:sz="4" w:space="0" w:color="000000"/>
            </w:tcBorders>
          </w:tcPr>
          <w:p w14:paraId="24405F26" w14:textId="77777777" w:rsidR="000C213E" w:rsidRPr="00693687" w:rsidRDefault="000C213E" w:rsidP="001E6C9B">
            <w:pPr>
              <w:jc w:val="both"/>
              <w:rPr>
                <w:sz w:val="20"/>
                <w:szCs w:val="20"/>
              </w:rPr>
            </w:pPr>
            <w:r>
              <w:rPr>
                <w:sz w:val="20"/>
                <w:szCs w:val="20"/>
              </w:rPr>
              <w:t>13.</w:t>
            </w:r>
          </w:p>
        </w:tc>
        <w:tc>
          <w:tcPr>
            <w:tcW w:w="6087" w:type="dxa"/>
            <w:gridSpan w:val="2"/>
            <w:tcBorders>
              <w:top w:val="single" w:sz="4" w:space="0" w:color="000000"/>
              <w:left w:val="single" w:sz="4" w:space="0" w:color="000000"/>
              <w:bottom w:val="single" w:sz="4" w:space="0" w:color="000000"/>
              <w:right w:val="single" w:sz="4" w:space="0" w:color="000000"/>
            </w:tcBorders>
          </w:tcPr>
          <w:p w14:paraId="548F08F3" w14:textId="77777777" w:rsidR="000C213E" w:rsidRPr="00693687" w:rsidRDefault="000C213E" w:rsidP="001E6C9B">
            <w:pPr>
              <w:jc w:val="both"/>
              <w:rPr>
                <w:sz w:val="20"/>
                <w:szCs w:val="20"/>
              </w:rPr>
            </w:pPr>
            <w:r w:rsidRPr="00810F6D">
              <w:rPr>
                <w:sz w:val="20"/>
                <w:szCs w:val="20"/>
              </w:rPr>
              <w:t>МЦ «ТАРИ»</w:t>
            </w:r>
          </w:p>
        </w:tc>
        <w:tc>
          <w:tcPr>
            <w:tcW w:w="4074" w:type="dxa"/>
            <w:tcBorders>
              <w:top w:val="single" w:sz="4" w:space="0" w:color="000000"/>
              <w:left w:val="single" w:sz="4" w:space="0" w:color="000000"/>
              <w:bottom w:val="single" w:sz="4" w:space="0" w:color="000000"/>
              <w:right w:val="single" w:sz="4" w:space="0" w:color="000000"/>
            </w:tcBorders>
          </w:tcPr>
          <w:p w14:paraId="0E572B72" w14:textId="77777777" w:rsidR="000C213E" w:rsidRPr="00693687" w:rsidRDefault="000C213E" w:rsidP="001E6C9B">
            <w:pPr>
              <w:tabs>
                <w:tab w:val="left" w:pos="316"/>
              </w:tabs>
              <w:rPr>
                <w:sz w:val="20"/>
                <w:szCs w:val="20"/>
              </w:rPr>
            </w:pPr>
            <w:r w:rsidRPr="00810F6D">
              <w:rPr>
                <w:sz w:val="20"/>
                <w:szCs w:val="20"/>
              </w:rPr>
              <w:t>г. Бобруйск</w:t>
            </w:r>
          </w:p>
        </w:tc>
      </w:tr>
      <w:tr w:rsidR="000C213E" w:rsidRPr="00693687" w14:paraId="37417A9F"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13C09D6A" w14:textId="77777777" w:rsidR="000C213E" w:rsidRPr="00693687" w:rsidRDefault="000C213E" w:rsidP="001E6C9B">
            <w:pPr>
              <w:jc w:val="both"/>
              <w:rPr>
                <w:sz w:val="20"/>
                <w:szCs w:val="20"/>
              </w:rPr>
            </w:pPr>
            <w:r>
              <w:rPr>
                <w:sz w:val="20"/>
                <w:szCs w:val="20"/>
              </w:rPr>
              <w:t>14</w:t>
            </w:r>
            <w:r w:rsidRPr="00693687">
              <w:rPr>
                <w:sz w:val="20"/>
                <w:szCs w:val="20"/>
              </w:rPr>
              <w:t>.</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5F63B65C" w14:textId="77777777" w:rsidR="000C213E" w:rsidRPr="00693687" w:rsidRDefault="000C213E" w:rsidP="001E6C9B">
            <w:pPr>
              <w:rPr>
                <w:sz w:val="20"/>
                <w:szCs w:val="20"/>
              </w:rPr>
            </w:pPr>
            <w:r w:rsidRPr="00693687">
              <w:rPr>
                <w:sz w:val="20"/>
                <w:szCs w:val="20"/>
              </w:rPr>
              <w:t>ООО «</w:t>
            </w:r>
            <w:proofErr w:type="spellStart"/>
            <w:r w:rsidRPr="00693687">
              <w:rPr>
                <w:sz w:val="20"/>
                <w:szCs w:val="20"/>
              </w:rPr>
              <w:t>Хеликс</w:t>
            </w:r>
            <w:proofErr w:type="spellEnd"/>
            <w:r w:rsidRPr="00693687">
              <w:rPr>
                <w:sz w:val="20"/>
                <w:szCs w:val="20"/>
              </w:rPr>
              <w:t xml:space="preserve"> Групп» (только лабораторные исследования)</w:t>
            </w:r>
          </w:p>
        </w:tc>
        <w:tc>
          <w:tcPr>
            <w:tcW w:w="4074" w:type="dxa"/>
            <w:tcBorders>
              <w:top w:val="single" w:sz="4" w:space="0" w:color="000000"/>
              <w:left w:val="single" w:sz="4" w:space="0" w:color="000000"/>
              <w:bottom w:val="single" w:sz="4" w:space="0" w:color="000000"/>
              <w:right w:val="single" w:sz="4" w:space="0" w:color="000000"/>
            </w:tcBorders>
            <w:hideMark/>
          </w:tcPr>
          <w:p w14:paraId="0F57D2DF" w14:textId="77777777" w:rsidR="000C213E" w:rsidRPr="00693687" w:rsidRDefault="000C213E" w:rsidP="001E6C9B">
            <w:pPr>
              <w:rPr>
                <w:sz w:val="20"/>
                <w:szCs w:val="20"/>
              </w:rPr>
            </w:pPr>
            <w:r w:rsidRPr="00693687">
              <w:rPr>
                <w:sz w:val="20"/>
                <w:szCs w:val="20"/>
              </w:rPr>
              <w:t xml:space="preserve">Адреса пунктов </w:t>
            </w:r>
            <w:proofErr w:type="spellStart"/>
            <w:r w:rsidRPr="00693687">
              <w:rPr>
                <w:sz w:val="20"/>
                <w:szCs w:val="20"/>
              </w:rPr>
              <w:t>см.на</w:t>
            </w:r>
            <w:proofErr w:type="spellEnd"/>
            <w:r w:rsidRPr="00693687">
              <w:rPr>
                <w:sz w:val="20"/>
                <w:szCs w:val="20"/>
              </w:rPr>
              <w:t xml:space="preserve"> сайте  организации здравоохранения</w:t>
            </w:r>
          </w:p>
        </w:tc>
      </w:tr>
      <w:tr w:rsidR="000C213E" w:rsidRPr="00693687" w14:paraId="57F07F0B" w14:textId="77777777" w:rsidTr="000C213E">
        <w:tc>
          <w:tcPr>
            <w:tcW w:w="466" w:type="dxa"/>
            <w:gridSpan w:val="2"/>
            <w:tcBorders>
              <w:top w:val="single" w:sz="4" w:space="0" w:color="000000"/>
              <w:left w:val="single" w:sz="4" w:space="0" w:color="000000"/>
              <w:bottom w:val="single" w:sz="4" w:space="0" w:color="000000"/>
              <w:right w:val="single" w:sz="4" w:space="0" w:color="000000"/>
            </w:tcBorders>
            <w:hideMark/>
          </w:tcPr>
          <w:p w14:paraId="6609F5C8" w14:textId="77777777" w:rsidR="000C213E" w:rsidRPr="00693687" w:rsidRDefault="000C213E" w:rsidP="001E6C9B">
            <w:pPr>
              <w:jc w:val="both"/>
              <w:rPr>
                <w:sz w:val="20"/>
                <w:szCs w:val="20"/>
              </w:rPr>
            </w:pPr>
            <w:r>
              <w:rPr>
                <w:sz w:val="20"/>
                <w:szCs w:val="20"/>
              </w:rPr>
              <w:t>15</w:t>
            </w:r>
            <w:r w:rsidRPr="00693687">
              <w:rPr>
                <w:sz w:val="20"/>
                <w:szCs w:val="20"/>
              </w:rPr>
              <w:t>.</w:t>
            </w:r>
          </w:p>
        </w:tc>
        <w:tc>
          <w:tcPr>
            <w:tcW w:w="6087" w:type="dxa"/>
            <w:gridSpan w:val="2"/>
            <w:tcBorders>
              <w:top w:val="single" w:sz="4" w:space="0" w:color="000000"/>
              <w:left w:val="single" w:sz="4" w:space="0" w:color="000000"/>
              <w:bottom w:val="single" w:sz="4" w:space="0" w:color="000000"/>
              <w:right w:val="single" w:sz="4" w:space="0" w:color="000000"/>
            </w:tcBorders>
            <w:hideMark/>
          </w:tcPr>
          <w:p w14:paraId="2726F990" w14:textId="77777777" w:rsidR="000C213E" w:rsidRPr="00693687" w:rsidRDefault="000C213E" w:rsidP="001E6C9B">
            <w:pPr>
              <w:rPr>
                <w:sz w:val="20"/>
                <w:szCs w:val="20"/>
              </w:rPr>
            </w:pPr>
            <w:r w:rsidRPr="00693687">
              <w:rPr>
                <w:sz w:val="20"/>
                <w:szCs w:val="20"/>
              </w:rPr>
              <w:t>ИУП "</w:t>
            </w:r>
            <w:proofErr w:type="spellStart"/>
            <w:r w:rsidRPr="00693687">
              <w:rPr>
                <w:sz w:val="20"/>
                <w:szCs w:val="20"/>
              </w:rPr>
              <w:t>Синлаб</w:t>
            </w:r>
            <w:proofErr w:type="spellEnd"/>
            <w:r w:rsidRPr="00693687">
              <w:rPr>
                <w:sz w:val="20"/>
                <w:szCs w:val="20"/>
              </w:rPr>
              <w:t>-ЕМЛ" (только лабораторные исследования)</w:t>
            </w:r>
          </w:p>
        </w:tc>
        <w:tc>
          <w:tcPr>
            <w:tcW w:w="4074" w:type="dxa"/>
            <w:tcBorders>
              <w:top w:val="single" w:sz="4" w:space="0" w:color="000000"/>
              <w:left w:val="single" w:sz="4" w:space="0" w:color="000000"/>
              <w:bottom w:val="single" w:sz="4" w:space="0" w:color="000000"/>
              <w:right w:val="single" w:sz="4" w:space="0" w:color="000000"/>
            </w:tcBorders>
            <w:hideMark/>
          </w:tcPr>
          <w:p w14:paraId="1D40BF1D" w14:textId="77777777" w:rsidR="000C213E" w:rsidRPr="00693687" w:rsidRDefault="000C213E" w:rsidP="001E6C9B">
            <w:pPr>
              <w:rPr>
                <w:sz w:val="20"/>
                <w:szCs w:val="20"/>
              </w:rPr>
            </w:pPr>
            <w:r w:rsidRPr="00693687">
              <w:rPr>
                <w:sz w:val="20"/>
                <w:szCs w:val="20"/>
              </w:rPr>
              <w:t xml:space="preserve">Адреса пунктов </w:t>
            </w:r>
            <w:proofErr w:type="spellStart"/>
            <w:r w:rsidRPr="00693687">
              <w:rPr>
                <w:sz w:val="20"/>
                <w:szCs w:val="20"/>
              </w:rPr>
              <w:t>см.на</w:t>
            </w:r>
            <w:proofErr w:type="spellEnd"/>
            <w:r w:rsidRPr="00693687">
              <w:rPr>
                <w:sz w:val="20"/>
                <w:szCs w:val="20"/>
              </w:rPr>
              <w:t xml:space="preserve"> сайте  организации здравоохранения</w:t>
            </w:r>
          </w:p>
        </w:tc>
      </w:tr>
      <w:tr w:rsidR="005F3F9D" w:rsidRPr="00693687" w14:paraId="5C9D2E43" w14:textId="77777777" w:rsidTr="00B25CCB">
        <w:trPr>
          <w:trHeight w:val="401"/>
        </w:trPr>
        <w:tc>
          <w:tcPr>
            <w:tcW w:w="366" w:type="dxa"/>
            <w:tcBorders>
              <w:top w:val="single" w:sz="4" w:space="0" w:color="000000"/>
              <w:left w:val="single" w:sz="4" w:space="0" w:color="000000"/>
              <w:bottom w:val="single" w:sz="4" w:space="0" w:color="000000"/>
              <w:right w:val="single" w:sz="4" w:space="0" w:color="000000"/>
            </w:tcBorders>
          </w:tcPr>
          <w:p w14:paraId="4046BC16" w14:textId="77777777" w:rsidR="005F3F9D" w:rsidRPr="00693687" w:rsidRDefault="005F3F9D" w:rsidP="005F3F9D">
            <w:pPr>
              <w:jc w:val="both"/>
              <w:rPr>
                <w:sz w:val="20"/>
                <w:szCs w:val="20"/>
              </w:rPr>
            </w:pPr>
          </w:p>
        </w:tc>
        <w:tc>
          <w:tcPr>
            <w:tcW w:w="10261" w:type="dxa"/>
            <w:gridSpan w:val="4"/>
            <w:tcBorders>
              <w:top w:val="single" w:sz="4" w:space="0" w:color="000000"/>
              <w:left w:val="single" w:sz="4" w:space="0" w:color="000000"/>
              <w:bottom w:val="single" w:sz="4" w:space="0" w:color="000000"/>
              <w:right w:val="single" w:sz="4" w:space="0" w:color="000000"/>
            </w:tcBorders>
          </w:tcPr>
          <w:p w14:paraId="74AA71D4" w14:textId="77777777" w:rsidR="005F3F9D" w:rsidRPr="00693687" w:rsidRDefault="005F3F9D" w:rsidP="005F3F9D">
            <w:pPr>
              <w:jc w:val="both"/>
              <w:rPr>
                <w:i/>
                <w:spacing w:val="-6"/>
                <w:sz w:val="20"/>
                <w:szCs w:val="20"/>
              </w:rPr>
            </w:pPr>
            <w:r w:rsidRPr="00693687">
              <w:rPr>
                <w:i/>
                <w:spacing w:val="-6"/>
                <w:sz w:val="20"/>
                <w:szCs w:val="20"/>
              </w:rPr>
              <w:t>*- возможны изменения (замена) в перечне организаций здравоохранения в связи с наличием либо отсутствием договорных отношений с организацией здравоохранения.</w:t>
            </w:r>
          </w:p>
          <w:p w14:paraId="49DDCA0D" w14:textId="77777777" w:rsidR="005F3F9D" w:rsidRPr="00693687" w:rsidRDefault="005F3F9D" w:rsidP="005F3F9D">
            <w:pPr>
              <w:tabs>
                <w:tab w:val="left" w:pos="851"/>
              </w:tabs>
              <w:jc w:val="both"/>
              <w:rPr>
                <w:i/>
                <w:spacing w:val="-6"/>
                <w:sz w:val="20"/>
                <w:szCs w:val="20"/>
              </w:rPr>
            </w:pPr>
            <w:r w:rsidRPr="00693687">
              <w:rPr>
                <w:sz w:val="20"/>
                <w:szCs w:val="20"/>
              </w:rPr>
              <w:t xml:space="preserve">** - </w:t>
            </w:r>
            <w:r w:rsidRPr="00693687">
              <w:rPr>
                <w:i/>
                <w:spacing w:val="-6"/>
                <w:sz w:val="20"/>
                <w:szCs w:val="20"/>
              </w:rPr>
              <w:t xml:space="preserve">при достижении согласия между Страховщиком и Страхователем </w:t>
            </w:r>
            <w:r w:rsidRPr="00693687">
              <w:rPr>
                <w:sz w:val="20"/>
                <w:szCs w:val="20"/>
              </w:rPr>
              <w:t>застрахованное лицо при первичном обращении по поводу организации медицинской услуги в коммерческом медицинском центре выбирает один из предложенных медицинских центров. В последующем организация медицинских услуг для застрахованного лица будет осуществляться в выбранном медицинском центре.</w:t>
            </w:r>
          </w:p>
        </w:tc>
      </w:tr>
    </w:tbl>
    <w:p w14:paraId="15049C81" w14:textId="77777777" w:rsidR="00532656" w:rsidRPr="00693687" w:rsidRDefault="00532656" w:rsidP="00532656">
      <w:pPr>
        <w:jc w:val="both"/>
        <w:rPr>
          <w:sz w:val="20"/>
          <w:szCs w:val="20"/>
        </w:rPr>
      </w:pPr>
    </w:p>
    <w:p w14:paraId="6CF4C45F" w14:textId="62550560" w:rsidR="00532656" w:rsidRDefault="00B25CCB" w:rsidP="00532656">
      <w:pPr>
        <w:jc w:val="both"/>
        <w:rPr>
          <w:rFonts w:eastAsiaTheme="minorHAnsi"/>
          <w:b/>
          <w:bCs/>
          <w:sz w:val="20"/>
          <w:szCs w:val="20"/>
          <w:lang w:eastAsia="en-US"/>
        </w:rPr>
      </w:pPr>
      <w:r w:rsidRPr="00693687">
        <w:rPr>
          <w:rFonts w:eastAsia="Calibri"/>
          <w:b/>
          <w:bCs/>
          <w:i/>
          <w:iCs/>
          <w:color w:val="000000"/>
          <w:sz w:val="20"/>
          <w:szCs w:val="20"/>
          <w:lang w:eastAsia="en-US"/>
        </w:rPr>
        <w:t xml:space="preserve">Оказание </w:t>
      </w:r>
      <w:r w:rsidRPr="00CF7148">
        <w:rPr>
          <w:rFonts w:eastAsia="Calibri"/>
          <w:b/>
          <w:bCs/>
          <w:i/>
          <w:iCs/>
          <w:sz w:val="20"/>
          <w:szCs w:val="20"/>
          <w:lang w:eastAsia="en-US"/>
        </w:rPr>
        <w:t xml:space="preserve">медицинских услуг может производиться </w:t>
      </w:r>
      <w:r w:rsidRPr="00CF7148">
        <w:rPr>
          <w:rFonts w:eastAsia="Calibri"/>
          <w:b/>
          <w:bCs/>
          <w:i/>
          <w:iCs/>
          <w:sz w:val="20"/>
          <w:szCs w:val="20"/>
          <w:u w:val="single"/>
          <w:lang w:eastAsia="en-US"/>
        </w:rPr>
        <w:t xml:space="preserve">преимущественно на базе вышеуказанных организаций здравоохранения,  а также в других организациях здравоохранения только государственной формы собственности </w:t>
      </w:r>
      <w:r w:rsidRPr="00CF7148">
        <w:rPr>
          <w:rFonts w:eastAsia="Calibri"/>
          <w:b/>
          <w:bCs/>
          <w:i/>
          <w:iCs/>
          <w:sz w:val="20"/>
          <w:szCs w:val="20"/>
          <w:lang w:eastAsia="en-US"/>
        </w:rPr>
        <w:t xml:space="preserve"> (за исключением ГУ «РКМЦ» УД Президента Республики Беларусь, КУП «Аква-Минск»), </w:t>
      </w:r>
      <w:r w:rsidR="00532656" w:rsidRPr="00CF7148">
        <w:rPr>
          <w:rFonts w:eastAsiaTheme="minorHAnsi"/>
          <w:b/>
          <w:bCs/>
          <w:i/>
          <w:iCs/>
          <w:sz w:val="20"/>
          <w:szCs w:val="20"/>
          <w:u w:val="single"/>
          <w:lang w:eastAsia="en-US"/>
        </w:rPr>
        <w:t xml:space="preserve">с которыми у Страховщика заключены </w:t>
      </w:r>
      <w:r w:rsidR="00B20E46" w:rsidRPr="00CF7148">
        <w:rPr>
          <w:rFonts w:eastAsiaTheme="minorHAnsi"/>
          <w:b/>
          <w:bCs/>
          <w:i/>
          <w:iCs/>
          <w:sz w:val="20"/>
          <w:szCs w:val="20"/>
          <w:u w:val="single"/>
          <w:lang w:eastAsia="en-US"/>
        </w:rPr>
        <w:t xml:space="preserve">договоры </w:t>
      </w:r>
      <w:r w:rsidR="00B20E46" w:rsidRPr="00CF7148">
        <w:rPr>
          <w:rFonts w:eastAsiaTheme="minorHAnsi"/>
          <w:b/>
          <w:bCs/>
          <w:i/>
          <w:iCs/>
          <w:sz w:val="20"/>
          <w:szCs w:val="20"/>
          <w:lang w:eastAsia="en-US"/>
        </w:rPr>
        <w:t>на оказание медицинских услуг лицам, застрахованным по договорам добровольного страхования медицинских расходов (далее – договоры на обслуживание)</w:t>
      </w:r>
      <w:r w:rsidR="00973551">
        <w:rPr>
          <w:rFonts w:eastAsiaTheme="minorHAnsi"/>
          <w:b/>
          <w:bCs/>
          <w:i/>
          <w:iCs/>
          <w:sz w:val="20"/>
          <w:szCs w:val="20"/>
          <w:lang w:eastAsia="en-US"/>
        </w:rPr>
        <w:t xml:space="preserve">, </w:t>
      </w:r>
      <w:r w:rsidR="00532656" w:rsidRPr="00CF7148">
        <w:rPr>
          <w:rFonts w:eastAsiaTheme="minorHAnsi"/>
          <w:b/>
          <w:bCs/>
          <w:i/>
          <w:iCs/>
          <w:sz w:val="20"/>
          <w:szCs w:val="20"/>
          <w:lang w:eastAsia="en-US"/>
        </w:rPr>
        <w:t>в соответствии с графиком работы специалистов медучреждения</w:t>
      </w:r>
      <w:r w:rsidR="00532656" w:rsidRPr="00CF7148">
        <w:rPr>
          <w:rFonts w:eastAsiaTheme="minorHAnsi"/>
          <w:b/>
          <w:bCs/>
          <w:sz w:val="20"/>
          <w:szCs w:val="20"/>
          <w:lang w:eastAsia="en-US"/>
        </w:rPr>
        <w:t xml:space="preserve">.  </w:t>
      </w:r>
    </w:p>
    <w:p w14:paraId="051E639B" w14:textId="2E0DB2D2" w:rsidR="00667338" w:rsidRPr="00711C71" w:rsidRDefault="00667338" w:rsidP="00667338">
      <w:pPr>
        <w:jc w:val="both"/>
        <w:rPr>
          <w:b/>
          <w:bCs/>
          <w:i/>
          <w:spacing w:val="-6"/>
          <w:sz w:val="20"/>
          <w:szCs w:val="20"/>
        </w:rPr>
      </w:pPr>
      <w:r w:rsidRPr="00711C71">
        <w:rPr>
          <w:bCs/>
          <w:i/>
          <w:spacing w:val="-6"/>
          <w:sz w:val="20"/>
          <w:szCs w:val="20"/>
        </w:rPr>
        <w:t>Медицинские услуги консультативного</w:t>
      </w:r>
      <w:r w:rsidR="00D8340C" w:rsidRPr="00711C71">
        <w:rPr>
          <w:bCs/>
          <w:i/>
          <w:spacing w:val="-6"/>
          <w:sz w:val="20"/>
          <w:szCs w:val="20"/>
        </w:rPr>
        <w:t xml:space="preserve">, </w:t>
      </w:r>
      <w:r w:rsidRPr="00711C71">
        <w:rPr>
          <w:bCs/>
          <w:i/>
          <w:spacing w:val="-6"/>
          <w:sz w:val="20"/>
          <w:szCs w:val="20"/>
        </w:rPr>
        <w:t>диагностического</w:t>
      </w:r>
      <w:r w:rsidR="00D8340C" w:rsidRPr="00711C71">
        <w:rPr>
          <w:bCs/>
          <w:i/>
          <w:spacing w:val="-6"/>
          <w:sz w:val="20"/>
          <w:szCs w:val="20"/>
        </w:rPr>
        <w:t xml:space="preserve"> и восстановительного характера</w:t>
      </w:r>
      <w:r w:rsidR="00EE696B">
        <w:rPr>
          <w:bCs/>
          <w:i/>
          <w:spacing w:val="-6"/>
          <w:sz w:val="20"/>
          <w:szCs w:val="20"/>
        </w:rPr>
        <w:t>,</w:t>
      </w:r>
      <w:r w:rsidR="00D8340C" w:rsidRPr="00711C71">
        <w:rPr>
          <w:bCs/>
          <w:i/>
          <w:spacing w:val="-6"/>
          <w:sz w:val="20"/>
          <w:szCs w:val="20"/>
        </w:rPr>
        <w:t xml:space="preserve"> в объеме страховой медицинской программы</w:t>
      </w:r>
      <w:r w:rsidR="00EE696B">
        <w:rPr>
          <w:bCs/>
          <w:i/>
          <w:spacing w:val="-6"/>
          <w:sz w:val="20"/>
          <w:szCs w:val="20"/>
        </w:rPr>
        <w:t>,</w:t>
      </w:r>
      <w:r w:rsidRPr="00711C71">
        <w:rPr>
          <w:bCs/>
          <w:i/>
          <w:spacing w:val="-6"/>
          <w:sz w:val="20"/>
          <w:szCs w:val="20"/>
        </w:rPr>
        <w:t xml:space="preserve"> также могут оказываться на базе санаториев банковского </w:t>
      </w:r>
      <w:r w:rsidR="00D8340C" w:rsidRPr="00711C71">
        <w:rPr>
          <w:bCs/>
          <w:i/>
          <w:spacing w:val="-6"/>
          <w:sz w:val="20"/>
          <w:szCs w:val="20"/>
        </w:rPr>
        <w:t>холдинга (</w:t>
      </w:r>
      <w:r w:rsidRPr="00711C71">
        <w:rPr>
          <w:i/>
          <w:sz w:val="20"/>
          <w:szCs w:val="20"/>
          <w:shd w:val="clear" w:color="auto" w:fill="FFFFFF"/>
        </w:rPr>
        <w:t>УП «АСБ Санаторий Солнечный</w:t>
      </w:r>
      <w:r w:rsidR="00D8340C" w:rsidRPr="00711C71">
        <w:rPr>
          <w:i/>
          <w:sz w:val="20"/>
          <w:szCs w:val="20"/>
          <w:shd w:val="clear" w:color="auto" w:fill="FFFFFF"/>
        </w:rPr>
        <w:t>», УП</w:t>
      </w:r>
      <w:r w:rsidRPr="00711C71">
        <w:rPr>
          <w:rStyle w:val="aa"/>
          <w:rFonts w:eastAsiaTheme="majorEastAsia"/>
          <w:i/>
          <w:sz w:val="20"/>
          <w:szCs w:val="20"/>
          <w:shd w:val="clear" w:color="auto" w:fill="FFFFFF"/>
        </w:rPr>
        <w:t> «</w:t>
      </w:r>
      <w:r w:rsidRPr="00711C71">
        <w:rPr>
          <w:rStyle w:val="aa"/>
          <w:rFonts w:eastAsiaTheme="majorEastAsia"/>
          <w:b w:val="0"/>
          <w:i/>
          <w:sz w:val="20"/>
          <w:szCs w:val="20"/>
          <w:shd w:val="clear" w:color="auto" w:fill="FFFFFF"/>
        </w:rPr>
        <w:t>АСБ Санаторий Спутник»</w:t>
      </w:r>
      <w:r w:rsidRPr="00711C71">
        <w:rPr>
          <w:b/>
          <w:bCs/>
          <w:i/>
          <w:spacing w:val="-6"/>
          <w:sz w:val="20"/>
          <w:szCs w:val="20"/>
        </w:rPr>
        <w:t>).</w:t>
      </w:r>
    </w:p>
    <w:p w14:paraId="79DFE4C8" w14:textId="77777777" w:rsidR="00667338" w:rsidRPr="00410E5A" w:rsidRDefault="00667338" w:rsidP="00667338">
      <w:pPr>
        <w:pStyle w:val="a8"/>
        <w:tabs>
          <w:tab w:val="right" w:pos="10092"/>
        </w:tabs>
        <w:spacing w:before="0" w:beforeAutospacing="0" w:after="0" w:afterAutospacing="0"/>
        <w:jc w:val="both"/>
        <w:rPr>
          <w:b/>
          <w:bCs/>
          <w:i/>
          <w:color w:val="auto"/>
          <w:spacing w:val="-6"/>
          <w:sz w:val="20"/>
          <w:szCs w:val="20"/>
        </w:rPr>
      </w:pPr>
    </w:p>
    <w:p w14:paraId="1D58C4B2" w14:textId="77777777" w:rsidR="00B20E46" w:rsidRPr="00CF7148" w:rsidRDefault="00B20E46" w:rsidP="00532656">
      <w:pPr>
        <w:jc w:val="both"/>
        <w:rPr>
          <w:b/>
          <w:bCs/>
          <w:i/>
          <w:iCs/>
          <w:spacing w:val="-6"/>
          <w:sz w:val="20"/>
          <w:szCs w:val="20"/>
        </w:rPr>
      </w:pPr>
      <w:r w:rsidRPr="00CF7148">
        <w:rPr>
          <w:b/>
          <w:bCs/>
          <w:spacing w:val="-6"/>
          <w:sz w:val="20"/>
          <w:szCs w:val="20"/>
        </w:rPr>
        <w:t xml:space="preserve">Не организуется предоставление медицинских услуг застрахованным лицам в организациях здравоохранения, с которыми у </w:t>
      </w:r>
      <w:proofErr w:type="spellStart"/>
      <w:r w:rsidRPr="00CF7148">
        <w:rPr>
          <w:b/>
          <w:bCs/>
          <w:spacing w:val="-6"/>
          <w:sz w:val="20"/>
          <w:szCs w:val="20"/>
        </w:rPr>
        <w:t>Белгосстраха</w:t>
      </w:r>
      <w:proofErr w:type="spellEnd"/>
      <w:r w:rsidRPr="00CF7148">
        <w:rPr>
          <w:b/>
          <w:bCs/>
          <w:spacing w:val="-6"/>
          <w:sz w:val="20"/>
          <w:szCs w:val="20"/>
        </w:rPr>
        <w:t xml:space="preserve"> отсутствуют действующие договоры на обслуживание (далее – </w:t>
      </w:r>
      <w:proofErr w:type="spellStart"/>
      <w:r w:rsidRPr="00CF7148">
        <w:rPr>
          <w:b/>
          <w:bCs/>
          <w:spacing w:val="-6"/>
          <w:sz w:val="20"/>
          <w:szCs w:val="20"/>
        </w:rPr>
        <w:t>Медцентры</w:t>
      </w:r>
      <w:proofErr w:type="spellEnd"/>
      <w:r w:rsidR="00200978" w:rsidRPr="00CF7148">
        <w:rPr>
          <w:b/>
          <w:bCs/>
          <w:spacing w:val="-6"/>
          <w:sz w:val="20"/>
          <w:szCs w:val="20"/>
        </w:rPr>
        <w:t xml:space="preserve"> </w:t>
      </w:r>
      <w:r w:rsidRPr="00CF7148">
        <w:rPr>
          <w:b/>
          <w:bCs/>
          <w:spacing w:val="-6"/>
          <w:sz w:val="20"/>
          <w:szCs w:val="20"/>
        </w:rPr>
        <w:t xml:space="preserve">не партнёры </w:t>
      </w:r>
      <w:proofErr w:type="spellStart"/>
      <w:r w:rsidRPr="00CF7148">
        <w:rPr>
          <w:b/>
          <w:bCs/>
          <w:spacing w:val="-6"/>
          <w:sz w:val="20"/>
          <w:szCs w:val="20"/>
        </w:rPr>
        <w:t>Белгосстраха</w:t>
      </w:r>
      <w:proofErr w:type="spellEnd"/>
      <w:r w:rsidRPr="00CF7148">
        <w:rPr>
          <w:b/>
          <w:bCs/>
          <w:spacing w:val="-6"/>
          <w:sz w:val="20"/>
          <w:szCs w:val="20"/>
        </w:rPr>
        <w:t xml:space="preserve">). В случае самостоятельного обращения и оплаты застрахованным лицом услуг (из доступного объема услуг данной страховой медицинской программы) в </w:t>
      </w:r>
      <w:proofErr w:type="spellStart"/>
      <w:r w:rsidRPr="00CF7148">
        <w:rPr>
          <w:b/>
          <w:bCs/>
          <w:spacing w:val="-6"/>
          <w:sz w:val="20"/>
          <w:szCs w:val="20"/>
        </w:rPr>
        <w:t>Медцентрах</w:t>
      </w:r>
      <w:proofErr w:type="spellEnd"/>
      <w:r w:rsidRPr="00CF7148">
        <w:rPr>
          <w:b/>
          <w:bCs/>
          <w:spacing w:val="-6"/>
          <w:sz w:val="20"/>
          <w:szCs w:val="20"/>
        </w:rPr>
        <w:t xml:space="preserve"> – не партнерах </w:t>
      </w:r>
      <w:proofErr w:type="spellStart"/>
      <w:r w:rsidRPr="00CF7148">
        <w:rPr>
          <w:b/>
          <w:bCs/>
          <w:spacing w:val="-6"/>
          <w:sz w:val="20"/>
          <w:szCs w:val="20"/>
        </w:rPr>
        <w:t>Белгосстраха</w:t>
      </w:r>
      <w:proofErr w:type="spellEnd"/>
      <w:r w:rsidRPr="00CF7148">
        <w:rPr>
          <w:b/>
          <w:bCs/>
          <w:spacing w:val="-6"/>
          <w:sz w:val="20"/>
          <w:szCs w:val="20"/>
        </w:rPr>
        <w:t xml:space="preserve"> (перечень частных </w:t>
      </w:r>
      <w:proofErr w:type="spellStart"/>
      <w:r w:rsidRPr="00CF7148">
        <w:rPr>
          <w:b/>
          <w:bCs/>
          <w:spacing w:val="-6"/>
          <w:sz w:val="20"/>
          <w:szCs w:val="20"/>
        </w:rPr>
        <w:t>Медцентров</w:t>
      </w:r>
      <w:proofErr w:type="spellEnd"/>
      <w:r w:rsidRPr="00CF7148">
        <w:rPr>
          <w:b/>
          <w:bCs/>
          <w:spacing w:val="-6"/>
          <w:sz w:val="20"/>
          <w:szCs w:val="20"/>
        </w:rPr>
        <w:t xml:space="preserve"> – не партнеров </w:t>
      </w:r>
      <w:proofErr w:type="spellStart"/>
      <w:r w:rsidRPr="00CF7148">
        <w:rPr>
          <w:b/>
          <w:bCs/>
          <w:spacing w:val="-6"/>
          <w:sz w:val="20"/>
          <w:szCs w:val="20"/>
        </w:rPr>
        <w:t>Белгосстраха</w:t>
      </w:r>
      <w:proofErr w:type="spellEnd"/>
      <w:r w:rsidRPr="00CF7148">
        <w:rPr>
          <w:b/>
          <w:bCs/>
          <w:spacing w:val="-6"/>
          <w:sz w:val="20"/>
          <w:szCs w:val="20"/>
        </w:rPr>
        <w:t xml:space="preserve"> размещен на официальном сайте </w:t>
      </w:r>
      <w:hyperlink r:id="rId8" w:history="1">
        <w:r w:rsidRPr="00CF7148">
          <w:rPr>
            <w:rStyle w:val="a3"/>
            <w:b/>
            <w:bCs/>
            <w:i/>
            <w:color w:val="auto"/>
            <w:spacing w:val="-6"/>
            <w:sz w:val="20"/>
            <w:szCs w:val="20"/>
            <w:lang w:val="en-US"/>
          </w:rPr>
          <w:t>www</w:t>
        </w:r>
        <w:r w:rsidRPr="00CF7148">
          <w:rPr>
            <w:rStyle w:val="a3"/>
            <w:b/>
            <w:bCs/>
            <w:i/>
            <w:color w:val="auto"/>
            <w:spacing w:val="-6"/>
            <w:sz w:val="20"/>
            <w:szCs w:val="20"/>
          </w:rPr>
          <w:t>.</w:t>
        </w:r>
        <w:proofErr w:type="spellStart"/>
        <w:r w:rsidRPr="00CF7148">
          <w:rPr>
            <w:rStyle w:val="a3"/>
            <w:b/>
            <w:bCs/>
            <w:i/>
            <w:color w:val="auto"/>
            <w:spacing w:val="-6"/>
            <w:sz w:val="20"/>
            <w:szCs w:val="20"/>
            <w:lang w:val="en-US"/>
          </w:rPr>
          <w:t>bgs</w:t>
        </w:r>
        <w:proofErr w:type="spellEnd"/>
        <w:r w:rsidRPr="00CF7148">
          <w:rPr>
            <w:rStyle w:val="a3"/>
            <w:b/>
            <w:bCs/>
            <w:i/>
            <w:color w:val="auto"/>
            <w:spacing w:val="-6"/>
            <w:sz w:val="20"/>
            <w:szCs w:val="20"/>
          </w:rPr>
          <w:t>.</w:t>
        </w:r>
        <w:r w:rsidRPr="00CF7148">
          <w:rPr>
            <w:rStyle w:val="a3"/>
            <w:b/>
            <w:bCs/>
            <w:i/>
            <w:color w:val="auto"/>
            <w:spacing w:val="-6"/>
            <w:sz w:val="20"/>
            <w:szCs w:val="20"/>
            <w:lang w:val="en-US"/>
          </w:rPr>
          <w:t>by</w:t>
        </w:r>
      </w:hyperlink>
      <w:r w:rsidRPr="00CF7148">
        <w:rPr>
          <w:rStyle w:val="a3"/>
          <w:b/>
          <w:bCs/>
          <w:i/>
          <w:color w:val="auto"/>
          <w:spacing w:val="-6"/>
          <w:sz w:val="20"/>
          <w:szCs w:val="20"/>
        </w:rPr>
        <w:t>)</w:t>
      </w:r>
      <w:r w:rsidRPr="00CF7148">
        <w:rPr>
          <w:b/>
          <w:bCs/>
          <w:spacing w:val="-6"/>
          <w:sz w:val="20"/>
          <w:szCs w:val="20"/>
        </w:rPr>
        <w:t>,Страховщиком производится возмещение расходов, связанных с оказанием застрахованному лицу медицинской помощи на условиях установления безусловной франшизы – размера собственного участия застрахованного лица в размере 40% от оплаченных услуг (признанных Страховщиком, как страховое событие).</w:t>
      </w:r>
    </w:p>
    <w:p w14:paraId="717E93D6" w14:textId="77777777" w:rsidR="00BE3FB7" w:rsidRPr="00CF7148" w:rsidRDefault="00BE3FB7" w:rsidP="00532656">
      <w:pPr>
        <w:pStyle w:val="a8"/>
        <w:tabs>
          <w:tab w:val="right" w:pos="10092"/>
        </w:tabs>
        <w:spacing w:before="0" w:beforeAutospacing="0" w:after="0" w:afterAutospacing="0"/>
        <w:jc w:val="both"/>
        <w:rPr>
          <w:b/>
          <w:bCs/>
          <w:i/>
          <w:color w:val="auto"/>
          <w:spacing w:val="-6"/>
          <w:sz w:val="20"/>
          <w:szCs w:val="20"/>
        </w:rPr>
      </w:pPr>
    </w:p>
    <w:p w14:paraId="1FFA7B45" w14:textId="501D22EE" w:rsidR="00532656" w:rsidRPr="00CF7148" w:rsidRDefault="00532656" w:rsidP="00BE3FB7">
      <w:pPr>
        <w:pStyle w:val="a8"/>
        <w:tabs>
          <w:tab w:val="right" w:pos="10092"/>
        </w:tabs>
        <w:spacing w:before="0" w:beforeAutospacing="0" w:after="0" w:afterAutospacing="0"/>
        <w:jc w:val="both"/>
        <w:rPr>
          <w:b/>
          <w:bCs/>
          <w:color w:val="auto"/>
          <w:spacing w:val="-6"/>
          <w:sz w:val="20"/>
          <w:szCs w:val="20"/>
        </w:rPr>
      </w:pPr>
      <w:r w:rsidRPr="00CF7148">
        <w:rPr>
          <w:b/>
          <w:bCs/>
          <w:i/>
          <w:color w:val="auto"/>
          <w:spacing w:val="-6"/>
          <w:sz w:val="20"/>
          <w:szCs w:val="20"/>
        </w:rPr>
        <w:t>Организуется предоставле</w:t>
      </w:r>
      <w:r w:rsidR="007F3121">
        <w:rPr>
          <w:b/>
          <w:bCs/>
          <w:i/>
          <w:color w:val="auto"/>
          <w:spacing w:val="-6"/>
          <w:sz w:val="20"/>
          <w:szCs w:val="20"/>
        </w:rPr>
        <w:t xml:space="preserve">ние медицинских услуг и оплата </w:t>
      </w:r>
      <w:r w:rsidRPr="00CF7148">
        <w:rPr>
          <w:b/>
          <w:bCs/>
          <w:i/>
          <w:color w:val="auto"/>
          <w:spacing w:val="-6"/>
          <w:sz w:val="20"/>
          <w:szCs w:val="20"/>
        </w:rPr>
        <w:t xml:space="preserve">медицинских расходов, связанных с </w:t>
      </w:r>
      <w:r w:rsidR="007F3121">
        <w:rPr>
          <w:b/>
          <w:bCs/>
          <w:i/>
          <w:iCs/>
          <w:color w:val="auto"/>
          <w:spacing w:val="-6"/>
          <w:sz w:val="20"/>
          <w:szCs w:val="20"/>
        </w:rPr>
        <w:t xml:space="preserve">медицинскими </w:t>
      </w:r>
      <w:r w:rsidR="00A46C3D">
        <w:rPr>
          <w:b/>
          <w:bCs/>
          <w:i/>
          <w:iCs/>
          <w:color w:val="auto"/>
          <w:spacing w:val="-6"/>
          <w:sz w:val="20"/>
          <w:szCs w:val="20"/>
        </w:rPr>
        <w:t>услугами,</w:t>
      </w:r>
      <w:r w:rsidRPr="00CF7148">
        <w:rPr>
          <w:b/>
          <w:bCs/>
          <w:i/>
          <w:iCs/>
          <w:color w:val="auto"/>
          <w:spacing w:val="-6"/>
          <w:sz w:val="20"/>
          <w:szCs w:val="20"/>
        </w:rPr>
        <w:t xml:space="preserve"> </w:t>
      </w:r>
      <w:proofErr w:type="gramStart"/>
      <w:r w:rsidRPr="00CF7148">
        <w:rPr>
          <w:b/>
          <w:bCs/>
          <w:i/>
          <w:iCs/>
          <w:color w:val="auto"/>
          <w:spacing w:val="-6"/>
          <w:sz w:val="20"/>
          <w:szCs w:val="20"/>
        </w:rPr>
        <w:t xml:space="preserve">соответствующими </w:t>
      </w:r>
      <w:r w:rsidRPr="00CF7148">
        <w:rPr>
          <w:b/>
          <w:i/>
          <w:color w:val="auto"/>
          <w:spacing w:val="-6"/>
          <w:sz w:val="20"/>
          <w:szCs w:val="20"/>
        </w:rPr>
        <w:t xml:space="preserve"> Клиническим</w:t>
      </w:r>
      <w:proofErr w:type="gramEnd"/>
      <w:r w:rsidRPr="00CF7148">
        <w:rPr>
          <w:b/>
          <w:i/>
          <w:color w:val="auto"/>
          <w:spacing w:val="-6"/>
          <w:sz w:val="20"/>
          <w:szCs w:val="20"/>
        </w:rPr>
        <w:t xml:space="preserve"> протоколам диагностики и лечения заболеваний, утвержденным Министерством здравоохранения Республики Беларусь. </w:t>
      </w:r>
      <w:r w:rsidRPr="00CF7148">
        <w:rPr>
          <w:b/>
          <w:bCs/>
          <w:i/>
          <w:color w:val="auto"/>
          <w:sz w:val="20"/>
          <w:szCs w:val="20"/>
        </w:rPr>
        <w:t>В случае отсутствия Клинических протоколов диагностики и лечения по заболеванию застрахованного лица Страховщик оставляет за собой право оценивать обоснованность назначения диагностических исследований самостоятельно</w:t>
      </w:r>
      <w:r w:rsidR="00BE3FB7" w:rsidRPr="00CF7148">
        <w:rPr>
          <w:b/>
          <w:bCs/>
          <w:i/>
          <w:color w:val="auto"/>
          <w:sz w:val="20"/>
          <w:szCs w:val="20"/>
        </w:rPr>
        <w:t>.</w:t>
      </w:r>
    </w:p>
    <w:p w14:paraId="6757C9B9" w14:textId="77777777" w:rsidR="00532656" w:rsidRPr="00CF7148" w:rsidRDefault="00532656" w:rsidP="00532656">
      <w:pPr>
        <w:tabs>
          <w:tab w:val="left" w:pos="1134"/>
        </w:tabs>
        <w:suppressAutoHyphens/>
        <w:jc w:val="both"/>
        <w:rPr>
          <w:b/>
          <w:i/>
          <w:sz w:val="20"/>
          <w:szCs w:val="20"/>
        </w:rPr>
      </w:pPr>
    </w:p>
    <w:p w14:paraId="2DE2BF3C" w14:textId="77777777" w:rsidR="00532656" w:rsidRPr="00CF7148" w:rsidRDefault="00532656" w:rsidP="00532656">
      <w:pPr>
        <w:jc w:val="both"/>
        <w:rPr>
          <w:b/>
          <w:bCs/>
          <w:spacing w:val="-6"/>
          <w:sz w:val="20"/>
          <w:szCs w:val="20"/>
        </w:rPr>
      </w:pPr>
    </w:p>
    <w:p w14:paraId="6ECF3264" w14:textId="77777777" w:rsidR="00532656" w:rsidRPr="00CF7148" w:rsidRDefault="00532656" w:rsidP="00532656">
      <w:pPr>
        <w:jc w:val="center"/>
        <w:rPr>
          <w:b/>
          <w:bCs/>
          <w:spacing w:val="-6"/>
          <w:sz w:val="20"/>
          <w:szCs w:val="20"/>
        </w:rPr>
      </w:pPr>
      <w:r w:rsidRPr="00CF7148">
        <w:rPr>
          <w:b/>
          <w:bCs/>
          <w:spacing w:val="-6"/>
          <w:sz w:val="20"/>
          <w:szCs w:val="20"/>
        </w:rPr>
        <w:t>Объем медицинских услуг, предоставляемых Застрахованным лицам в рамках страховой медицинской программы по медицинским показаниям при наступлении страхового случая:</w:t>
      </w:r>
    </w:p>
    <w:p w14:paraId="1DCD1F1D" w14:textId="77777777" w:rsidR="00532656" w:rsidRPr="00CF7148" w:rsidRDefault="00532656" w:rsidP="00532656">
      <w:pPr>
        <w:pStyle w:val="Iniiaiieoaeno"/>
        <w:numPr>
          <w:ilvl w:val="0"/>
          <w:numId w:val="9"/>
        </w:numPr>
        <w:tabs>
          <w:tab w:val="left" w:pos="567"/>
        </w:tabs>
        <w:ind w:left="0" w:right="-1" w:firstLine="0"/>
        <w:rPr>
          <w:i/>
          <w:iCs/>
          <w:spacing w:val="-6"/>
          <w:sz w:val="20"/>
          <w:szCs w:val="20"/>
        </w:rPr>
      </w:pPr>
      <w:r w:rsidRPr="00CF7148">
        <w:rPr>
          <w:b/>
          <w:bCs/>
          <w:caps/>
          <w:spacing w:val="-6"/>
          <w:sz w:val="20"/>
          <w:szCs w:val="20"/>
        </w:rPr>
        <w:t xml:space="preserve">Амбулаторно-поликлиническое обслуживание </w:t>
      </w:r>
      <w:r w:rsidRPr="00CF7148">
        <w:rPr>
          <w:b/>
          <w:bCs/>
          <w:i/>
          <w:iCs/>
          <w:spacing w:val="-6"/>
          <w:sz w:val="20"/>
          <w:szCs w:val="20"/>
        </w:rPr>
        <w:t>(</w:t>
      </w:r>
      <w:r w:rsidR="007F3121">
        <w:rPr>
          <w:i/>
          <w:iCs/>
          <w:spacing w:val="-6"/>
          <w:sz w:val="20"/>
          <w:szCs w:val="20"/>
        </w:rPr>
        <w:t xml:space="preserve">понимается </w:t>
      </w:r>
      <w:r w:rsidRPr="00CF7148">
        <w:rPr>
          <w:i/>
          <w:iCs/>
          <w:spacing w:val="-6"/>
          <w:sz w:val="20"/>
          <w:szCs w:val="20"/>
        </w:rPr>
        <w:t>медицинское обслуживание, в котором медицинские услуги предоставляются Застрахованному лицу без его круглосуточного помещ</w:t>
      </w:r>
      <w:r w:rsidR="007F3121">
        <w:rPr>
          <w:i/>
          <w:iCs/>
          <w:spacing w:val="-6"/>
          <w:sz w:val="20"/>
          <w:szCs w:val="20"/>
        </w:rPr>
        <w:t xml:space="preserve">ения в медицинское учреждение, </w:t>
      </w:r>
      <w:r w:rsidRPr="00CF7148">
        <w:rPr>
          <w:i/>
          <w:iCs/>
          <w:spacing w:val="-6"/>
          <w:sz w:val="20"/>
          <w:szCs w:val="20"/>
        </w:rPr>
        <w:t xml:space="preserve">без оказания услуг дневного стационара и стационара одного дня) </w:t>
      </w:r>
      <w:r w:rsidRPr="00CF7148">
        <w:rPr>
          <w:b/>
          <w:bCs/>
          <w:spacing w:val="-6"/>
          <w:sz w:val="20"/>
          <w:szCs w:val="20"/>
        </w:rPr>
        <w:t>включает</w:t>
      </w:r>
      <w:r w:rsidRPr="00CF7148">
        <w:rPr>
          <w:i/>
          <w:iCs/>
          <w:spacing w:val="-6"/>
          <w:sz w:val="20"/>
          <w:szCs w:val="20"/>
        </w:rPr>
        <w:t>:</w:t>
      </w:r>
    </w:p>
    <w:p w14:paraId="612F6DE1" w14:textId="77777777" w:rsidR="00532656" w:rsidRPr="00CF7148" w:rsidRDefault="00532656" w:rsidP="00532656">
      <w:pPr>
        <w:pStyle w:val="Iniiaiieoaeno"/>
        <w:widowControl w:val="0"/>
        <w:numPr>
          <w:ilvl w:val="1"/>
          <w:numId w:val="9"/>
        </w:numPr>
        <w:tabs>
          <w:tab w:val="left" w:pos="567"/>
        </w:tabs>
        <w:ind w:left="0" w:right="-1" w:firstLine="0"/>
        <w:rPr>
          <w:iCs/>
          <w:spacing w:val="-6"/>
          <w:sz w:val="20"/>
          <w:szCs w:val="20"/>
        </w:rPr>
      </w:pPr>
      <w:r w:rsidRPr="00CF7148">
        <w:rPr>
          <w:b/>
          <w:bCs/>
          <w:caps/>
          <w:spacing w:val="-6"/>
          <w:sz w:val="20"/>
          <w:szCs w:val="20"/>
        </w:rPr>
        <w:t>Консультативно-диагностические приемы</w:t>
      </w:r>
      <w:r w:rsidRPr="00CF7148">
        <w:rPr>
          <w:spacing w:val="-6"/>
          <w:sz w:val="20"/>
          <w:szCs w:val="20"/>
        </w:rPr>
        <w:t xml:space="preserve"> и наблюдение специалистов.</w:t>
      </w:r>
    </w:p>
    <w:p w14:paraId="7397427A" w14:textId="3F4E2D6D" w:rsidR="00532656" w:rsidRDefault="00532656" w:rsidP="00532656">
      <w:pPr>
        <w:ind w:firstLine="567"/>
        <w:jc w:val="both"/>
        <w:rPr>
          <w:rFonts w:cs="Arial"/>
          <w:sz w:val="20"/>
          <w:szCs w:val="20"/>
        </w:rPr>
      </w:pPr>
      <w:r w:rsidRPr="00CF7148">
        <w:rPr>
          <w:spacing w:val="-6"/>
          <w:sz w:val="20"/>
          <w:szCs w:val="20"/>
        </w:rPr>
        <w:t xml:space="preserve">Оформление и выдача Застрахованному лицу необходимой медицинской документации, </w:t>
      </w:r>
      <w:r w:rsidRPr="00CF7148">
        <w:rPr>
          <w:rFonts w:cs="Arial"/>
          <w:sz w:val="20"/>
          <w:szCs w:val="20"/>
        </w:rPr>
        <w:t>в соответствии с нормативными требованиями Министерства здравоохранения Республики Беларусь.</w:t>
      </w:r>
    </w:p>
    <w:p w14:paraId="4775B22A" w14:textId="7B83BC6E" w:rsidR="00B868E6" w:rsidRDefault="00B868E6" w:rsidP="00B868E6">
      <w:pPr>
        <w:pStyle w:val="a9"/>
        <w:spacing w:line="240" w:lineRule="atLeast"/>
        <w:ind w:left="0" w:firstLine="567"/>
        <w:contextualSpacing/>
        <w:jc w:val="both"/>
        <w:rPr>
          <w:sz w:val="20"/>
          <w:szCs w:val="20"/>
        </w:rPr>
      </w:pPr>
      <w:r w:rsidRPr="00CF7148">
        <w:rPr>
          <w:sz w:val="20"/>
          <w:szCs w:val="20"/>
        </w:rPr>
        <w:t>Послеоперационное наблюдение по заболеванию, которое является страховым случаем.</w:t>
      </w:r>
    </w:p>
    <w:p w14:paraId="2945C82C" w14:textId="77777777" w:rsidR="00E216C7" w:rsidRPr="00E216C7" w:rsidRDefault="00E216C7" w:rsidP="00E216C7">
      <w:pPr>
        <w:pStyle w:val="a9"/>
        <w:spacing w:line="240" w:lineRule="atLeast"/>
        <w:ind w:left="0" w:firstLine="567"/>
        <w:contextualSpacing/>
        <w:rPr>
          <w:i/>
          <w:iCs/>
          <w:sz w:val="20"/>
          <w:szCs w:val="20"/>
        </w:rPr>
      </w:pPr>
      <w:r w:rsidRPr="00E216C7">
        <w:rPr>
          <w:i/>
          <w:iCs/>
          <w:sz w:val="20"/>
          <w:szCs w:val="20"/>
        </w:rPr>
        <w:t>Ограничения по консультативно-диагностическим приемам на одно Застрахованное лицо за период страхования:</w:t>
      </w:r>
    </w:p>
    <w:p w14:paraId="751D1BC5" w14:textId="77777777" w:rsidR="00E216C7" w:rsidRPr="00E216C7" w:rsidRDefault="00E216C7" w:rsidP="00E216C7">
      <w:pPr>
        <w:pStyle w:val="a9"/>
        <w:numPr>
          <w:ilvl w:val="0"/>
          <w:numId w:val="13"/>
        </w:numPr>
        <w:spacing w:line="240" w:lineRule="atLeast"/>
        <w:contextualSpacing/>
        <w:rPr>
          <w:i/>
          <w:iCs/>
          <w:sz w:val="20"/>
          <w:szCs w:val="20"/>
        </w:rPr>
      </w:pPr>
      <w:r w:rsidRPr="00E216C7">
        <w:rPr>
          <w:i/>
          <w:iCs/>
          <w:sz w:val="20"/>
          <w:szCs w:val="20"/>
        </w:rPr>
        <w:t>гинеколог или гинеколог-эндокринолог   не более 5 (пяти) раз;</w:t>
      </w:r>
    </w:p>
    <w:p w14:paraId="78BF41F5" w14:textId="77777777" w:rsidR="00E216C7" w:rsidRPr="00E216C7" w:rsidRDefault="00E216C7" w:rsidP="00E216C7">
      <w:pPr>
        <w:pStyle w:val="a9"/>
        <w:numPr>
          <w:ilvl w:val="0"/>
          <w:numId w:val="13"/>
        </w:numPr>
        <w:spacing w:line="240" w:lineRule="atLeast"/>
        <w:contextualSpacing/>
        <w:rPr>
          <w:i/>
          <w:iCs/>
          <w:sz w:val="20"/>
          <w:szCs w:val="20"/>
        </w:rPr>
      </w:pPr>
      <w:r w:rsidRPr="00E216C7">
        <w:rPr>
          <w:i/>
          <w:iCs/>
          <w:sz w:val="20"/>
          <w:szCs w:val="20"/>
        </w:rPr>
        <w:t>уролог не более 5 (пяти) раз;</w:t>
      </w:r>
    </w:p>
    <w:p w14:paraId="0CDE3830" w14:textId="0ADE6938" w:rsidR="00532656" w:rsidRPr="00CF7148" w:rsidRDefault="00BE3FB7" w:rsidP="00BE3FB7">
      <w:pPr>
        <w:autoSpaceDE w:val="0"/>
        <w:autoSpaceDN w:val="0"/>
        <w:adjustRightInd w:val="0"/>
        <w:jc w:val="both"/>
        <w:rPr>
          <w:spacing w:val="-6"/>
          <w:sz w:val="20"/>
          <w:szCs w:val="20"/>
        </w:rPr>
      </w:pPr>
      <w:r w:rsidRPr="00CF7148">
        <w:rPr>
          <w:spacing w:val="-6"/>
          <w:sz w:val="20"/>
          <w:szCs w:val="20"/>
        </w:rPr>
        <w:t xml:space="preserve">1.1.1 </w:t>
      </w:r>
      <w:r w:rsidR="00B20E46" w:rsidRPr="00CF7148">
        <w:rPr>
          <w:spacing w:val="-6"/>
          <w:sz w:val="20"/>
          <w:szCs w:val="20"/>
        </w:rPr>
        <w:t>Проведение консилиумов и консультаций ведущих специалистов организаций здравоохранения (за исключением</w:t>
      </w:r>
      <w:r w:rsidRPr="00CF7148">
        <w:rPr>
          <w:spacing w:val="-6"/>
          <w:sz w:val="20"/>
          <w:szCs w:val="20"/>
        </w:rPr>
        <w:t xml:space="preserve"> </w:t>
      </w:r>
      <w:r w:rsidR="00B20E46" w:rsidRPr="00CF7148">
        <w:rPr>
          <w:spacing w:val="-6"/>
          <w:sz w:val="20"/>
          <w:szCs w:val="20"/>
        </w:rPr>
        <w:t>«</w:t>
      </w:r>
      <w:proofErr w:type="spellStart"/>
      <w:r w:rsidR="00B20E46" w:rsidRPr="00CF7148">
        <w:rPr>
          <w:spacing w:val="-6"/>
          <w:sz w:val="20"/>
          <w:szCs w:val="20"/>
        </w:rPr>
        <w:t>высоковостребованных</w:t>
      </w:r>
      <w:proofErr w:type="spellEnd"/>
      <w:r w:rsidRPr="00CF7148">
        <w:rPr>
          <w:spacing w:val="-6"/>
          <w:sz w:val="20"/>
          <w:szCs w:val="20"/>
        </w:rPr>
        <w:t xml:space="preserve"> </w:t>
      </w:r>
      <w:r w:rsidR="00C97F3D" w:rsidRPr="00CF7148">
        <w:rPr>
          <w:spacing w:val="-6"/>
          <w:sz w:val="20"/>
          <w:szCs w:val="20"/>
        </w:rPr>
        <w:t>специалистов» *</w:t>
      </w:r>
      <w:r w:rsidR="00B20E46" w:rsidRPr="00CF7148">
        <w:rPr>
          <w:spacing w:val="-6"/>
          <w:sz w:val="20"/>
          <w:szCs w:val="20"/>
        </w:rPr>
        <w:t>)</w:t>
      </w:r>
      <w:r w:rsidR="00B20E46" w:rsidRPr="00CF7148">
        <w:rPr>
          <w:spacing w:val="-6"/>
          <w:sz w:val="22"/>
          <w:szCs w:val="22"/>
        </w:rPr>
        <w:t xml:space="preserve"> </w:t>
      </w:r>
      <w:r w:rsidR="00532656" w:rsidRPr="00CF7148">
        <w:rPr>
          <w:spacing w:val="-6"/>
          <w:sz w:val="20"/>
          <w:szCs w:val="20"/>
        </w:rPr>
        <w:t xml:space="preserve">по назначению лечащего врача. </w:t>
      </w:r>
      <w:r w:rsidR="00532656" w:rsidRPr="00CF7148">
        <w:rPr>
          <w:i/>
          <w:spacing w:val="-6"/>
          <w:sz w:val="20"/>
          <w:szCs w:val="20"/>
        </w:rPr>
        <w:t>Принятие решения по записи к данной категории специалистов и выбор меди</w:t>
      </w:r>
      <w:r w:rsidR="007F3121">
        <w:rPr>
          <w:i/>
          <w:spacing w:val="-6"/>
          <w:sz w:val="20"/>
          <w:szCs w:val="20"/>
        </w:rPr>
        <w:t xml:space="preserve">цинской организации производит </w:t>
      </w:r>
      <w:r w:rsidR="00532656" w:rsidRPr="00CF7148">
        <w:rPr>
          <w:i/>
          <w:spacing w:val="-6"/>
          <w:sz w:val="20"/>
          <w:szCs w:val="20"/>
        </w:rPr>
        <w:t>Страховщик.</w:t>
      </w:r>
    </w:p>
    <w:p w14:paraId="557B810B" w14:textId="77777777" w:rsidR="00B20E46" w:rsidRPr="00CF7148" w:rsidRDefault="00BE3FB7" w:rsidP="00B20E46">
      <w:pPr>
        <w:pStyle w:val="a9"/>
        <w:widowControl w:val="0"/>
        <w:ind w:left="0"/>
        <w:jc w:val="both"/>
        <w:rPr>
          <w:spacing w:val="-6"/>
          <w:sz w:val="20"/>
          <w:szCs w:val="20"/>
        </w:rPr>
      </w:pPr>
      <w:r w:rsidRPr="00CF7148">
        <w:rPr>
          <w:rFonts w:eastAsia="Calibri"/>
          <w:iCs/>
          <w:sz w:val="20"/>
          <w:szCs w:val="20"/>
        </w:rPr>
        <w:t xml:space="preserve">1.1.2 </w:t>
      </w:r>
      <w:r w:rsidR="00B20E46" w:rsidRPr="00CF7148">
        <w:rPr>
          <w:rFonts w:eastAsia="Calibri"/>
          <w:iCs/>
          <w:sz w:val="20"/>
          <w:szCs w:val="20"/>
        </w:rPr>
        <w:t>Организация и оплата услуг по п</w:t>
      </w:r>
      <w:r w:rsidR="00B20E46" w:rsidRPr="00CF7148">
        <w:rPr>
          <w:spacing w:val="-6"/>
          <w:sz w:val="20"/>
          <w:szCs w:val="20"/>
        </w:rPr>
        <w:t>роведению консилиумов и консультаций ведущих специалистов организаций здравоохранения - «</w:t>
      </w:r>
      <w:proofErr w:type="spellStart"/>
      <w:r w:rsidR="00B20E46" w:rsidRPr="00CF7148">
        <w:rPr>
          <w:spacing w:val="-6"/>
          <w:sz w:val="20"/>
          <w:szCs w:val="20"/>
        </w:rPr>
        <w:t>высоковостребованных</w:t>
      </w:r>
      <w:proofErr w:type="spellEnd"/>
      <w:r w:rsidRPr="00CF7148">
        <w:rPr>
          <w:spacing w:val="-6"/>
          <w:sz w:val="20"/>
          <w:szCs w:val="20"/>
        </w:rPr>
        <w:t xml:space="preserve"> </w:t>
      </w:r>
      <w:r w:rsidR="007F3121" w:rsidRPr="00CF7148">
        <w:rPr>
          <w:spacing w:val="-6"/>
          <w:sz w:val="20"/>
          <w:szCs w:val="20"/>
        </w:rPr>
        <w:t>специалистов» *</w:t>
      </w:r>
      <w:r w:rsidR="00A13066" w:rsidRPr="00CF7148">
        <w:rPr>
          <w:spacing w:val="-6"/>
          <w:sz w:val="20"/>
          <w:szCs w:val="20"/>
        </w:rPr>
        <w:t xml:space="preserve"> </w:t>
      </w:r>
      <w:r w:rsidR="00B20E46" w:rsidRPr="00CF7148">
        <w:rPr>
          <w:spacing w:val="-6"/>
          <w:sz w:val="20"/>
          <w:szCs w:val="20"/>
        </w:rPr>
        <w:t xml:space="preserve">по назначению лечащего врача производится застрахованным лицом самостоятельно. </w:t>
      </w:r>
    </w:p>
    <w:p w14:paraId="7E12661F" w14:textId="77777777" w:rsidR="00B20E46" w:rsidRPr="00CF7148" w:rsidRDefault="00B20E46" w:rsidP="00B20E46">
      <w:pPr>
        <w:pStyle w:val="a9"/>
        <w:widowControl w:val="0"/>
        <w:ind w:left="0"/>
        <w:jc w:val="both"/>
        <w:rPr>
          <w:b/>
          <w:bCs/>
          <w:spacing w:val="-6"/>
          <w:sz w:val="20"/>
          <w:szCs w:val="20"/>
        </w:rPr>
      </w:pPr>
      <w:r w:rsidRPr="00CF7148">
        <w:rPr>
          <w:b/>
          <w:spacing w:val="-6"/>
          <w:sz w:val="20"/>
          <w:szCs w:val="20"/>
        </w:rPr>
        <w:t>Страховщиком</w:t>
      </w:r>
      <w:r w:rsidR="00635CC5" w:rsidRPr="00CF7148">
        <w:rPr>
          <w:b/>
          <w:spacing w:val="-6"/>
          <w:sz w:val="20"/>
          <w:szCs w:val="20"/>
        </w:rPr>
        <w:t xml:space="preserve"> </w:t>
      </w:r>
      <w:r w:rsidRPr="00CF7148">
        <w:rPr>
          <w:b/>
          <w:bCs/>
          <w:spacing w:val="-6"/>
          <w:sz w:val="20"/>
          <w:szCs w:val="20"/>
        </w:rPr>
        <w:t>производится возмещение данных расходов на условиях установления безусловной франшизы – размера собственного участия застрахованного лица в размере 40% от оплаченных услуг (признанных Страховщиком, как страховое событие).</w:t>
      </w:r>
    </w:p>
    <w:p w14:paraId="22E4BF61" w14:textId="7412BB74" w:rsidR="00B20E46" w:rsidRPr="00CF7148" w:rsidRDefault="00B20E46" w:rsidP="00B20E46">
      <w:pPr>
        <w:pStyle w:val="a9"/>
        <w:widowControl w:val="0"/>
        <w:ind w:left="0"/>
        <w:jc w:val="both"/>
        <w:rPr>
          <w:b/>
          <w:bCs/>
          <w:spacing w:val="-6"/>
          <w:sz w:val="20"/>
          <w:szCs w:val="20"/>
        </w:rPr>
      </w:pPr>
      <w:r w:rsidRPr="00CF7148">
        <w:rPr>
          <w:rFonts w:eastAsia="Calibri"/>
          <w:iCs/>
          <w:sz w:val="20"/>
          <w:szCs w:val="20"/>
        </w:rPr>
        <w:t xml:space="preserve">*- </w:t>
      </w:r>
      <w:proofErr w:type="spellStart"/>
      <w:r w:rsidRPr="00CF7148">
        <w:rPr>
          <w:rFonts w:eastAsia="Calibri"/>
          <w:iCs/>
          <w:sz w:val="20"/>
          <w:szCs w:val="20"/>
        </w:rPr>
        <w:t>высоковостребованный</w:t>
      </w:r>
      <w:proofErr w:type="spellEnd"/>
      <w:r w:rsidRPr="00CF7148">
        <w:rPr>
          <w:rFonts w:eastAsia="Calibri"/>
          <w:iCs/>
          <w:sz w:val="20"/>
          <w:szCs w:val="20"/>
        </w:rPr>
        <w:t xml:space="preserve"> специалист – специалист (работник) организации здравоохранения стоимость первичной консультации которого составляет от </w:t>
      </w:r>
      <w:r w:rsidR="00D164CE">
        <w:rPr>
          <w:rFonts w:eastAsia="Calibri"/>
          <w:iCs/>
          <w:sz w:val="20"/>
          <w:szCs w:val="20"/>
        </w:rPr>
        <w:t>10</w:t>
      </w:r>
      <w:r w:rsidRPr="00CF7148">
        <w:rPr>
          <w:rFonts w:eastAsia="Calibri"/>
          <w:iCs/>
          <w:sz w:val="20"/>
          <w:szCs w:val="20"/>
        </w:rPr>
        <w:t>0 рублей и выше.</w:t>
      </w:r>
    </w:p>
    <w:p w14:paraId="3C8EB97D" w14:textId="77777777" w:rsidR="00532656" w:rsidRPr="00CF7148" w:rsidRDefault="00532656" w:rsidP="00532656">
      <w:pPr>
        <w:pStyle w:val="Iniiaiieoaeno"/>
        <w:widowControl w:val="0"/>
        <w:pBdr>
          <w:top w:val="single" w:sz="4" w:space="1" w:color="auto"/>
          <w:left w:val="single" w:sz="4" w:space="4" w:color="auto"/>
          <w:bottom w:val="single" w:sz="4" w:space="1" w:color="auto"/>
          <w:right w:val="single" w:sz="4" w:space="4" w:color="auto"/>
        </w:pBdr>
        <w:ind w:left="567" w:right="-1" w:firstLine="0"/>
        <w:rPr>
          <w:i/>
          <w:iCs/>
          <w:spacing w:val="-6"/>
          <w:sz w:val="20"/>
          <w:szCs w:val="20"/>
        </w:rPr>
      </w:pPr>
      <w:r w:rsidRPr="00CF7148">
        <w:rPr>
          <w:i/>
          <w:iCs/>
          <w:spacing w:val="-6"/>
          <w:sz w:val="20"/>
          <w:szCs w:val="20"/>
        </w:rPr>
        <w:t xml:space="preserve">Исключение: </w:t>
      </w:r>
    </w:p>
    <w:p w14:paraId="4A6ED4AA" w14:textId="77777777" w:rsidR="00532656" w:rsidRPr="00CF7148" w:rsidRDefault="00532656" w:rsidP="00532656">
      <w:pPr>
        <w:pStyle w:val="Iniiaiieoaeno"/>
        <w:widowControl w:val="0"/>
        <w:numPr>
          <w:ilvl w:val="0"/>
          <w:numId w:val="14"/>
        </w:numPr>
        <w:pBdr>
          <w:top w:val="single" w:sz="4" w:space="1" w:color="auto"/>
          <w:left w:val="single" w:sz="4" w:space="4" w:color="auto"/>
          <w:bottom w:val="single" w:sz="4" w:space="1" w:color="auto"/>
          <w:right w:val="single" w:sz="4" w:space="4" w:color="auto"/>
        </w:pBdr>
        <w:ind w:left="567" w:right="-1" w:firstLine="0"/>
        <w:rPr>
          <w:i/>
          <w:iCs/>
          <w:spacing w:val="-6"/>
          <w:sz w:val="18"/>
          <w:szCs w:val="18"/>
        </w:rPr>
      </w:pPr>
      <w:r w:rsidRPr="00CF7148">
        <w:rPr>
          <w:i/>
          <w:iCs/>
          <w:spacing w:val="-6"/>
          <w:sz w:val="20"/>
          <w:szCs w:val="20"/>
        </w:rPr>
        <w:t xml:space="preserve">диетолог, </w:t>
      </w:r>
      <w:proofErr w:type="spellStart"/>
      <w:r w:rsidRPr="00CF7148">
        <w:rPr>
          <w:i/>
          <w:iCs/>
          <w:spacing w:val="-6"/>
          <w:sz w:val="20"/>
          <w:szCs w:val="20"/>
        </w:rPr>
        <w:t>сомнолог</w:t>
      </w:r>
      <w:proofErr w:type="spellEnd"/>
      <w:r w:rsidRPr="00CF7148">
        <w:rPr>
          <w:i/>
          <w:iCs/>
          <w:spacing w:val="-6"/>
          <w:sz w:val="20"/>
          <w:szCs w:val="20"/>
        </w:rPr>
        <w:t xml:space="preserve">, </w:t>
      </w:r>
      <w:proofErr w:type="spellStart"/>
      <w:r w:rsidRPr="00CF7148">
        <w:rPr>
          <w:i/>
          <w:iCs/>
          <w:spacing w:val="-6"/>
          <w:sz w:val="20"/>
          <w:szCs w:val="20"/>
        </w:rPr>
        <w:t>трихолог</w:t>
      </w:r>
      <w:proofErr w:type="spellEnd"/>
      <w:r w:rsidRPr="00CF7148">
        <w:rPr>
          <w:i/>
          <w:iCs/>
          <w:spacing w:val="-6"/>
          <w:sz w:val="20"/>
          <w:szCs w:val="20"/>
        </w:rPr>
        <w:t>, гинеколог-</w:t>
      </w:r>
      <w:proofErr w:type="spellStart"/>
      <w:r w:rsidRPr="00CF7148">
        <w:rPr>
          <w:i/>
          <w:iCs/>
          <w:spacing w:val="-6"/>
          <w:sz w:val="20"/>
          <w:szCs w:val="20"/>
        </w:rPr>
        <w:t>репродуктолог</w:t>
      </w:r>
      <w:proofErr w:type="spellEnd"/>
      <w:r w:rsidRPr="00CF7148">
        <w:rPr>
          <w:i/>
          <w:iCs/>
          <w:spacing w:val="-6"/>
          <w:sz w:val="20"/>
          <w:szCs w:val="20"/>
        </w:rPr>
        <w:t xml:space="preserve">, </w:t>
      </w:r>
      <w:proofErr w:type="spellStart"/>
      <w:r w:rsidRPr="00CF7148">
        <w:rPr>
          <w:i/>
          <w:iCs/>
          <w:spacing w:val="-6"/>
          <w:sz w:val="20"/>
          <w:szCs w:val="20"/>
        </w:rPr>
        <w:t>андролог</w:t>
      </w:r>
      <w:proofErr w:type="spellEnd"/>
      <w:r w:rsidRPr="00CF7148">
        <w:rPr>
          <w:i/>
          <w:iCs/>
          <w:spacing w:val="-6"/>
          <w:sz w:val="20"/>
          <w:szCs w:val="20"/>
        </w:rPr>
        <w:t xml:space="preserve">, сексолог, венеролог, логопед, </w:t>
      </w:r>
      <w:proofErr w:type="spellStart"/>
      <w:r w:rsidRPr="00CF7148">
        <w:rPr>
          <w:i/>
          <w:iCs/>
          <w:spacing w:val="-6"/>
          <w:sz w:val="20"/>
          <w:szCs w:val="20"/>
        </w:rPr>
        <w:t>фонопед</w:t>
      </w:r>
      <w:proofErr w:type="spellEnd"/>
      <w:r w:rsidRPr="00CF7148">
        <w:rPr>
          <w:i/>
          <w:iCs/>
          <w:spacing w:val="-6"/>
          <w:sz w:val="20"/>
          <w:szCs w:val="20"/>
        </w:rPr>
        <w:t xml:space="preserve">, косметолог, (возможна оплата при удалении новообразований на условиях п. 1.3.1), </w:t>
      </w:r>
      <w:proofErr w:type="spellStart"/>
      <w:r w:rsidRPr="00CF7148">
        <w:rPr>
          <w:i/>
          <w:iCs/>
          <w:spacing w:val="-6"/>
          <w:sz w:val="20"/>
          <w:szCs w:val="20"/>
        </w:rPr>
        <w:t>подолог</w:t>
      </w:r>
      <w:proofErr w:type="spellEnd"/>
      <w:r w:rsidRPr="00CF7148">
        <w:rPr>
          <w:i/>
          <w:iCs/>
          <w:spacing w:val="-6"/>
          <w:sz w:val="20"/>
          <w:szCs w:val="20"/>
        </w:rPr>
        <w:t>, психиатр, нарколог, гомеопат, врачи народной и нетрадиционной медицины, экстрасенс (биоэнергетик, целитель), мануальный тера</w:t>
      </w:r>
      <w:r w:rsidR="00476533">
        <w:rPr>
          <w:i/>
          <w:iCs/>
          <w:spacing w:val="-6"/>
          <w:sz w:val="20"/>
          <w:szCs w:val="20"/>
        </w:rPr>
        <w:t xml:space="preserve">певт, врач спортивной медицины </w:t>
      </w:r>
      <w:r w:rsidRPr="00CF7148">
        <w:rPr>
          <w:i/>
          <w:iCs/>
          <w:spacing w:val="-6"/>
          <w:sz w:val="20"/>
          <w:szCs w:val="20"/>
        </w:rPr>
        <w:t>(</w:t>
      </w:r>
      <w:r w:rsidRPr="00CF7148">
        <w:rPr>
          <w:i/>
          <w:iCs/>
          <w:spacing w:val="-6"/>
          <w:sz w:val="18"/>
          <w:szCs w:val="18"/>
        </w:rPr>
        <w:t>рекомендации данных врачей не рассматриваются, назначенные медицинские услуги оплате не подлежат);</w:t>
      </w:r>
    </w:p>
    <w:p w14:paraId="18E158F3" w14:textId="3CAAE4AC" w:rsidR="00532656" w:rsidRPr="00CF7148" w:rsidRDefault="00532656" w:rsidP="00532656">
      <w:pPr>
        <w:pStyle w:val="Iniiaiieoaeno"/>
        <w:widowControl w:val="0"/>
        <w:numPr>
          <w:ilvl w:val="0"/>
          <w:numId w:val="14"/>
        </w:numPr>
        <w:pBdr>
          <w:top w:val="single" w:sz="4" w:space="1" w:color="auto"/>
          <w:left w:val="single" w:sz="4" w:space="4" w:color="auto"/>
          <w:bottom w:val="single" w:sz="4" w:space="1" w:color="auto"/>
          <w:right w:val="single" w:sz="4" w:space="4" w:color="auto"/>
        </w:pBdr>
        <w:ind w:left="567" w:right="-1" w:firstLine="0"/>
        <w:rPr>
          <w:i/>
          <w:iCs/>
          <w:spacing w:val="-6"/>
          <w:sz w:val="20"/>
          <w:szCs w:val="20"/>
        </w:rPr>
      </w:pPr>
      <w:r w:rsidRPr="00CF7148">
        <w:rPr>
          <w:i/>
          <w:iCs/>
          <w:spacing w:val="-6"/>
          <w:sz w:val="20"/>
          <w:szCs w:val="20"/>
        </w:rPr>
        <w:t>стоматолог-</w:t>
      </w:r>
      <w:proofErr w:type="spellStart"/>
      <w:r w:rsidRPr="00CF7148">
        <w:rPr>
          <w:i/>
          <w:iCs/>
          <w:spacing w:val="-6"/>
          <w:sz w:val="20"/>
          <w:szCs w:val="20"/>
        </w:rPr>
        <w:t>ортодонт</w:t>
      </w:r>
      <w:proofErr w:type="spellEnd"/>
      <w:r w:rsidRPr="00CF7148">
        <w:rPr>
          <w:i/>
          <w:iCs/>
          <w:spacing w:val="-6"/>
          <w:sz w:val="20"/>
          <w:szCs w:val="20"/>
        </w:rPr>
        <w:t>, стоматолог-ортопед, стоматолог-</w:t>
      </w:r>
      <w:proofErr w:type="spellStart"/>
      <w:r w:rsidRPr="00CF7148">
        <w:rPr>
          <w:i/>
          <w:iCs/>
          <w:spacing w:val="-6"/>
          <w:sz w:val="20"/>
          <w:szCs w:val="20"/>
        </w:rPr>
        <w:t>имплантолог</w:t>
      </w:r>
      <w:proofErr w:type="spellEnd"/>
      <w:r w:rsidR="00667338">
        <w:rPr>
          <w:i/>
          <w:iCs/>
          <w:spacing w:val="-6"/>
          <w:sz w:val="20"/>
          <w:szCs w:val="20"/>
        </w:rPr>
        <w:t xml:space="preserve">, </w:t>
      </w:r>
      <w:proofErr w:type="spellStart"/>
      <w:r w:rsidR="00B868E6" w:rsidRPr="00A46C3D">
        <w:rPr>
          <w:i/>
          <w:iCs/>
          <w:spacing w:val="-6"/>
          <w:sz w:val="20"/>
          <w:szCs w:val="20"/>
        </w:rPr>
        <w:t>гнатолог</w:t>
      </w:r>
      <w:proofErr w:type="spellEnd"/>
      <w:r w:rsidRPr="00CF7148">
        <w:rPr>
          <w:i/>
          <w:iCs/>
          <w:spacing w:val="-6"/>
          <w:sz w:val="20"/>
          <w:szCs w:val="20"/>
        </w:rPr>
        <w:t xml:space="preserve"> (</w:t>
      </w:r>
      <w:r w:rsidRPr="00CF7148">
        <w:rPr>
          <w:i/>
          <w:iCs/>
          <w:spacing w:val="-6"/>
          <w:sz w:val="18"/>
          <w:szCs w:val="18"/>
        </w:rPr>
        <w:t xml:space="preserve">рекомендации данных врачей не рассматриваются, назначенные медицинские услуги оплате не подлежат), </w:t>
      </w:r>
      <w:r w:rsidRPr="00CF7148">
        <w:rPr>
          <w:i/>
          <w:iCs/>
          <w:spacing w:val="-6"/>
          <w:sz w:val="20"/>
          <w:szCs w:val="20"/>
        </w:rPr>
        <w:t xml:space="preserve">если иное не </w:t>
      </w:r>
      <w:r w:rsidR="00476533">
        <w:rPr>
          <w:i/>
          <w:iCs/>
          <w:spacing w:val="-6"/>
          <w:sz w:val="20"/>
          <w:szCs w:val="20"/>
        </w:rPr>
        <w:t xml:space="preserve">предусмотрено данной страховой </w:t>
      </w:r>
      <w:r w:rsidRPr="00CF7148">
        <w:rPr>
          <w:i/>
          <w:iCs/>
          <w:spacing w:val="-6"/>
          <w:sz w:val="20"/>
          <w:szCs w:val="20"/>
        </w:rPr>
        <w:t>программой;</w:t>
      </w:r>
    </w:p>
    <w:p w14:paraId="181E17EE" w14:textId="77777777" w:rsidR="00532656" w:rsidRPr="00CF7148" w:rsidRDefault="00532656" w:rsidP="00532656">
      <w:pPr>
        <w:pStyle w:val="Iniiaiieoaeno"/>
        <w:widowControl w:val="0"/>
        <w:numPr>
          <w:ilvl w:val="0"/>
          <w:numId w:val="14"/>
        </w:numPr>
        <w:pBdr>
          <w:top w:val="single" w:sz="4" w:space="1" w:color="auto"/>
          <w:left w:val="single" w:sz="4" w:space="4" w:color="auto"/>
          <w:bottom w:val="single" w:sz="4" w:space="1" w:color="auto"/>
          <w:right w:val="single" w:sz="4" w:space="4" w:color="auto"/>
        </w:pBdr>
        <w:ind w:left="567" w:right="-1" w:firstLine="0"/>
        <w:rPr>
          <w:i/>
          <w:iCs/>
          <w:spacing w:val="-6"/>
          <w:sz w:val="20"/>
          <w:szCs w:val="20"/>
        </w:rPr>
      </w:pPr>
      <w:r w:rsidRPr="00CF7148">
        <w:rPr>
          <w:i/>
          <w:iCs/>
          <w:spacing w:val="-6"/>
          <w:sz w:val="20"/>
          <w:szCs w:val="20"/>
        </w:rPr>
        <w:t>консультативные приемы, проводимые с целью оформления справок для получения водительских прав, разрешения на ношение оружия, посещения бассейна и других справок, выдаваемых на основании приказов Министерства здравоохранения Республики Беларусь;</w:t>
      </w:r>
    </w:p>
    <w:p w14:paraId="5588BB09" w14:textId="77777777" w:rsidR="00532656" w:rsidRPr="00451FF4" w:rsidRDefault="00532656" w:rsidP="00532656">
      <w:pPr>
        <w:pStyle w:val="Iniiaiieoaeno"/>
        <w:widowControl w:val="0"/>
        <w:numPr>
          <w:ilvl w:val="0"/>
          <w:numId w:val="14"/>
        </w:numPr>
        <w:pBdr>
          <w:top w:val="single" w:sz="4" w:space="1" w:color="auto"/>
          <w:left w:val="single" w:sz="4" w:space="4" w:color="auto"/>
          <w:bottom w:val="single" w:sz="4" w:space="1" w:color="auto"/>
          <w:right w:val="single" w:sz="4" w:space="4" w:color="auto"/>
        </w:pBdr>
        <w:ind w:left="567" w:right="-1" w:firstLine="0"/>
        <w:rPr>
          <w:i/>
          <w:iCs/>
          <w:spacing w:val="-6"/>
          <w:sz w:val="20"/>
          <w:szCs w:val="20"/>
        </w:rPr>
      </w:pPr>
      <w:r w:rsidRPr="00CF7148">
        <w:rPr>
          <w:i/>
          <w:iCs/>
          <w:spacing w:val="-6"/>
          <w:sz w:val="20"/>
          <w:szCs w:val="20"/>
        </w:rPr>
        <w:t xml:space="preserve">консультативные приемы с целью решения вопроса госпитализации или оперативного вмешательства по </w:t>
      </w:r>
      <w:r w:rsidRPr="00CF7148">
        <w:rPr>
          <w:spacing w:val="-6"/>
          <w:sz w:val="20"/>
          <w:szCs w:val="20"/>
        </w:rPr>
        <w:t xml:space="preserve">заболеванию (травме), не </w:t>
      </w:r>
      <w:proofErr w:type="spellStart"/>
      <w:r w:rsidRPr="00CF7148">
        <w:rPr>
          <w:spacing w:val="-6"/>
          <w:sz w:val="20"/>
          <w:szCs w:val="20"/>
        </w:rPr>
        <w:t>являющимуся</w:t>
      </w:r>
      <w:proofErr w:type="spellEnd"/>
      <w:r w:rsidRPr="00CF7148">
        <w:rPr>
          <w:spacing w:val="-6"/>
          <w:sz w:val="20"/>
          <w:szCs w:val="20"/>
        </w:rPr>
        <w:t xml:space="preserve"> страховым случаем.</w:t>
      </w:r>
    </w:p>
    <w:p w14:paraId="797C1D3C" w14:textId="77777777" w:rsidR="001E2EEE" w:rsidRPr="00984A90" w:rsidRDefault="001E2EEE" w:rsidP="001E2EEE">
      <w:pPr>
        <w:pStyle w:val="Iniiaiieoaeno"/>
        <w:widowControl w:val="0"/>
        <w:numPr>
          <w:ilvl w:val="0"/>
          <w:numId w:val="24"/>
        </w:numPr>
        <w:pBdr>
          <w:top w:val="single" w:sz="4" w:space="1" w:color="auto"/>
          <w:left w:val="single" w:sz="4" w:space="4" w:color="auto"/>
          <w:bottom w:val="single" w:sz="4" w:space="1" w:color="auto"/>
          <w:right w:val="single" w:sz="4" w:space="4" w:color="auto"/>
        </w:pBdr>
        <w:ind w:left="567" w:right="-1" w:firstLine="0"/>
        <w:rPr>
          <w:i/>
          <w:iCs/>
          <w:spacing w:val="-6"/>
          <w:sz w:val="20"/>
          <w:szCs w:val="20"/>
        </w:rPr>
      </w:pPr>
      <w:r w:rsidRPr="00984A90">
        <w:rPr>
          <w:i/>
          <w:iCs/>
          <w:spacing w:val="-6"/>
          <w:sz w:val="20"/>
          <w:szCs w:val="20"/>
        </w:rPr>
        <w:t>выезд медицинских работников на дом к Застрахованному лицу;</w:t>
      </w:r>
    </w:p>
    <w:p w14:paraId="297A8640" w14:textId="77777777" w:rsidR="00532656" w:rsidRPr="00CF7148" w:rsidRDefault="00532656" w:rsidP="00532656">
      <w:pPr>
        <w:pStyle w:val="31"/>
        <w:numPr>
          <w:ilvl w:val="1"/>
          <w:numId w:val="9"/>
        </w:numPr>
        <w:tabs>
          <w:tab w:val="left" w:pos="567"/>
        </w:tabs>
        <w:spacing w:after="0"/>
        <w:ind w:left="0" w:firstLine="0"/>
        <w:rPr>
          <w:b/>
          <w:bCs/>
          <w:spacing w:val="-6"/>
          <w:sz w:val="20"/>
          <w:szCs w:val="20"/>
        </w:rPr>
      </w:pPr>
      <w:r w:rsidRPr="00CF7148">
        <w:rPr>
          <w:b/>
          <w:bCs/>
          <w:caps/>
          <w:spacing w:val="-6"/>
          <w:sz w:val="20"/>
          <w:szCs w:val="20"/>
        </w:rPr>
        <w:t>Диагностические исследования</w:t>
      </w:r>
      <w:r w:rsidRPr="00CF7148">
        <w:rPr>
          <w:b/>
          <w:bCs/>
          <w:spacing w:val="-6"/>
          <w:sz w:val="20"/>
          <w:szCs w:val="20"/>
        </w:rPr>
        <w:t>, согласно назначению лечащего врача:</w:t>
      </w:r>
    </w:p>
    <w:p w14:paraId="5C7D1E0A" w14:textId="77777777" w:rsidR="00532656" w:rsidRPr="00CF7148" w:rsidRDefault="00532656" w:rsidP="00532656">
      <w:pPr>
        <w:pStyle w:val="a9"/>
        <w:widowControl w:val="0"/>
        <w:numPr>
          <w:ilvl w:val="2"/>
          <w:numId w:val="9"/>
        </w:numPr>
        <w:ind w:left="0" w:firstLine="567"/>
        <w:jc w:val="both"/>
        <w:rPr>
          <w:i/>
          <w:iCs/>
          <w:spacing w:val="-6"/>
          <w:sz w:val="20"/>
          <w:szCs w:val="20"/>
        </w:rPr>
      </w:pPr>
      <w:r w:rsidRPr="00CF7148">
        <w:rPr>
          <w:b/>
          <w:bCs/>
          <w:spacing w:val="-6"/>
          <w:sz w:val="20"/>
          <w:szCs w:val="20"/>
        </w:rPr>
        <w:t>Лабораторные:</w:t>
      </w:r>
      <w:r w:rsidRPr="00CF7148">
        <w:rPr>
          <w:spacing w:val="-6"/>
          <w:sz w:val="20"/>
          <w:szCs w:val="20"/>
        </w:rPr>
        <w:t xml:space="preserve"> клинические, биохимические, бактериологические, серологические</w:t>
      </w:r>
      <w:r w:rsidR="00476533">
        <w:rPr>
          <w:spacing w:val="-6"/>
          <w:sz w:val="20"/>
          <w:szCs w:val="20"/>
        </w:rPr>
        <w:t xml:space="preserve"> </w:t>
      </w:r>
      <w:r w:rsidRPr="00CF7148">
        <w:rPr>
          <w:rFonts w:eastAsia="Calibri"/>
          <w:iCs/>
          <w:sz w:val="20"/>
          <w:szCs w:val="20"/>
        </w:rPr>
        <w:t>(диагностика вирусных, паразитарных и бактериальных заболеваний)</w:t>
      </w:r>
      <w:r w:rsidR="00476533">
        <w:rPr>
          <w:spacing w:val="-6"/>
          <w:sz w:val="20"/>
          <w:szCs w:val="20"/>
        </w:rPr>
        <w:t xml:space="preserve">, копрологические, </w:t>
      </w:r>
      <w:r w:rsidRPr="00CF7148">
        <w:rPr>
          <w:spacing w:val="-6"/>
          <w:sz w:val="20"/>
          <w:szCs w:val="20"/>
        </w:rPr>
        <w:t xml:space="preserve">гормональные, цитологические, иммунологические </w:t>
      </w:r>
      <w:r w:rsidRPr="00CF7148">
        <w:rPr>
          <w:sz w:val="20"/>
          <w:szCs w:val="20"/>
        </w:rPr>
        <w:t xml:space="preserve">(общие, маркеры аутоиммунных заболеваний, </w:t>
      </w:r>
      <w:proofErr w:type="spellStart"/>
      <w:r w:rsidRPr="00CF7148">
        <w:rPr>
          <w:sz w:val="20"/>
          <w:szCs w:val="20"/>
        </w:rPr>
        <w:t>иммуногистохимические</w:t>
      </w:r>
      <w:proofErr w:type="spellEnd"/>
      <w:r w:rsidRPr="00CF7148">
        <w:rPr>
          <w:sz w:val="20"/>
          <w:szCs w:val="20"/>
        </w:rPr>
        <w:t xml:space="preserve"> исследования)</w:t>
      </w:r>
      <w:r w:rsidRPr="00CF7148">
        <w:rPr>
          <w:spacing w:val="-6"/>
          <w:sz w:val="20"/>
          <w:szCs w:val="20"/>
        </w:rPr>
        <w:t xml:space="preserve">, </w:t>
      </w:r>
      <w:proofErr w:type="spellStart"/>
      <w:r w:rsidRPr="00CF7148">
        <w:rPr>
          <w:spacing w:val="-6"/>
          <w:sz w:val="20"/>
          <w:szCs w:val="20"/>
        </w:rPr>
        <w:t>аллергологические</w:t>
      </w:r>
      <w:proofErr w:type="spellEnd"/>
      <w:r w:rsidRPr="00CF7148">
        <w:rPr>
          <w:spacing w:val="-6"/>
          <w:sz w:val="20"/>
          <w:szCs w:val="20"/>
        </w:rPr>
        <w:t xml:space="preserve">, гистологические, ПЦР, ИФА, РИФ диагностика, дыхательные тесты, исследование соскобов кожи, </w:t>
      </w:r>
      <w:proofErr w:type="spellStart"/>
      <w:r w:rsidRPr="00CF7148">
        <w:rPr>
          <w:spacing w:val="-6"/>
          <w:sz w:val="20"/>
          <w:szCs w:val="20"/>
        </w:rPr>
        <w:t>онкомаркеры</w:t>
      </w:r>
      <w:proofErr w:type="spellEnd"/>
      <w:r w:rsidRPr="00CF7148">
        <w:rPr>
          <w:spacing w:val="-6"/>
          <w:sz w:val="20"/>
          <w:szCs w:val="20"/>
        </w:rPr>
        <w:t>.</w:t>
      </w:r>
    </w:p>
    <w:p w14:paraId="46F648D6" w14:textId="77777777" w:rsidR="00532656" w:rsidRPr="00CF7148" w:rsidRDefault="00532656" w:rsidP="00532656">
      <w:pPr>
        <w:widowControl w:val="0"/>
        <w:ind w:firstLine="567"/>
        <w:jc w:val="both"/>
        <w:rPr>
          <w:spacing w:val="-6"/>
          <w:sz w:val="20"/>
          <w:szCs w:val="20"/>
        </w:rPr>
      </w:pPr>
      <w:r w:rsidRPr="00CF7148">
        <w:rPr>
          <w:spacing w:val="-6"/>
          <w:sz w:val="20"/>
          <w:szCs w:val="20"/>
        </w:rPr>
        <w:t>Лабораторные исследования не предусматривают забор материала на дому.</w:t>
      </w:r>
    </w:p>
    <w:p w14:paraId="71552676" w14:textId="77777777" w:rsidR="00532656" w:rsidRPr="00CF7148" w:rsidRDefault="00532656" w:rsidP="00532656">
      <w:pPr>
        <w:ind w:left="567"/>
        <w:jc w:val="both"/>
        <w:rPr>
          <w:i/>
          <w:iCs/>
          <w:spacing w:val="-6"/>
          <w:sz w:val="20"/>
          <w:szCs w:val="20"/>
        </w:rPr>
      </w:pPr>
      <w:r w:rsidRPr="00CF7148">
        <w:rPr>
          <w:i/>
          <w:iCs/>
          <w:spacing w:val="-6"/>
          <w:sz w:val="20"/>
          <w:szCs w:val="20"/>
        </w:rPr>
        <w:t>Ограничения по лабораторной диагностике на одно Застрахованное лицо за период страхования:</w:t>
      </w:r>
    </w:p>
    <w:p w14:paraId="6AB16C35" w14:textId="77777777" w:rsidR="00E21969" w:rsidRPr="00CF7148" w:rsidRDefault="00E21969" w:rsidP="00E21969">
      <w:pPr>
        <w:pStyle w:val="a9"/>
        <w:numPr>
          <w:ilvl w:val="0"/>
          <w:numId w:val="21"/>
        </w:numPr>
        <w:ind w:left="567" w:firstLine="0"/>
        <w:jc w:val="both"/>
        <w:rPr>
          <w:i/>
          <w:iCs/>
          <w:spacing w:val="-6"/>
          <w:sz w:val="20"/>
          <w:szCs w:val="20"/>
        </w:rPr>
      </w:pPr>
      <w:r w:rsidRPr="00CF7148">
        <w:rPr>
          <w:rFonts w:eastAsia="Calibri"/>
          <w:i/>
          <w:iCs/>
          <w:sz w:val="20"/>
          <w:szCs w:val="20"/>
        </w:rPr>
        <w:t>биохимические исследования не более 30 (тридцати) показателей;</w:t>
      </w:r>
    </w:p>
    <w:p w14:paraId="33912A76" w14:textId="77777777" w:rsidR="00532656" w:rsidRPr="00CF7148" w:rsidRDefault="00532656" w:rsidP="00532656">
      <w:pPr>
        <w:pStyle w:val="a9"/>
        <w:numPr>
          <w:ilvl w:val="0"/>
          <w:numId w:val="15"/>
        </w:numPr>
        <w:tabs>
          <w:tab w:val="left" w:pos="709"/>
        </w:tabs>
        <w:autoSpaceDE w:val="0"/>
        <w:autoSpaceDN w:val="0"/>
        <w:adjustRightInd w:val="0"/>
        <w:ind w:left="567" w:firstLine="0"/>
        <w:jc w:val="both"/>
        <w:rPr>
          <w:rFonts w:eastAsia="Calibri"/>
          <w:i/>
          <w:iCs/>
          <w:sz w:val="20"/>
          <w:szCs w:val="20"/>
        </w:rPr>
      </w:pPr>
      <w:r w:rsidRPr="00CF7148">
        <w:rPr>
          <w:rFonts w:eastAsia="Calibri"/>
          <w:i/>
          <w:iCs/>
          <w:sz w:val="20"/>
          <w:szCs w:val="20"/>
        </w:rPr>
        <w:lastRenderedPageBreak/>
        <w:t>обследование на ЗППП методом ПЦР (качеств.), ИФА (качеств</w:t>
      </w:r>
      <w:proofErr w:type="gramStart"/>
      <w:r w:rsidRPr="00CF7148">
        <w:rPr>
          <w:rFonts w:eastAsia="Calibri"/>
          <w:i/>
          <w:iCs/>
          <w:sz w:val="20"/>
          <w:szCs w:val="20"/>
        </w:rPr>
        <w:t>.</w:t>
      </w:r>
      <w:proofErr w:type="gramEnd"/>
      <w:r w:rsidRPr="00CF7148">
        <w:rPr>
          <w:rFonts w:eastAsia="Calibri"/>
          <w:i/>
          <w:iCs/>
          <w:sz w:val="20"/>
          <w:szCs w:val="20"/>
        </w:rPr>
        <w:t xml:space="preserve"> или </w:t>
      </w:r>
      <w:proofErr w:type="spellStart"/>
      <w:r w:rsidR="00476533">
        <w:rPr>
          <w:rFonts w:eastAsia="Calibri"/>
          <w:i/>
          <w:iCs/>
          <w:sz w:val="20"/>
          <w:szCs w:val="20"/>
        </w:rPr>
        <w:t>колич</w:t>
      </w:r>
      <w:proofErr w:type="spellEnd"/>
      <w:r w:rsidR="00476533">
        <w:rPr>
          <w:rFonts w:eastAsia="Calibri"/>
          <w:i/>
          <w:iCs/>
          <w:sz w:val="20"/>
          <w:szCs w:val="20"/>
        </w:rPr>
        <w:t xml:space="preserve">., </w:t>
      </w:r>
      <w:proofErr w:type="spellStart"/>
      <w:r w:rsidR="00476533">
        <w:rPr>
          <w:rFonts w:eastAsia="Calibri"/>
          <w:i/>
          <w:iCs/>
          <w:sz w:val="20"/>
          <w:szCs w:val="20"/>
        </w:rPr>
        <w:t>полуколич</w:t>
      </w:r>
      <w:proofErr w:type="spellEnd"/>
      <w:r w:rsidR="00476533">
        <w:rPr>
          <w:rFonts w:eastAsia="Calibri"/>
          <w:i/>
          <w:iCs/>
          <w:sz w:val="20"/>
          <w:szCs w:val="20"/>
        </w:rPr>
        <w:t xml:space="preserve">. показатели) не более 5 (пяти) показателей: </w:t>
      </w:r>
      <w:r w:rsidRPr="00CF7148">
        <w:rPr>
          <w:rFonts w:eastAsia="Calibri"/>
          <w:i/>
          <w:iCs/>
          <w:sz w:val="20"/>
          <w:szCs w:val="20"/>
        </w:rPr>
        <w:t>ВПЧ ВКР, ВПГ 1 и 2</w:t>
      </w:r>
      <w:r w:rsidR="00476533">
        <w:rPr>
          <w:rFonts w:eastAsia="Calibri"/>
          <w:i/>
          <w:iCs/>
          <w:sz w:val="20"/>
          <w:szCs w:val="20"/>
        </w:rPr>
        <w:t xml:space="preserve"> тип,</w:t>
      </w:r>
      <w:r w:rsidRPr="00CF7148">
        <w:rPr>
          <w:rFonts w:eastAsia="Calibri"/>
          <w:i/>
          <w:iCs/>
          <w:sz w:val="20"/>
          <w:szCs w:val="20"/>
        </w:rPr>
        <w:t xml:space="preserve"> хламидия </w:t>
      </w:r>
      <w:proofErr w:type="spellStart"/>
      <w:r w:rsidRPr="00CF7148">
        <w:rPr>
          <w:rFonts w:eastAsia="Calibri"/>
          <w:i/>
          <w:iCs/>
          <w:sz w:val="20"/>
          <w:szCs w:val="20"/>
        </w:rPr>
        <w:t>трахоматис</w:t>
      </w:r>
      <w:proofErr w:type="spellEnd"/>
      <w:r w:rsidRPr="00CF7148">
        <w:rPr>
          <w:rFonts w:eastAsia="Calibri"/>
          <w:i/>
          <w:iCs/>
          <w:sz w:val="20"/>
          <w:szCs w:val="20"/>
        </w:rPr>
        <w:t xml:space="preserve">, микоплазма </w:t>
      </w:r>
      <w:proofErr w:type="spellStart"/>
      <w:r w:rsidRPr="00CF7148">
        <w:rPr>
          <w:rFonts w:eastAsia="Calibri"/>
          <w:i/>
          <w:iCs/>
          <w:sz w:val="20"/>
          <w:szCs w:val="20"/>
        </w:rPr>
        <w:t>гениталиум</w:t>
      </w:r>
      <w:proofErr w:type="spellEnd"/>
      <w:r w:rsidRPr="00CF7148">
        <w:rPr>
          <w:rFonts w:eastAsia="Calibri"/>
          <w:i/>
          <w:iCs/>
          <w:sz w:val="20"/>
          <w:szCs w:val="20"/>
        </w:rPr>
        <w:t>;</w:t>
      </w:r>
    </w:p>
    <w:p w14:paraId="6316B859" w14:textId="77777777" w:rsidR="00532656" w:rsidRPr="00CF7148" w:rsidRDefault="00532656" w:rsidP="00532656">
      <w:pPr>
        <w:pStyle w:val="a9"/>
        <w:numPr>
          <w:ilvl w:val="0"/>
          <w:numId w:val="15"/>
        </w:numPr>
        <w:tabs>
          <w:tab w:val="left" w:pos="709"/>
        </w:tabs>
        <w:autoSpaceDE w:val="0"/>
        <w:autoSpaceDN w:val="0"/>
        <w:adjustRightInd w:val="0"/>
        <w:ind w:left="567" w:firstLine="0"/>
        <w:jc w:val="both"/>
        <w:rPr>
          <w:rFonts w:eastAsia="Calibri"/>
          <w:i/>
          <w:iCs/>
          <w:sz w:val="20"/>
          <w:szCs w:val="20"/>
        </w:rPr>
      </w:pPr>
      <w:proofErr w:type="spellStart"/>
      <w:r w:rsidRPr="00CF7148">
        <w:rPr>
          <w:rFonts w:eastAsia="Calibri"/>
          <w:i/>
          <w:iCs/>
          <w:sz w:val="20"/>
          <w:szCs w:val="20"/>
        </w:rPr>
        <w:t>бакпосев</w:t>
      </w:r>
      <w:proofErr w:type="spellEnd"/>
      <w:r w:rsidRPr="00CF7148">
        <w:rPr>
          <w:rFonts w:eastAsia="Calibri"/>
          <w:i/>
          <w:iCs/>
          <w:sz w:val="20"/>
          <w:szCs w:val="20"/>
        </w:rPr>
        <w:t xml:space="preserve"> из урогенитального тракта не более 2 (двух) исследований;</w:t>
      </w:r>
    </w:p>
    <w:p w14:paraId="79AB131B" w14:textId="77777777" w:rsidR="00532656" w:rsidRPr="00CF7148" w:rsidRDefault="00532656" w:rsidP="00532656">
      <w:pPr>
        <w:pStyle w:val="a9"/>
        <w:numPr>
          <w:ilvl w:val="0"/>
          <w:numId w:val="15"/>
        </w:numPr>
        <w:tabs>
          <w:tab w:val="left" w:pos="709"/>
        </w:tabs>
        <w:autoSpaceDE w:val="0"/>
        <w:autoSpaceDN w:val="0"/>
        <w:adjustRightInd w:val="0"/>
        <w:ind w:left="567" w:firstLine="0"/>
        <w:jc w:val="both"/>
        <w:rPr>
          <w:rFonts w:eastAsia="Calibri"/>
          <w:i/>
          <w:iCs/>
          <w:sz w:val="20"/>
          <w:szCs w:val="20"/>
        </w:rPr>
      </w:pPr>
      <w:r w:rsidRPr="00CF7148">
        <w:rPr>
          <w:rFonts w:eastAsia="Calibri"/>
          <w:i/>
          <w:iCs/>
          <w:sz w:val="20"/>
          <w:szCs w:val="20"/>
        </w:rPr>
        <w:t xml:space="preserve">исследование </w:t>
      </w:r>
      <w:r w:rsidR="00E21969" w:rsidRPr="00CF7148">
        <w:rPr>
          <w:rFonts w:eastAsia="Calibri"/>
          <w:i/>
          <w:iCs/>
          <w:sz w:val="20"/>
          <w:szCs w:val="20"/>
        </w:rPr>
        <w:t xml:space="preserve">половых </w:t>
      </w:r>
      <w:r w:rsidRPr="00CF7148">
        <w:rPr>
          <w:rFonts w:eastAsia="Calibri"/>
          <w:i/>
          <w:iCs/>
          <w:sz w:val="20"/>
          <w:szCs w:val="20"/>
        </w:rPr>
        <w:t>гормонов не более 10 (десяти) показателей;</w:t>
      </w:r>
    </w:p>
    <w:p w14:paraId="3308FEC7" w14:textId="77777777" w:rsidR="00532656" w:rsidRPr="00CF7148" w:rsidRDefault="00476533" w:rsidP="00532656">
      <w:pPr>
        <w:pStyle w:val="a9"/>
        <w:numPr>
          <w:ilvl w:val="0"/>
          <w:numId w:val="15"/>
        </w:numPr>
        <w:tabs>
          <w:tab w:val="left" w:pos="709"/>
        </w:tabs>
        <w:autoSpaceDE w:val="0"/>
        <w:autoSpaceDN w:val="0"/>
        <w:adjustRightInd w:val="0"/>
        <w:ind w:left="567" w:firstLine="0"/>
        <w:jc w:val="both"/>
        <w:rPr>
          <w:rFonts w:eastAsia="Calibri"/>
          <w:i/>
          <w:iCs/>
          <w:sz w:val="20"/>
          <w:szCs w:val="20"/>
        </w:rPr>
      </w:pPr>
      <w:r>
        <w:rPr>
          <w:rFonts w:eastAsia="Calibri"/>
          <w:i/>
          <w:iCs/>
          <w:sz w:val="20"/>
          <w:szCs w:val="20"/>
        </w:rPr>
        <w:t xml:space="preserve">жидкостная </w:t>
      </w:r>
      <w:r w:rsidR="00532656" w:rsidRPr="00CF7148">
        <w:rPr>
          <w:rFonts w:eastAsia="Calibri"/>
          <w:i/>
          <w:iCs/>
          <w:sz w:val="20"/>
          <w:szCs w:val="20"/>
        </w:rPr>
        <w:t>цитология не более 1 (одного) раза.</w:t>
      </w:r>
    </w:p>
    <w:p w14:paraId="7B22D774" w14:textId="77777777" w:rsidR="00532656" w:rsidRPr="00CF7148" w:rsidRDefault="00532656" w:rsidP="00532656">
      <w:pPr>
        <w:pStyle w:val="a9"/>
        <w:numPr>
          <w:ilvl w:val="0"/>
          <w:numId w:val="15"/>
        </w:numPr>
        <w:tabs>
          <w:tab w:val="left" w:pos="709"/>
        </w:tabs>
        <w:autoSpaceDE w:val="0"/>
        <w:autoSpaceDN w:val="0"/>
        <w:adjustRightInd w:val="0"/>
        <w:ind w:left="567" w:firstLine="0"/>
        <w:jc w:val="both"/>
        <w:rPr>
          <w:rFonts w:eastAsia="Calibri"/>
          <w:i/>
          <w:iCs/>
          <w:sz w:val="20"/>
          <w:szCs w:val="20"/>
        </w:rPr>
      </w:pPr>
      <w:r w:rsidRPr="00CF7148">
        <w:rPr>
          <w:i/>
          <w:sz w:val="20"/>
          <w:szCs w:val="20"/>
        </w:rPr>
        <w:t xml:space="preserve">не более </w:t>
      </w:r>
      <w:r w:rsidR="00E21969" w:rsidRPr="00CF7148">
        <w:rPr>
          <w:i/>
          <w:sz w:val="20"/>
          <w:szCs w:val="20"/>
        </w:rPr>
        <w:t>1</w:t>
      </w:r>
      <w:r w:rsidRPr="00CF7148">
        <w:rPr>
          <w:i/>
          <w:sz w:val="20"/>
          <w:szCs w:val="20"/>
        </w:rPr>
        <w:t xml:space="preserve">аллергопанелей или 10 специфических </w:t>
      </w:r>
      <w:proofErr w:type="spellStart"/>
      <w:r w:rsidRPr="00CF7148">
        <w:rPr>
          <w:i/>
          <w:sz w:val="20"/>
          <w:szCs w:val="20"/>
        </w:rPr>
        <w:t>Ig</w:t>
      </w:r>
      <w:proofErr w:type="spellEnd"/>
      <w:r w:rsidRPr="00CF7148">
        <w:rPr>
          <w:i/>
          <w:sz w:val="20"/>
          <w:szCs w:val="20"/>
        </w:rPr>
        <w:t xml:space="preserve"> за год страхования;</w:t>
      </w:r>
    </w:p>
    <w:p w14:paraId="02B08211" w14:textId="1885BD9D" w:rsidR="00E21969" w:rsidRPr="00CF7148" w:rsidRDefault="00676D25" w:rsidP="00E21969">
      <w:pPr>
        <w:pStyle w:val="a9"/>
        <w:numPr>
          <w:ilvl w:val="0"/>
          <w:numId w:val="15"/>
        </w:numPr>
        <w:tabs>
          <w:tab w:val="left" w:pos="709"/>
        </w:tabs>
        <w:autoSpaceDE w:val="0"/>
        <w:autoSpaceDN w:val="0"/>
        <w:adjustRightInd w:val="0"/>
        <w:ind w:left="567" w:firstLine="0"/>
        <w:jc w:val="both"/>
        <w:rPr>
          <w:rFonts w:eastAsia="Calibri"/>
          <w:i/>
          <w:iCs/>
          <w:sz w:val="20"/>
          <w:szCs w:val="20"/>
        </w:rPr>
      </w:pPr>
      <w:r w:rsidRPr="00A46C3D">
        <w:rPr>
          <w:rFonts w:eastAsia="Calibri"/>
          <w:i/>
          <w:iCs/>
          <w:sz w:val="20"/>
          <w:szCs w:val="20"/>
        </w:rPr>
        <w:t xml:space="preserve">иные </w:t>
      </w:r>
      <w:r w:rsidR="00476533" w:rsidRPr="00A46C3D">
        <w:rPr>
          <w:rFonts w:eastAsia="Calibri"/>
          <w:i/>
          <w:iCs/>
          <w:sz w:val="20"/>
          <w:szCs w:val="20"/>
        </w:rPr>
        <w:t>с</w:t>
      </w:r>
      <w:r w:rsidR="00476533">
        <w:rPr>
          <w:rFonts w:eastAsia="Calibri"/>
          <w:i/>
          <w:iCs/>
          <w:sz w:val="20"/>
          <w:szCs w:val="20"/>
        </w:rPr>
        <w:t xml:space="preserve">ерологические исследования </w:t>
      </w:r>
      <w:r w:rsidR="00E21969" w:rsidRPr="00CF7148">
        <w:rPr>
          <w:rFonts w:eastAsia="Calibri"/>
          <w:i/>
          <w:iCs/>
          <w:sz w:val="20"/>
          <w:szCs w:val="20"/>
        </w:rPr>
        <w:t>(диагностика вирусных, паразитарных и бактериальных заболеваний) не более 5 (пяти) исследований;</w:t>
      </w:r>
    </w:p>
    <w:p w14:paraId="487A82A5" w14:textId="77777777" w:rsidR="00E21969" w:rsidRPr="00CF7148" w:rsidRDefault="00E21969" w:rsidP="00E21969">
      <w:pPr>
        <w:pStyle w:val="a9"/>
        <w:numPr>
          <w:ilvl w:val="0"/>
          <w:numId w:val="15"/>
        </w:numPr>
        <w:tabs>
          <w:tab w:val="left" w:pos="709"/>
        </w:tabs>
        <w:autoSpaceDE w:val="0"/>
        <w:autoSpaceDN w:val="0"/>
        <w:adjustRightInd w:val="0"/>
        <w:ind w:left="567" w:firstLine="0"/>
        <w:jc w:val="both"/>
        <w:rPr>
          <w:rFonts w:eastAsia="Calibri"/>
          <w:i/>
          <w:iCs/>
          <w:sz w:val="20"/>
          <w:szCs w:val="20"/>
        </w:rPr>
      </w:pPr>
      <w:r w:rsidRPr="00CF7148">
        <w:rPr>
          <w:rFonts w:eastAsia="Calibri"/>
          <w:i/>
          <w:iCs/>
          <w:sz w:val="20"/>
          <w:szCs w:val="20"/>
        </w:rPr>
        <w:t xml:space="preserve">иммунологические исследования </w:t>
      </w:r>
      <w:r w:rsidRPr="00CF7148">
        <w:rPr>
          <w:i/>
          <w:sz w:val="20"/>
          <w:szCs w:val="20"/>
        </w:rPr>
        <w:t xml:space="preserve">(общие, маркеры аутоиммунных заболеваний, </w:t>
      </w:r>
      <w:proofErr w:type="spellStart"/>
      <w:r w:rsidRPr="00CF7148">
        <w:rPr>
          <w:i/>
          <w:sz w:val="20"/>
          <w:szCs w:val="20"/>
        </w:rPr>
        <w:t>иммуногистохимические</w:t>
      </w:r>
      <w:proofErr w:type="spellEnd"/>
      <w:r w:rsidRPr="00CF7148">
        <w:rPr>
          <w:i/>
          <w:sz w:val="20"/>
          <w:szCs w:val="20"/>
        </w:rPr>
        <w:t xml:space="preserve"> исследования)</w:t>
      </w:r>
      <w:r w:rsidR="00476533">
        <w:rPr>
          <w:rFonts w:eastAsia="Calibri"/>
          <w:i/>
          <w:iCs/>
          <w:sz w:val="20"/>
          <w:szCs w:val="20"/>
        </w:rPr>
        <w:t xml:space="preserve"> </w:t>
      </w:r>
      <w:r w:rsidRPr="00CF7148">
        <w:rPr>
          <w:rFonts w:eastAsia="Calibri"/>
          <w:i/>
          <w:iCs/>
          <w:sz w:val="20"/>
          <w:szCs w:val="20"/>
        </w:rPr>
        <w:t>не более 5 (пяти) исследований;</w:t>
      </w:r>
    </w:p>
    <w:p w14:paraId="1EF2BDD3" w14:textId="77777777" w:rsidR="00E21969" w:rsidRPr="00CF7148" w:rsidRDefault="00E21969" w:rsidP="00E21969">
      <w:pPr>
        <w:pStyle w:val="a9"/>
        <w:numPr>
          <w:ilvl w:val="0"/>
          <w:numId w:val="15"/>
        </w:numPr>
        <w:ind w:left="567" w:firstLine="0"/>
        <w:contextualSpacing/>
        <w:jc w:val="both"/>
        <w:rPr>
          <w:i/>
          <w:sz w:val="20"/>
          <w:szCs w:val="20"/>
        </w:rPr>
      </w:pPr>
      <w:r w:rsidRPr="00CF7148">
        <w:rPr>
          <w:i/>
          <w:sz w:val="20"/>
          <w:szCs w:val="20"/>
        </w:rPr>
        <w:t xml:space="preserve">обследование на </w:t>
      </w:r>
      <w:r w:rsidRPr="00CF7148">
        <w:rPr>
          <w:i/>
          <w:sz w:val="20"/>
          <w:szCs w:val="20"/>
          <w:lang w:val="en-US"/>
        </w:rPr>
        <w:t>Helicobacter</w:t>
      </w:r>
      <w:r w:rsidRPr="00CF7148">
        <w:rPr>
          <w:i/>
          <w:sz w:val="20"/>
          <w:szCs w:val="20"/>
        </w:rPr>
        <w:t xml:space="preserve"> </w:t>
      </w:r>
      <w:r w:rsidRPr="00CF7148">
        <w:rPr>
          <w:i/>
          <w:sz w:val="20"/>
          <w:szCs w:val="20"/>
          <w:lang w:val="en-US"/>
        </w:rPr>
        <w:t>pylori</w:t>
      </w:r>
      <w:r w:rsidRPr="00CF7148">
        <w:rPr>
          <w:i/>
          <w:sz w:val="20"/>
          <w:szCs w:val="20"/>
        </w:rPr>
        <w:t xml:space="preserve"> методом ИФА или дыхательным </w:t>
      </w:r>
      <w:proofErr w:type="spellStart"/>
      <w:r w:rsidRPr="00CF7148">
        <w:rPr>
          <w:i/>
          <w:sz w:val="20"/>
          <w:szCs w:val="20"/>
        </w:rPr>
        <w:t>уреазным</w:t>
      </w:r>
      <w:proofErr w:type="spellEnd"/>
      <w:r w:rsidRPr="00CF7148">
        <w:rPr>
          <w:i/>
          <w:sz w:val="20"/>
          <w:szCs w:val="20"/>
        </w:rPr>
        <w:t xml:space="preserve"> тестом – не более 2 (двух) исследований;</w:t>
      </w:r>
    </w:p>
    <w:p w14:paraId="616915E0" w14:textId="05814A98" w:rsidR="00532656" w:rsidRPr="00CF7148" w:rsidRDefault="00532656" w:rsidP="00532656">
      <w:pPr>
        <w:pStyle w:val="a9"/>
        <w:numPr>
          <w:ilvl w:val="0"/>
          <w:numId w:val="15"/>
        </w:numPr>
        <w:tabs>
          <w:tab w:val="left" w:pos="709"/>
        </w:tabs>
        <w:autoSpaceDE w:val="0"/>
        <w:autoSpaceDN w:val="0"/>
        <w:adjustRightInd w:val="0"/>
        <w:ind w:left="567" w:firstLine="0"/>
        <w:jc w:val="both"/>
        <w:rPr>
          <w:rFonts w:eastAsia="Calibri"/>
          <w:i/>
          <w:iCs/>
          <w:sz w:val="20"/>
          <w:szCs w:val="20"/>
        </w:rPr>
      </w:pPr>
      <w:r w:rsidRPr="00CF7148">
        <w:rPr>
          <w:i/>
          <w:sz w:val="20"/>
          <w:szCs w:val="20"/>
        </w:rPr>
        <w:t>тестирова</w:t>
      </w:r>
      <w:r w:rsidR="00476533">
        <w:rPr>
          <w:i/>
          <w:sz w:val="20"/>
          <w:szCs w:val="20"/>
        </w:rPr>
        <w:t xml:space="preserve">ние на </w:t>
      </w:r>
      <w:proofErr w:type="spellStart"/>
      <w:r w:rsidR="00476533">
        <w:rPr>
          <w:i/>
          <w:sz w:val="20"/>
          <w:szCs w:val="20"/>
        </w:rPr>
        <w:t>коронавирусную</w:t>
      </w:r>
      <w:proofErr w:type="spellEnd"/>
      <w:r w:rsidR="00476533">
        <w:rPr>
          <w:i/>
          <w:sz w:val="20"/>
          <w:szCs w:val="20"/>
        </w:rPr>
        <w:t xml:space="preserve"> инфекцию </w:t>
      </w:r>
      <w:r w:rsidRPr="00CF7148">
        <w:rPr>
          <w:i/>
          <w:sz w:val="20"/>
          <w:szCs w:val="20"/>
        </w:rPr>
        <w:t>не более 2 (двух) исследований в совокупности: ПЦР (</w:t>
      </w:r>
      <w:proofErr w:type="spellStart"/>
      <w:r w:rsidRPr="00CF7148">
        <w:rPr>
          <w:i/>
          <w:sz w:val="20"/>
          <w:szCs w:val="20"/>
        </w:rPr>
        <w:t>назофарингеальный</w:t>
      </w:r>
      <w:proofErr w:type="spellEnd"/>
      <w:r w:rsidRPr="00CF7148">
        <w:rPr>
          <w:i/>
          <w:sz w:val="20"/>
          <w:szCs w:val="20"/>
        </w:rPr>
        <w:t xml:space="preserve"> мазок, качеств.), антиген в </w:t>
      </w:r>
      <w:proofErr w:type="spellStart"/>
      <w:r w:rsidRPr="00CF7148">
        <w:rPr>
          <w:i/>
          <w:sz w:val="20"/>
          <w:szCs w:val="20"/>
        </w:rPr>
        <w:t>назофарингеальных</w:t>
      </w:r>
      <w:proofErr w:type="spellEnd"/>
      <w:r w:rsidRPr="00CF7148">
        <w:rPr>
          <w:i/>
          <w:sz w:val="20"/>
          <w:szCs w:val="20"/>
        </w:rPr>
        <w:t xml:space="preserve"> мазках (экспресс-тест), </w:t>
      </w:r>
      <w:r w:rsidRPr="00CF7148">
        <w:rPr>
          <w:i/>
          <w:sz w:val="20"/>
          <w:szCs w:val="20"/>
          <w:lang w:val="en-US"/>
        </w:rPr>
        <w:t>IgM</w:t>
      </w:r>
      <w:r w:rsidRPr="00CF7148">
        <w:rPr>
          <w:i/>
          <w:sz w:val="20"/>
          <w:szCs w:val="20"/>
        </w:rPr>
        <w:t xml:space="preserve">, </w:t>
      </w:r>
      <w:r w:rsidRPr="00CF7148">
        <w:rPr>
          <w:i/>
          <w:sz w:val="20"/>
          <w:szCs w:val="20"/>
          <w:lang w:val="en-US"/>
        </w:rPr>
        <w:t>IgG</w:t>
      </w:r>
      <w:r w:rsidRPr="00CF7148">
        <w:rPr>
          <w:i/>
          <w:sz w:val="20"/>
          <w:szCs w:val="20"/>
        </w:rPr>
        <w:t xml:space="preserve"> (кровь, качеств.).</w:t>
      </w:r>
    </w:p>
    <w:p w14:paraId="1779247E" w14:textId="77777777" w:rsidR="00532656" w:rsidRPr="00CF7148" w:rsidRDefault="00532656" w:rsidP="00532656">
      <w:pPr>
        <w:widowControl w:val="0"/>
        <w:pBdr>
          <w:top w:val="single" w:sz="4" w:space="1" w:color="auto"/>
          <w:left w:val="single" w:sz="4" w:space="4" w:color="auto"/>
          <w:bottom w:val="single" w:sz="4" w:space="1" w:color="auto"/>
          <w:right w:val="single" w:sz="4" w:space="4" w:color="auto"/>
        </w:pBdr>
        <w:ind w:left="567"/>
        <w:jc w:val="both"/>
        <w:rPr>
          <w:i/>
          <w:sz w:val="20"/>
          <w:szCs w:val="20"/>
        </w:rPr>
      </w:pPr>
      <w:r w:rsidRPr="00CF7148">
        <w:rPr>
          <w:i/>
          <w:sz w:val="20"/>
          <w:szCs w:val="20"/>
        </w:rPr>
        <w:t xml:space="preserve">Исключение: </w:t>
      </w:r>
      <w:proofErr w:type="spellStart"/>
      <w:r w:rsidRPr="00CF7148">
        <w:rPr>
          <w:i/>
          <w:sz w:val="20"/>
          <w:szCs w:val="20"/>
        </w:rPr>
        <w:t>антимюллеров</w:t>
      </w:r>
      <w:proofErr w:type="spellEnd"/>
      <w:r w:rsidRPr="00CF7148">
        <w:rPr>
          <w:i/>
          <w:sz w:val="20"/>
          <w:szCs w:val="20"/>
        </w:rPr>
        <w:t xml:space="preserve"> гормон, глобулин, связывающий половые гормоны (секс-гормон),  гормональный мониторинг овуляции, ХГЧ у женщин, </w:t>
      </w:r>
      <w:r w:rsidRPr="00CF7148">
        <w:rPr>
          <w:i/>
          <w:iCs/>
          <w:spacing w:val="-6"/>
          <w:sz w:val="20"/>
          <w:szCs w:val="20"/>
        </w:rPr>
        <w:t>пакеты «</w:t>
      </w:r>
      <w:proofErr w:type="spellStart"/>
      <w:r w:rsidRPr="00CF7148">
        <w:rPr>
          <w:i/>
          <w:iCs/>
          <w:spacing w:val="-6"/>
          <w:sz w:val="20"/>
          <w:szCs w:val="20"/>
        </w:rPr>
        <w:t>ФиброМакс</w:t>
      </w:r>
      <w:proofErr w:type="spellEnd"/>
      <w:r w:rsidRPr="00CF7148">
        <w:rPr>
          <w:i/>
          <w:iCs/>
          <w:spacing w:val="-6"/>
          <w:sz w:val="20"/>
          <w:szCs w:val="20"/>
        </w:rPr>
        <w:t>» и «</w:t>
      </w:r>
      <w:proofErr w:type="spellStart"/>
      <w:r w:rsidRPr="00CF7148">
        <w:rPr>
          <w:i/>
          <w:iCs/>
          <w:spacing w:val="-6"/>
          <w:sz w:val="20"/>
          <w:szCs w:val="20"/>
        </w:rPr>
        <w:t>ФиброТест</w:t>
      </w:r>
      <w:proofErr w:type="spellEnd"/>
      <w:r w:rsidRPr="00CF7148">
        <w:rPr>
          <w:i/>
          <w:iCs/>
          <w:spacing w:val="-6"/>
          <w:sz w:val="20"/>
          <w:szCs w:val="20"/>
        </w:rPr>
        <w:t xml:space="preserve">», типирование  и количественное  определение  ДНК ВПЧ,  </w:t>
      </w:r>
      <w:proofErr w:type="spellStart"/>
      <w:r w:rsidRPr="00CF7148">
        <w:rPr>
          <w:i/>
          <w:iCs/>
          <w:spacing w:val="-6"/>
          <w:sz w:val="20"/>
          <w:szCs w:val="20"/>
        </w:rPr>
        <w:t>Фемофлор</w:t>
      </w:r>
      <w:proofErr w:type="spellEnd"/>
      <w:r w:rsidRPr="00CF7148">
        <w:rPr>
          <w:i/>
          <w:iCs/>
          <w:spacing w:val="-6"/>
          <w:sz w:val="20"/>
          <w:szCs w:val="20"/>
        </w:rPr>
        <w:t xml:space="preserve">, </w:t>
      </w:r>
      <w:proofErr w:type="spellStart"/>
      <w:r w:rsidRPr="00CF7148">
        <w:rPr>
          <w:i/>
          <w:iCs/>
          <w:spacing w:val="-6"/>
          <w:sz w:val="20"/>
          <w:szCs w:val="20"/>
        </w:rPr>
        <w:t>Андрофлор</w:t>
      </w:r>
      <w:proofErr w:type="spellEnd"/>
      <w:r w:rsidRPr="00CF7148">
        <w:rPr>
          <w:i/>
          <w:iCs/>
          <w:spacing w:val="-6"/>
          <w:sz w:val="20"/>
          <w:szCs w:val="20"/>
        </w:rPr>
        <w:t xml:space="preserve">, Квант 21, </w:t>
      </w:r>
      <w:r w:rsidRPr="00CF7148">
        <w:rPr>
          <w:rStyle w:val="ad"/>
          <w:bCs/>
          <w:sz w:val="20"/>
          <w:szCs w:val="20"/>
          <w:shd w:val="clear" w:color="auto" w:fill="FFFFFF"/>
        </w:rPr>
        <w:t xml:space="preserve">посев на среду </w:t>
      </w:r>
      <w:proofErr w:type="spellStart"/>
      <w:r w:rsidRPr="00CF7148">
        <w:rPr>
          <w:rStyle w:val="ad"/>
          <w:bCs/>
          <w:sz w:val="20"/>
          <w:szCs w:val="20"/>
          <w:shd w:val="clear" w:color="auto" w:fill="FFFFFF"/>
        </w:rPr>
        <w:t>МакКоя</w:t>
      </w:r>
      <w:proofErr w:type="spellEnd"/>
      <w:r w:rsidRPr="00CF7148">
        <w:rPr>
          <w:i/>
          <w:sz w:val="20"/>
          <w:szCs w:val="20"/>
        </w:rPr>
        <w:t xml:space="preserve">, генная диагностика, </w:t>
      </w:r>
      <w:proofErr w:type="spellStart"/>
      <w:r w:rsidRPr="00CF7148">
        <w:rPr>
          <w:i/>
          <w:sz w:val="20"/>
          <w:szCs w:val="20"/>
        </w:rPr>
        <w:t>спермограмма</w:t>
      </w:r>
      <w:proofErr w:type="spellEnd"/>
      <w:r w:rsidRPr="00CF7148">
        <w:rPr>
          <w:i/>
          <w:sz w:val="20"/>
          <w:szCs w:val="20"/>
        </w:rPr>
        <w:t xml:space="preserve">, диагностика токсоплазмоза, краснухи, </w:t>
      </w:r>
      <w:proofErr w:type="spellStart"/>
      <w:r w:rsidRPr="00CF7148">
        <w:rPr>
          <w:i/>
          <w:sz w:val="20"/>
          <w:szCs w:val="20"/>
        </w:rPr>
        <w:t>цитомегаловируса</w:t>
      </w:r>
      <w:proofErr w:type="spellEnd"/>
      <w:r w:rsidRPr="00CF7148">
        <w:rPr>
          <w:i/>
          <w:sz w:val="20"/>
          <w:szCs w:val="20"/>
        </w:rPr>
        <w:t xml:space="preserve">, молекулярная </w:t>
      </w:r>
      <w:proofErr w:type="spellStart"/>
      <w:r w:rsidRPr="00CF7148">
        <w:rPr>
          <w:i/>
          <w:sz w:val="20"/>
          <w:szCs w:val="20"/>
        </w:rPr>
        <w:t>аллергодиагностика</w:t>
      </w:r>
      <w:proofErr w:type="spellEnd"/>
      <w:r w:rsidRPr="00CF7148">
        <w:rPr>
          <w:i/>
          <w:sz w:val="20"/>
          <w:szCs w:val="20"/>
        </w:rPr>
        <w:t xml:space="preserve"> (</w:t>
      </w:r>
      <w:proofErr w:type="spellStart"/>
      <w:r w:rsidRPr="00CF7148">
        <w:rPr>
          <w:i/>
          <w:sz w:val="20"/>
          <w:szCs w:val="20"/>
        </w:rPr>
        <w:t>аллергочип</w:t>
      </w:r>
      <w:proofErr w:type="spellEnd"/>
      <w:r w:rsidRPr="00CF7148">
        <w:rPr>
          <w:i/>
          <w:sz w:val="20"/>
          <w:szCs w:val="20"/>
        </w:rPr>
        <w:t xml:space="preserve">, </w:t>
      </w:r>
      <w:proofErr w:type="spellStart"/>
      <w:r w:rsidRPr="00CF7148">
        <w:rPr>
          <w:i/>
          <w:sz w:val="20"/>
          <w:szCs w:val="20"/>
        </w:rPr>
        <w:t>Фадиотоп</w:t>
      </w:r>
      <w:proofErr w:type="spellEnd"/>
      <w:r w:rsidRPr="00CF7148">
        <w:rPr>
          <w:i/>
          <w:sz w:val="20"/>
          <w:szCs w:val="20"/>
        </w:rPr>
        <w:t xml:space="preserve">,  определение специфических  </w:t>
      </w:r>
      <w:r w:rsidRPr="00CF7148">
        <w:rPr>
          <w:i/>
          <w:sz w:val="20"/>
          <w:szCs w:val="20"/>
          <w:lang w:val="en-US"/>
        </w:rPr>
        <w:t>Ig</w:t>
      </w:r>
      <w:r w:rsidRPr="00CF7148">
        <w:rPr>
          <w:i/>
          <w:sz w:val="20"/>
          <w:szCs w:val="20"/>
        </w:rPr>
        <w:t xml:space="preserve">Е к компонентам (молекулам),  в </w:t>
      </w:r>
      <w:proofErr w:type="spellStart"/>
      <w:r w:rsidRPr="00CF7148">
        <w:rPr>
          <w:i/>
          <w:sz w:val="20"/>
          <w:szCs w:val="20"/>
        </w:rPr>
        <w:t>т.ч</w:t>
      </w:r>
      <w:proofErr w:type="spellEnd"/>
      <w:r w:rsidRPr="00CF7148">
        <w:rPr>
          <w:i/>
          <w:sz w:val="20"/>
          <w:szCs w:val="20"/>
        </w:rPr>
        <w:t xml:space="preserve">. метод </w:t>
      </w:r>
      <w:proofErr w:type="spellStart"/>
      <w:r w:rsidRPr="00CF7148">
        <w:rPr>
          <w:i/>
          <w:sz w:val="20"/>
          <w:szCs w:val="20"/>
          <w:shd w:val="clear" w:color="auto" w:fill="FFFFFF"/>
        </w:rPr>
        <w:t>ImmunoCAP</w:t>
      </w:r>
      <w:proofErr w:type="spellEnd"/>
      <w:r w:rsidR="00E21969" w:rsidRPr="00CF7148">
        <w:rPr>
          <w:i/>
          <w:sz w:val="20"/>
          <w:szCs w:val="20"/>
        </w:rPr>
        <w:t xml:space="preserve">), ; контроль уровня половых гормонов и свертываемости крови при приеме половых гормонов и модуляторов половой сферы; </w:t>
      </w:r>
      <w:proofErr w:type="spellStart"/>
      <w:r w:rsidR="00E21969" w:rsidRPr="00CF7148">
        <w:rPr>
          <w:i/>
          <w:sz w:val="20"/>
          <w:szCs w:val="20"/>
        </w:rPr>
        <w:t>гастропанель</w:t>
      </w:r>
      <w:proofErr w:type="spellEnd"/>
      <w:r w:rsidR="00E21969" w:rsidRPr="00CF7148">
        <w:rPr>
          <w:i/>
          <w:sz w:val="20"/>
          <w:szCs w:val="20"/>
        </w:rPr>
        <w:t xml:space="preserve">. ; иные дыхательные тесты (в </w:t>
      </w:r>
      <w:proofErr w:type="spellStart"/>
      <w:r w:rsidR="00E21969" w:rsidRPr="00CF7148">
        <w:rPr>
          <w:i/>
          <w:sz w:val="20"/>
          <w:szCs w:val="20"/>
        </w:rPr>
        <w:t>т.ч</w:t>
      </w:r>
      <w:proofErr w:type="spellEnd"/>
      <w:r w:rsidR="00E21969" w:rsidRPr="00CF7148">
        <w:rPr>
          <w:i/>
          <w:sz w:val="20"/>
          <w:szCs w:val="20"/>
        </w:rPr>
        <w:t xml:space="preserve">. водородные,  на </w:t>
      </w:r>
      <w:proofErr w:type="spellStart"/>
      <w:r w:rsidR="00E21969" w:rsidRPr="00CF7148">
        <w:rPr>
          <w:i/>
          <w:sz w:val="20"/>
          <w:szCs w:val="20"/>
        </w:rPr>
        <w:t>целиакию</w:t>
      </w:r>
      <w:proofErr w:type="spellEnd"/>
      <w:r w:rsidR="00E21969" w:rsidRPr="00CF7148">
        <w:rPr>
          <w:i/>
          <w:sz w:val="20"/>
          <w:szCs w:val="20"/>
        </w:rPr>
        <w:t xml:space="preserve">, СИБР и др. заболевания), витамины. </w:t>
      </w:r>
    </w:p>
    <w:p w14:paraId="1D79C1C1" w14:textId="77777777" w:rsidR="00532656" w:rsidRPr="00CF7148" w:rsidRDefault="00532656" w:rsidP="00532656">
      <w:pPr>
        <w:pStyle w:val="a9"/>
        <w:numPr>
          <w:ilvl w:val="2"/>
          <w:numId w:val="9"/>
        </w:numPr>
        <w:ind w:left="0" w:firstLine="567"/>
        <w:jc w:val="both"/>
        <w:rPr>
          <w:spacing w:val="-6"/>
          <w:sz w:val="20"/>
          <w:szCs w:val="20"/>
        </w:rPr>
      </w:pPr>
      <w:r w:rsidRPr="00CF7148">
        <w:rPr>
          <w:b/>
          <w:bCs/>
          <w:spacing w:val="-6"/>
          <w:sz w:val="20"/>
          <w:szCs w:val="20"/>
        </w:rPr>
        <w:t xml:space="preserve">Функциональные, в </w:t>
      </w:r>
      <w:proofErr w:type="spellStart"/>
      <w:r w:rsidRPr="00CF7148">
        <w:rPr>
          <w:b/>
          <w:bCs/>
          <w:spacing w:val="-6"/>
          <w:sz w:val="20"/>
          <w:szCs w:val="20"/>
        </w:rPr>
        <w:t>т.ч</w:t>
      </w:r>
      <w:proofErr w:type="spellEnd"/>
      <w:r w:rsidRPr="00CF7148">
        <w:rPr>
          <w:b/>
          <w:bCs/>
          <w:spacing w:val="-6"/>
          <w:sz w:val="20"/>
          <w:szCs w:val="20"/>
        </w:rPr>
        <w:t>.:</w:t>
      </w:r>
      <w:r w:rsidRPr="00CF7148">
        <w:rPr>
          <w:spacing w:val="-6"/>
          <w:sz w:val="20"/>
          <w:szCs w:val="20"/>
        </w:rPr>
        <w:t xml:space="preserve"> электрокардиограмма (ЭКГ), </w:t>
      </w:r>
      <w:proofErr w:type="spellStart"/>
      <w:r w:rsidRPr="00CF7148">
        <w:rPr>
          <w:spacing w:val="-6"/>
          <w:sz w:val="20"/>
          <w:szCs w:val="20"/>
        </w:rPr>
        <w:t>холтеровское</w:t>
      </w:r>
      <w:proofErr w:type="spellEnd"/>
      <w:r w:rsidRPr="00CF7148">
        <w:rPr>
          <w:spacing w:val="-6"/>
          <w:sz w:val="20"/>
          <w:szCs w:val="20"/>
        </w:rPr>
        <w:t xml:space="preserve"> </w:t>
      </w:r>
      <w:proofErr w:type="spellStart"/>
      <w:r w:rsidRPr="00CF7148">
        <w:rPr>
          <w:spacing w:val="-6"/>
          <w:sz w:val="20"/>
          <w:szCs w:val="20"/>
        </w:rPr>
        <w:t>мониторирование</w:t>
      </w:r>
      <w:proofErr w:type="spellEnd"/>
      <w:r w:rsidRPr="00CF7148">
        <w:rPr>
          <w:spacing w:val="-6"/>
          <w:sz w:val="20"/>
          <w:szCs w:val="20"/>
        </w:rPr>
        <w:t xml:space="preserve"> ЭКГ и суточное </w:t>
      </w:r>
      <w:proofErr w:type="spellStart"/>
      <w:r w:rsidRPr="00CF7148">
        <w:rPr>
          <w:spacing w:val="-6"/>
          <w:sz w:val="20"/>
          <w:szCs w:val="20"/>
        </w:rPr>
        <w:t>мониторирование</w:t>
      </w:r>
      <w:proofErr w:type="spellEnd"/>
      <w:r w:rsidRPr="00CF7148">
        <w:rPr>
          <w:spacing w:val="-6"/>
          <w:sz w:val="20"/>
          <w:szCs w:val="20"/>
        </w:rPr>
        <w:t xml:space="preserve"> АД, спирометрия (ФВД, функция внешнего дыхания), велоэргометрия (ВЭМ), нагрузочные пробы, </w:t>
      </w:r>
      <w:proofErr w:type="spellStart"/>
      <w:r w:rsidRPr="00CF7148">
        <w:rPr>
          <w:spacing w:val="-6"/>
          <w:sz w:val="20"/>
          <w:szCs w:val="20"/>
        </w:rPr>
        <w:t>тредмил</w:t>
      </w:r>
      <w:proofErr w:type="spellEnd"/>
      <w:r w:rsidRPr="00CF7148">
        <w:rPr>
          <w:spacing w:val="-6"/>
          <w:sz w:val="20"/>
          <w:szCs w:val="20"/>
        </w:rPr>
        <w:t xml:space="preserve">-тест, </w:t>
      </w:r>
      <w:proofErr w:type="spellStart"/>
      <w:r w:rsidRPr="00CF7148">
        <w:rPr>
          <w:spacing w:val="-6"/>
          <w:sz w:val="20"/>
          <w:szCs w:val="20"/>
        </w:rPr>
        <w:t>реовазография</w:t>
      </w:r>
      <w:proofErr w:type="spellEnd"/>
      <w:r w:rsidRPr="00CF7148">
        <w:rPr>
          <w:spacing w:val="-6"/>
          <w:sz w:val="20"/>
          <w:szCs w:val="20"/>
        </w:rPr>
        <w:t xml:space="preserve"> (РВГ), электроэнцефалография (ЭЭГ), </w:t>
      </w:r>
      <w:proofErr w:type="spellStart"/>
      <w:r w:rsidRPr="00CF7148">
        <w:rPr>
          <w:spacing w:val="-6"/>
          <w:sz w:val="20"/>
          <w:szCs w:val="20"/>
        </w:rPr>
        <w:t>реоэнцефалография</w:t>
      </w:r>
      <w:proofErr w:type="spellEnd"/>
      <w:r w:rsidRPr="00CF7148">
        <w:rPr>
          <w:spacing w:val="-6"/>
          <w:sz w:val="20"/>
          <w:szCs w:val="20"/>
        </w:rPr>
        <w:t xml:space="preserve"> (РЭГ), электромиография (ЭМГ), </w:t>
      </w:r>
      <w:proofErr w:type="spellStart"/>
      <w:r w:rsidRPr="00CF7148">
        <w:rPr>
          <w:spacing w:val="-6"/>
          <w:sz w:val="20"/>
          <w:szCs w:val="20"/>
        </w:rPr>
        <w:t>электронейрография</w:t>
      </w:r>
      <w:proofErr w:type="spellEnd"/>
      <w:r w:rsidRPr="00CF7148">
        <w:rPr>
          <w:spacing w:val="-6"/>
          <w:sz w:val="20"/>
          <w:szCs w:val="20"/>
        </w:rPr>
        <w:t xml:space="preserve"> (ЭНГ), </w:t>
      </w:r>
      <w:proofErr w:type="spellStart"/>
      <w:r w:rsidRPr="00CF7148">
        <w:rPr>
          <w:iCs/>
          <w:spacing w:val="-6"/>
          <w:sz w:val="20"/>
          <w:szCs w:val="20"/>
        </w:rPr>
        <w:t>электронейромиография</w:t>
      </w:r>
      <w:proofErr w:type="spellEnd"/>
      <w:r w:rsidRPr="00CF7148">
        <w:rPr>
          <w:iCs/>
          <w:spacing w:val="-6"/>
          <w:sz w:val="20"/>
          <w:szCs w:val="20"/>
        </w:rPr>
        <w:t xml:space="preserve"> (ЭНМГ)</w:t>
      </w:r>
      <w:r w:rsidRPr="00CF7148">
        <w:rPr>
          <w:spacing w:val="-6"/>
          <w:sz w:val="20"/>
          <w:szCs w:val="20"/>
        </w:rPr>
        <w:t>.</w:t>
      </w:r>
    </w:p>
    <w:p w14:paraId="630AC3A1" w14:textId="77777777" w:rsidR="00532656" w:rsidRPr="00CF7148" w:rsidRDefault="00532656" w:rsidP="00532656">
      <w:pPr>
        <w:pStyle w:val="a9"/>
        <w:widowControl w:val="0"/>
        <w:pBdr>
          <w:top w:val="single" w:sz="4" w:space="1" w:color="auto"/>
          <w:left w:val="single" w:sz="4" w:space="4" w:color="auto"/>
          <w:bottom w:val="single" w:sz="4" w:space="1" w:color="auto"/>
          <w:right w:val="single" w:sz="4" w:space="4" w:color="auto"/>
        </w:pBdr>
        <w:ind w:left="567"/>
        <w:jc w:val="both"/>
        <w:rPr>
          <w:i/>
          <w:iCs/>
          <w:spacing w:val="-6"/>
          <w:sz w:val="20"/>
          <w:szCs w:val="20"/>
        </w:rPr>
      </w:pPr>
      <w:r w:rsidRPr="00CF7148">
        <w:rPr>
          <w:i/>
          <w:iCs/>
          <w:spacing w:val="-6"/>
          <w:sz w:val="20"/>
          <w:szCs w:val="20"/>
        </w:rPr>
        <w:t xml:space="preserve">Исключение: суточное </w:t>
      </w:r>
      <w:proofErr w:type="spellStart"/>
      <w:r w:rsidRPr="00CF7148">
        <w:rPr>
          <w:i/>
          <w:iCs/>
          <w:spacing w:val="-6"/>
          <w:sz w:val="20"/>
          <w:szCs w:val="20"/>
        </w:rPr>
        <w:t>мониторирование</w:t>
      </w:r>
      <w:proofErr w:type="spellEnd"/>
      <w:r w:rsidRPr="00CF7148">
        <w:rPr>
          <w:i/>
          <w:iCs/>
          <w:spacing w:val="-6"/>
          <w:sz w:val="20"/>
          <w:szCs w:val="20"/>
        </w:rPr>
        <w:t xml:space="preserve"> ЭЭГ, </w:t>
      </w:r>
      <w:proofErr w:type="spellStart"/>
      <w:r w:rsidRPr="00CF7148">
        <w:rPr>
          <w:i/>
          <w:spacing w:val="-6"/>
          <w:sz w:val="20"/>
          <w:szCs w:val="20"/>
        </w:rPr>
        <w:t>полисомнографические</w:t>
      </w:r>
      <w:proofErr w:type="spellEnd"/>
      <w:r w:rsidRPr="00CF7148">
        <w:rPr>
          <w:i/>
          <w:spacing w:val="-6"/>
          <w:sz w:val="20"/>
          <w:szCs w:val="20"/>
        </w:rPr>
        <w:t xml:space="preserve"> и иные </w:t>
      </w:r>
      <w:proofErr w:type="spellStart"/>
      <w:r w:rsidRPr="00CF7148">
        <w:rPr>
          <w:i/>
          <w:spacing w:val="-6"/>
          <w:sz w:val="20"/>
          <w:szCs w:val="20"/>
        </w:rPr>
        <w:t>сомнологические</w:t>
      </w:r>
      <w:proofErr w:type="spellEnd"/>
      <w:r w:rsidRPr="00CF7148">
        <w:rPr>
          <w:i/>
          <w:spacing w:val="-6"/>
          <w:sz w:val="20"/>
          <w:szCs w:val="20"/>
        </w:rPr>
        <w:t xml:space="preserve"> исследования (лаборатория сна).</w:t>
      </w:r>
    </w:p>
    <w:p w14:paraId="2EFFF25F" w14:textId="769444FF" w:rsidR="00C70843" w:rsidRPr="00CF7148" w:rsidRDefault="00C70843" w:rsidP="00C70843">
      <w:pPr>
        <w:pStyle w:val="a9"/>
        <w:widowControl w:val="0"/>
        <w:numPr>
          <w:ilvl w:val="2"/>
          <w:numId w:val="9"/>
        </w:numPr>
        <w:ind w:left="0" w:firstLine="567"/>
        <w:jc w:val="both"/>
        <w:rPr>
          <w:spacing w:val="-6"/>
          <w:sz w:val="20"/>
          <w:szCs w:val="20"/>
        </w:rPr>
      </w:pPr>
      <w:r w:rsidRPr="00CF7148">
        <w:rPr>
          <w:b/>
          <w:bCs/>
          <w:spacing w:val="-6"/>
          <w:sz w:val="20"/>
          <w:szCs w:val="20"/>
        </w:rPr>
        <w:t xml:space="preserve">Ультразвуковая диагностика </w:t>
      </w:r>
      <w:r w:rsidRPr="00CF7148">
        <w:rPr>
          <w:spacing w:val="-6"/>
          <w:sz w:val="20"/>
          <w:szCs w:val="20"/>
        </w:rPr>
        <w:t>на аппаратах последнего покол</w:t>
      </w:r>
      <w:r w:rsidR="00476533">
        <w:rPr>
          <w:spacing w:val="-6"/>
          <w:sz w:val="20"/>
          <w:szCs w:val="20"/>
        </w:rPr>
        <w:t xml:space="preserve">ения, в </w:t>
      </w:r>
      <w:proofErr w:type="spellStart"/>
      <w:r w:rsidR="00476533">
        <w:rPr>
          <w:spacing w:val="-6"/>
          <w:sz w:val="20"/>
          <w:szCs w:val="20"/>
        </w:rPr>
        <w:t>т.ч</w:t>
      </w:r>
      <w:proofErr w:type="spellEnd"/>
      <w:r w:rsidR="00476533">
        <w:rPr>
          <w:spacing w:val="-6"/>
          <w:sz w:val="20"/>
          <w:szCs w:val="20"/>
        </w:rPr>
        <w:t xml:space="preserve">. УЗ-денситометрия, </w:t>
      </w:r>
      <w:r w:rsidRPr="00CF7148">
        <w:rPr>
          <w:spacing w:val="-6"/>
          <w:sz w:val="20"/>
          <w:szCs w:val="20"/>
        </w:rPr>
        <w:t xml:space="preserve">не более 5 (пяти) исследований за период страхования. УЗИ парных суставов считается, как 1 </w:t>
      </w:r>
      <w:r w:rsidR="00476533">
        <w:rPr>
          <w:spacing w:val="-6"/>
          <w:sz w:val="20"/>
          <w:szCs w:val="20"/>
        </w:rPr>
        <w:t>(одно) исследование. УЗИ глаза (</w:t>
      </w:r>
      <w:proofErr w:type="spellStart"/>
      <w:r w:rsidR="00476533">
        <w:rPr>
          <w:spacing w:val="-6"/>
          <w:sz w:val="20"/>
          <w:szCs w:val="20"/>
        </w:rPr>
        <w:t>эхоскопия</w:t>
      </w:r>
      <w:proofErr w:type="spellEnd"/>
      <w:r w:rsidR="00476533">
        <w:rPr>
          <w:spacing w:val="-6"/>
          <w:sz w:val="20"/>
          <w:szCs w:val="20"/>
        </w:rPr>
        <w:t xml:space="preserve">, </w:t>
      </w:r>
      <w:proofErr w:type="spellStart"/>
      <w:r w:rsidR="00476533">
        <w:rPr>
          <w:spacing w:val="-6"/>
          <w:sz w:val="20"/>
          <w:szCs w:val="20"/>
        </w:rPr>
        <w:t>эхобиометрия</w:t>
      </w:r>
      <w:proofErr w:type="spellEnd"/>
      <w:r w:rsidR="00476533">
        <w:rPr>
          <w:spacing w:val="-6"/>
          <w:sz w:val="20"/>
          <w:szCs w:val="20"/>
        </w:rPr>
        <w:t xml:space="preserve">) </w:t>
      </w:r>
      <w:r w:rsidRPr="00CF7148">
        <w:rPr>
          <w:spacing w:val="-6"/>
          <w:sz w:val="20"/>
          <w:szCs w:val="20"/>
        </w:rPr>
        <w:t xml:space="preserve">без ограничений. </w:t>
      </w:r>
      <w:r w:rsidRPr="00CF7148">
        <w:rPr>
          <w:i/>
          <w:sz w:val="20"/>
          <w:szCs w:val="20"/>
        </w:rPr>
        <w:t>Может проводиться без направления врача при наличии ранее установленного заболевания на усмотрение Страховщика.</w:t>
      </w:r>
    </w:p>
    <w:p w14:paraId="2C01FC28" w14:textId="5E16524B" w:rsidR="00532656" w:rsidRPr="00CF7148" w:rsidRDefault="00532656" w:rsidP="00532656">
      <w:pPr>
        <w:widowControl w:val="0"/>
        <w:pBdr>
          <w:top w:val="single" w:sz="4" w:space="1" w:color="auto"/>
          <w:left w:val="single" w:sz="4" w:space="4" w:color="auto"/>
          <w:bottom w:val="single" w:sz="4" w:space="1" w:color="auto"/>
          <w:right w:val="single" w:sz="4" w:space="4" w:color="auto"/>
        </w:pBdr>
        <w:ind w:left="567"/>
        <w:jc w:val="both"/>
        <w:rPr>
          <w:i/>
          <w:iCs/>
          <w:spacing w:val="-6"/>
          <w:sz w:val="20"/>
          <w:szCs w:val="20"/>
        </w:rPr>
      </w:pPr>
      <w:r w:rsidRPr="00CF7148">
        <w:rPr>
          <w:i/>
          <w:iCs/>
          <w:spacing w:val="-6"/>
          <w:sz w:val="20"/>
          <w:szCs w:val="20"/>
        </w:rPr>
        <w:t>Исключение: стресс Эхо-КГ, УЗ- мон</w:t>
      </w:r>
      <w:r w:rsidR="00476533">
        <w:rPr>
          <w:i/>
          <w:iCs/>
          <w:spacing w:val="-6"/>
          <w:sz w:val="20"/>
          <w:szCs w:val="20"/>
        </w:rPr>
        <w:t xml:space="preserve">иторинг овуляции. Исследования </w:t>
      </w:r>
      <w:r w:rsidRPr="00CF7148">
        <w:rPr>
          <w:i/>
          <w:iCs/>
          <w:spacing w:val="-6"/>
          <w:sz w:val="20"/>
          <w:szCs w:val="20"/>
        </w:rPr>
        <w:t xml:space="preserve">на аппарате </w:t>
      </w:r>
      <w:proofErr w:type="spellStart"/>
      <w:r w:rsidRPr="00CF7148">
        <w:rPr>
          <w:i/>
          <w:iCs/>
          <w:spacing w:val="-6"/>
          <w:sz w:val="20"/>
          <w:szCs w:val="20"/>
        </w:rPr>
        <w:t>Фиброскан</w:t>
      </w:r>
      <w:proofErr w:type="spellEnd"/>
      <w:r w:rsidR="00B868E6" w:rsidRPr="00D72793">
        <w:rPr>
          <w:i/>
          <w:iCs/>
          <w:spacing w:val="-6"/>
          <w:sz w:val="20"/>
          <w:szCs w:val="20"/>
        </w:rPr>
        <w:t>, 3D УЗИ</w:t>
      </w:r>
    </w:p>
    <w:p w14:paraId="6333559C" w14:textId="77777777" w:rsidR="00532656" w:rsidRPr="00CF7148" w:rsidRDefault="00476533" w:rsidP="00532656">
      <w:pPr>
        <w:pStyle w:val="a9"/>
        <w:numPr>
          <w:ilvl w:val="2"/>
          <w:numId w:val="9"/>
        </w:numPr>
        <w:ind w:left="11" w:firstLine="556"/>
        <w:jc w:val="both"/>
        <w:rPr>
          <w:spacing w:val="-6"/>
          <w:sz w:val="20"/>
          <w:szCs w:val="20"/>
        </w:rPr>
      </w:pPr>
      <w:r>
        <w:rPr>
          <w:b/>
          <w:bCs/>
          <w:spacing w:val="-6"/>
          <w:sz w:val="20"/>
          <w:szCs w:val="20"/>
        </w:rPr>
        <w:t xml:space="preserve">Рентгенологические </w:t>
      </w:r>
      <w:r w:rsidR="00532656" w:rsidRPr="00CF7148">
        <w:rPr>
          <w:b/>
          <w:bCs/>
          <w:spacing w:val="-6"/>
          <w:sz w:val="20"/>
          <w:szCs w:val="20"/>
        </w:rPr>
        <w:t xml:space="preserve">исследования </w:t>
      </w:r>
      <w:r w:rsidR="00532656" w:rsidRPr="00CF7148">
        <w:rPr>
          <w:spacing w:val="-6"/>
          <w:sz w:val="20"/>
          <w:szCs w:val="20"/>
        </w:rPr>
        <w:t xml:space="preserve">(в </w:t>
      </w:r>
      <w:proofErr w:type="spellStart"/>
      <w:r w:rsidR="00532656" w:rsidRPr="00CF7148">
        <w:rPr>
          <w:spacing w:val="-6"/>
          <w:sz w:val="20"/>
          <w:szCs w:val="20"/>
        </w:rPr>
        <w:t>т.ч</w:t>
      </w:r>
      <w:proofErr w:type="spellEnd"/>
      <w:r w:rsidR="00532656" w:rsidRPr="00CF7148">
        <w:rPr>
          <w:spacing w:val="-6"/>
          <w:sz w:val="20"/>
          <w:szCs w:val="20"/>
        </w:rPr>
        <w:t>. маммография, контрастные рентгенологические исследования).</w:t>
      </w:r>
    </w:p>
    <w:p w14:paraId="43681BA9" w14:textId="77777777" w:rsidR="00532656" w:rsidRPr="00CF7148" w:rsidRDefault="00532656" w:rsidP="00532656">
      <w:pPr>
        <w:pStyle w:val="Iniiaiieoaeno"/>
        <w:numPr>
          <w:ilvl w:val="2"/>
          <w:numId w:val="9"/>
        </w:numPr>
        <w:ind w:left="11" w:right="-1" w:firstLine="556"/>
        <w:rPr>
          <w:rFonts w:eastAsia="MS Mincho"/>
          <w:spacing w:val="-6"/>
          <w:sz w:val="20"/>
          <w:szCs w:val="20"/>
        </w:rPr>
      </w:pPr>
      <w:r w:rsidRPr="00CF7148">
        <w:rPr>
          <w:rFonts w:eastAsia="MS Mincho"/>
          <w:b/>
          <w:bCs/>
          <w:spacing w:val="-6"/>
          <w:sz w:val="20"/>
          <w:szCs w:val="20"/>
        </w:rPr>
        <w:t>Радиоизотопные (</w:t>
      </w:r>
      <w:proofErr w:type="spellStart"/>
      <w:r w:rsidRPr="00CF7148">
        <w:rPr>
          <w:rFonts w:eastAsia="MS Mincho"/>
          <w:b/>
          <w:bCs/>
          <w:spacing w:val="-6"/>
          <w:sz w:val="20"/>
          <w:szCs w:val="20"/>
        </w:rPr>
        <w:t>радионуклидные</w:t>
      </w:r>
      <w:proofErr w:type="spellEnd"/>
      <w:r w:rsidRPr="00CF7148">
        <w:rPr>
          <w:rFonts w:eastAsia="MS Mincho"/>
          <w:b/>
          <w:bCs/>
          <w:spacing w:val="-6"/>
          <w:sz w:val="20"/>
          <w:szCs w:val="20"/>
        </w:rPr>
        <w:t xml:space="preserve">) </w:t>
      </w:r>
      <w:r w:rsidRPr="00CF7148">
        <w:rPr>
          <w:rFonts w:eastAsia="MS Mincho"/>
          <w:spacing w:val="-6"/>
          <w:sz w:val="20"/>
          <w:szCs w:val="20"/>
        </w:rPr>
        <w:t xml:space="preserve">диагностические исследования (в </w:t>
      </w:r>
      <w:proofErr w:type="spellStart"/>
      <w:r w:rsidRPr="00CF7148">
        <w:rPr>
          <w:rFonts w:eastAsia="MS Mincho"/>
          <w:spacing w:val="-6"/>
          <w:sz w:val="20"/>
          <w:szCs w:val="20"/>
        </w:rPr>
        <w:t>т.ч</w:t>
      </w:r>
      <w:proofErr w:type="spellEnd"/>
      <w:r w:rsidRPr="00CF7148">
        <w:rPr>
          <w:rFonts w:eastAsia="MS Mincho"/>
          <w:spacing w:val="-6"/>
          <w:sz w:val="20"/>
          <w:szCs w:val="20"/>
        </w:rPr>
        <w:t xml:space="preserve">. </w:t>
      </w:r>
      <w:proofErr w:type="spellStart"/>
      <w:r w:rsidRPr="00CF7148">
        <w:rPr>
          <w:rFonts w:eastAsia="MS Mincho"/>
          <w:spacing w:val="-6"/>
          <w:sz w:val="20"/>
          <w:szCs w:val="20"/>
        </w:rPr>
        <w:t>сцинтиграфия</w:t>
      </w:r>
      <w:proofErr w:type="spellEnd"/>
      <w:r w:rsidRPr="00CF7148">
        <w:rPr>
          <w:rFonts w:eastAsia="MS Mincho"/>
          <w:spacing w:val="-6"/>
          <w:sz w:val="20"/>
          <w:szCs w:val="20"/>
        </w:rPr>
        <w:t>, радиографические и радиометрические исследования).</w:t>
      </w:r>
    </w:p>
    <w:p w14:paraId="0BFA0202" w14:textId="77777777" w:rsidR="00532656" w:rsidRPr="00CF7148" w:rsidRDefault="00532656" w:rsidP="00532656">
      <w:pPr>
        <w:autoSpaceDE w:val="0"/>
        <w:autoSpaceDN w:val="0"/>
        <w:adjustRightInd w:val="0"/>
        <w:ind w:firstLine="567"/>
        <w:jc w:val="both"/>
        <w:rPr>
          <w:i/>
          <w:spacing w:val="-6"/>
          <w:sz w:val="20"/>
          <w:szCs w:val="20"/>
        </w:rPr>
      </w:pPr>
      <w:r w:rsidRPr="00CF7148">
        <w:rPr>
          <w:b/>
          <w:bCs/>
          <w:spacing w:val="-6"/>
          <w:sz w:val="20"/>
          <w:szCs w:val="20"/>
        </w:rPr>
        <w:t xml:space="preserve">1.2.6      </w:t>
      </w:r>
      <w:r w:rsidR="00476533">
        <w:rPr>
          <w:b/>
          <w:bCs/>
          <w:spacing w:val="-6"/>
          <w:sz w:val="20"/>
          <w:szCs w:val="20"/>
        </w:rPr>
        <w:t xml:space="preserve"> Компьютерная томография (КТ), </w:t>
      </w:r>
      <w:r w:rsidRPr="00CF7148">
        <w:rPr>
          <w:bCs/>
          <w:spacing w:val="-6"/>
          <w:sz w:val="20"/>
          <w:szCs w:val="20"/>
        </w:rPr>
        <w:t xml:space="preserve">в </w:t>
      </w:r>
      <w:proofErr w:type="spellStart"/>
      <w:r w:rsidRPr="00CF7148">
        <w:rPr>
          <w:bCs/>
          <w:spacing w:val="-6"/>
          <w:sz w:val="20"/>
          <w:szCs w:val="20"/>
        </w:rPr>
        <w:t>т.ч</w:t>
      </w:r>
      <w:proofErr w:type="spellEnd"/>
      <w:r w:rsidRPr="00CF7148">
        <w:rPr>
          <w:bCs/>
          <w:spacing w:val="-6"/>
          <w:sz w:val="20"/>
          <w:szCs w:val="20"/>
        </w:rPr>
        <w:t>. КТ-денситометрия, рентгенологические исследования в форматах 3</w:t>
      </w:r>
      <w:r w:rsidRPr="00CF7148">
        <w:rPr>
          <w:bCs/>
          <w:spacing w:val="-6"/>
          <w:sz w:val="20"/>
          <w:szCs w:val="20"/>
          <w:lang w:val="en-US"/>
        </w:rPr>
        <w:t>D</w:t>
      </w:r>
      <w:r w:rsidRPr="00CF7148">
        <w:rPr>
          <w:bCs/>
          <w:spacing w:val="-6"/>
          <w:sz w:val="20"/>
          <w:szCs w:val="20"/>
        </w:rPr>
        <w:t xml:space="preserve"> (в </w:t>
      </w:r>
      <w:proofErr w:type="spellStart"/>
      <w:r w:rsidRPr="00CF7148">
        <w:rPr>
          <w:bCs/>
          <w:spacing w:val="-6"/>
          <w:sz w:val="20"/>
          <w:szCs w:val="20"/>
        </w:rPr>
        <w:t>т.ч</w:t>
      </w:r>
      <w:proofErr w:type="spellEnd"/>
      <w:r w:rsidRPr="00CF7148">
        <w:rPr>
          <w:bCs/>
          <w:spacing w:val="-6"/>
          <w:sz w:val="20"/>
          <w:szCs w:val="20"/>
        </w:rPr>
        <w:t xml:space="preserve">. </w:t>
      </w:r>
      <w:proofErr w:type="spellStart"/>
      <w:r w:rsidRPr="00CF7148">
        <w:rPr>
          <w:bCs/>
          <w:spacing w:val="-6"/>
          <w:sz w:val="20"/>
          <w:szCs w:val="20"/>
        </w:rPr>
        <w:t>томосинтез</w:t>
      </w:r>
      <w:proofErr w:type="spellEnd"/>
      <w:r w:rsidRPr="00CF7148">
        <w:rPr>
          <w:bCs/>
          <w:spacing w:val="-6"/>
          <w:sz w:val="20"/>
          <w:szCs w:val="20"/>
        </w:rPr>
        <w:t>), 4</w:t>
      </w:r>
      <w:r w:rsidRPr="00CF7148">
        <w:rPr>
          <w:bCs/>
          <w:spacing w:val="-6"/>
          <w:sz w:val="20"/>
          <w:szCs w:val="20"/>
          <w:lang w:val="en-US"/>
        </w:rPr>
        <w:t>D</w:t>
      </w:r>
      <w:r w:rsidR="00476533">
        <w:rPr>
          <w:bCs/>
          <w:spacing w:val="-6"/>
          <w:sz w:val="20"/>
          <w:szCs w:val="20"/>
        </w:rPr>
        <w:t xml:space="preserve"> (КЛКТ) </w:t>
      </w:r>
      <w:r w:rsidRPr="00CF7148">
        <w:rPr>
          <w:bCs/>
          <w:spacing w:val="-6"/>
          <w:sz w:val="20"/>
          <w:szCs w:val="20"/>
        </w:rPr>
        <w:t>1 (один) раз за период страхования</w:t>
      </w:r>
      <w:r w:rsidRPr="00CF7148">
        <w:rPr>
          <w:b/>
          <w:bCs/>
          <w:spacing w:val="-6"/>
          <w:sz w:val="20"/>
          <w:szCs w:val="20"/>
        </w:rPr>
        <w:t xml:space="preserve"> и магнитно-резонансная томография</w:t>
      </w:r>
      <w:r w:rsidRPr="00CF7148">
        <w:rPr>
          <w:i/>
          <w:iCs/>
          <w:spacing w:val="-6"/>
          <w:sz w:val="20"/>
          <w:szCs w:val="20"/>
          <w:vertAlign w:val="superscript"/>
        </w:rPr>
        <w:t>3</w:t>
      </w:r>
      <w:r w:rsidR="00476533">
        <w:rPr>
          <w:b/>
          <w:bCs/>
          <w:spacing w:val="-6"/>
          <w:sz w:val="20"/>
          <w:szCs w:val="20"/>
        </w:rPr>
        <w:t xml:space="preserve"> (МРТ) </w:t>
      </w:r>
      <w:r w:rsidR="00476533">
        <w:rPr>
          <w:bCs/>
          <w:spacing w:val="-6"/>
          <w:sz w:val="20"/>
          <w:szCs w:val="20"/>
        </w:rPr>
        <w:t xml:space="preserve">1 (один) раз </w:t>
      </w:r>
      <w:r w:rsidRPr="00CF7148">
        <w:rPr>
          <w:bCs/>
          <w:spacing w:val="-6"/>
          <w:sz w:val="20"/>
          <w:szCs w:val="20"/>
        </w:rPr>
        <w:t xml:space="preserve">за период </w:t>
      </w:r>
      <w:proofErr w:type="gramStart"/>
      <w:r w:rsidRPr="00CF7148">
        <w:rPr>
          <w:bCs/>
          <w:spacing w:val="-6"/>
          <w:sz w:val="20"/>
          <w:szCs w:val="20"/>
        </w:rPr>
        <w:t>страхования  в</w:t>
      </w:r>
      <w:proofErr w:type="gramEnd"/>
      <w:r w:rsidRPr="00CF7148">
        <w:rPr>
          <w:bCs/>
          <w:spacing w:val="-6"/>
          <w:sz w:val="20"/>
          <w:szCs w:val="20"/>
        </w:rPr>
        <w:t xml:space="preserve"> различных режимах </w:t>
      </w:r>
      <w:r w:rsidRPr="00CF7148">
        <w:rPr>
          <w:spacing w:val="-6"/>
          <w:sz w:val="20"/>
          <w:szCs w:val="20"/>
        </w:rPr>
        <w:t>(одна анатомическая область за одно исследование); томография парных суставов считается как одно исследование.</w:t>
      </w:r>
      <w:r w:rsidR="00E21969" w:rsidRPr="00CF7148">
        <w:rPr>
          <w:spacing w:val="-6"/>
          <w:sz w:val="20"/>
          <w:szCs w:val="20"/>
        </w:rPr>
        <w:t xml:space="preserve"> Организуются и оплачиваются в организациях здравоохранения </w:t>
      </w:r>
      <w:r w:rsidR="00E21969" w:rsidRPr="00CF7148">
        <w:rPr>
          <w:spacing w:val="-6"/>
          <w:sz w:val="20"/>
          <w:szCs w:val="20"/>
          <w:u w:val="single"/>
        </w:rPr>
        <w:t>государственной формы собственности.</w:t>
      </w:r>
      <w:r w:rsidR="00E21969" w:rsidRPr="00CF7148">
        <w:rPr>
          <w:i/>
          <w:spacing w:val="-6"/>
          <w:sz w:val="20"/>
          <w:szCs w:val="20"/>
        </w:rPr>
        <w:t xml:space="preserve"> </w:t>
      </w:r>
      <w:r w:rsidRPr="00CF7148">
        <w:rPr>
          <w:spacing w:val="-6"/>
          <w:sz w:val="20"/>
          <w:szCs w:val="20"/>
        </w:rPr>
        <w:t xml:space="preserve"> </w:t>
      </w:r>
      <w:r w:rsidRPr="00CF7148">
        <w:rPr>
          <w:i/>
          <w:spacing w:val="-6"/>
          <w:sz w:val="20"/>
          <w:szCs w:val="20"/>
        </w:rPr>
        <w:t xml:space="preserve">Запись и выбор медицинской организации для проведения данных </w:t>
      </w:r>
      <w:r w:rsidR="00E21969" w:rsidRPr="00CF7148">
        <w:rPr>
          <w:i/>
          <w:spacing w:val="-6"/>
          <w:sz w:val="20"/>
          <w:szCs w:val="20"/>
        </w:rPr>
        <w:t>исследований производит Страховщик</w:t>
      </w:r>
      <w:r w:rsidRPr="00CF7148">
        <w:rPr>
          <w:i/>
          <w:spacing w:val="-6"/>
          <w:sz w:val="20"/>
          <w:szCs w:val="20"/>
        </w:rPr>
        <w:t>.</w:t>
      </w:r>
    </w:p>
    <w:p w14:paraId="112BB184" w14:textId="77777777" w:rsidR="00532656" w:rsidRPr="00CF7148" w:rsidRDefault="00476533" w:rsidP="00532656">
      <w:pPr>
        <w:pStyle w:val="a9"/>
        <w:widowControl w:val="0"/>
        <w:pBdr>
          <w:top w:val="single" w:sz="4" w:space="1" w:color="auto"/>
          <w:left w:val="single" w:sz="4" w:space="4" w:color="auto"/>
          <w:bottom w:val="single" w:sz="4" w:space="1" w:color="auto"/>
          <w:right w:val="single" w:sz="4" w:space="4" w:color="auto"/>
        </w:pBdr>
        <w:ind w:left="567"/>
        <w:jc w:val="both"/>
        <w:rPr>
          <w:i/>
          <w:spacing w:val="-6"/>
          <w:sz w:val="20"/>
          <w:szCs w:val="20"/>
        </w:rPr>
      </w:pPr>
      <w:r>
        <w:rPr>
          <w:bCs/>
          <w:i/>
          <w:spacing w:val="-6"/>
          <w:sz w:val="20"/>
          <w:szCs w:val="20"/>
        </w:rPr>
        <w:t xml:space="preserve">Исключение: ПЭТ </w:t>
      </w:r>
      <w:r w:rsidR="00532656" w:rsidRPr="00CF7148">
        <w:rPr>
          <w:bCs/>
          <w:i/>
          <w:spacing w:val="-6"/>
          <w:sz w:val="20"/>
          <w:szCs w:val="20"/>
        </w:rPr>
        <w:t xml:space="preserve">(позитронно-эмиссионная томография). </w:t>
      </w:r>
    </w:p>
    <w:p w14:paraId="5445BD90" w14:textId="6F80EE66" w:rsidR="007E0774" w:rsidRPr="00D72793" w:rsidRDefault="00D72793" w:rsidP="00D72793">
      <w:pPr>
        <w:pStyle w:val="a9"/>
        <w:widowControl w:val="0"/>
        <w:numPr>
          <w:ilvl w:val="2"/>
          <w:numId w:val="16"/>
        </w:numPr>
        <w:ind w:left="0" w:firstLine="1430"/>
        <w:jc w:val="both"/>
        <w:rPr>
          <w:b/>
          <w:bCs/>
          <w:spacing w:val="-6"/>
          <w:sz w:val="20"/>
          <w:szCs w:val="20"/>
        </w:rPr>
      </w:pPr>
      <w:r w:rsidRPr="00D72793">
        <w:rPr>
          <w:b/>
          <w:bCs/>
          <w:spacing w:val="-6"/>
          <w:sz w:val="20"/>
          <w:szCs w:val="20"/>
        </w:rPr>
        <w:t xml:space="preserve">Эндоскопические исследования (проводятся без общей анестезии, </w:t>
      </w:r>
      <w:proofErr w:type="spellStart"/>
      <w:r w:rsidRPr="00D72793">
        <w:rPr>
          <w:b/>
          <w:bCs/>
          <w:spacing w:val="-6"/>
          <w:sz w:val="20"/>
          <w:szCs w:val="20"/>
        </w:rPr>
        <w:t>седации</w:t>
      </w:r>
      <w:proofErr w:type="spellEnd"/>
      <w:r w:rsidRPr="00D72793">
        <w:rPr>
          <w:b/>
          <w:bCs/>
          <w:spacing w:val="-6"/>
          <w:sz w:val="20"/>
          <w:szCs w:val="20"/>
        </w:rPr>
        <w:t xml:space="preserve">) в организациях здравоохранения государственной формы собственности, в </w:t>
      </w:r>
      <w:proofErr w:type="spellStart"/>
      <w:r w:rsidRPr="00D72793">
        <w:rPr>
          <w:b/>
          <w:bCs/>
          <w:spacing w:val="-6"/>
          <w:sz w:val="20"/>
          <w:szCs w:val="20"/>
        </w:rPr>
        <w:t>т.ч</w:t>
      </w:r>
      <w:proofErr w:type="spellEnd"/>
      <w:r w:rsidRPr="00D72793">
        <w:rPr>
          <w:b/>
          <w:bCs/>
          <w:spacing w:val="-6"/>
          <w:sz w:val="20"/>
          <w:szCs w:val="20"/>
        </w:rPr>
        <w:t xml:space="preserve">.: </w:t>
      </w:r>
      <w:proofErr w:type="spellStart"/>
      <w:r w:rsidR="007E0774" w:rsidRPr="00D72793">
        <w:rPr>
          <w:spacing w:val="-6"/>
          <w:sz w:val="20"/>
          <w:szCs w:val="20"/>
        </w:rPr>
        <w:t>фиброгастроскопия</w:t>
      </w:r>
      <w:proofErr w:type="spellEnd"/>
      <w:r w:rsidR="007E0774" w:rsidRPr="00D72793">
        <w:rPr>
          <w:spacing w:val="-6"/>
          <w:sz w:val="20"/>
          <w:szCs w:val="20"/>
        </w:rPr>
        <w:t xml:space="preserve"> (ФЭГДС), </w:t>
      </w:r>
      <w:proofErr w:type="spellStart"/>
      <w:r w:rsidR="007E0774" w:rsidRPr="00D72793">
        <w:rPr>
          <w:spacing w:val="-6"/>
          <w:sz w:val="20"/>
          <w:szCs w:val="20"/>
        </w:rPr>
        <w:t>фиброколоноскопия</w:t>
      </w:r>
      <w:proofErr w:type="spellEnd"/>
      <w:r w:rsidR="007E0774" w:rsidRPr="00D72793">
        <w:rPr>
          <w:spacing w:val="-6"/>
          <w:sz w:val="20"/>
          <w:szCs w:val="20"/>
        </w:rPr>
        <w:t xml:space="preserve"> (ФКС), </w:t>
      </w:r>
      <w:proofErr w:type="spellStart"/>
      <w:r w:rsidR="007E0774" w:rsidRPr="00D72793">
        <w:rPr>
          <w:spacing w:val="-6"/>
          <w:sz w:val="20"/>
          <w:szCs w:val="20"/>
        </w:rPr>
        <w:t>фибробронхоскопия</w:t>
      </w:r>
      <w:proofErr w:type="spellEnd"/>
      <w:r w:rsidR="007E0774" w:rsidRPr="00D72793">
        <w:rPr>
          <w:spacing w:val="-6"/>
          <w:sz w:val="20"/>
          <w:szCs w:val="20"/>
        </w:rPr>
        <w:t xml:space="preserve"> (ФБС), </w:t>
      </w:r>
      <w:proofErr w:type="spellStart"/>
      <w:r w:rsidR="007E0774" w:rsidRPr="00D72793">
        <w:rPr>
          <w:spacing w:val="-6"/>
          <w:sz w:val="20"/>
          <w:szCs w:val="20"/>
        </w:rPr>
        <w:t>ректосигмоколоноскопия</w:t>
      </w:r>
      <w:proofErr w:type="spellEnd"/>
      <w:r w:rsidR="007E0774" w:rsidRPr="00D72793">
        <w:rPr>
          <w:spacing w:val="-6"/>
          <w:sz w:val="20"/>
          <w:szCs w:val="20"/>
        </w:rPr>
        <w:t xml:space="preserve">, цистоскопия, </w:t>
      </w:r>
      <w:proofErr w:type="spellStart"/>
      <w:r w:rsidR="000C4654" w:rsidRPr="00D72793">
        <w:rPr>
          <w:spacing w:val="-6"/>
          <w:sz w:val="20"/>
          <w:szCs w:val="20"/>
        </w:rPr>
        <w:t>видеоэндоскопия</w:t>
      </w:r>
      <w:proofErr w:type="spellEnd"/>
      <w:r w:rsidR="000C4654" w:rsidRPr="00D72793">
        <w:rPr>
          <w:spacing w:val="-6"/>
          <w:sz w:val="20"/>
          <w:szCs w:val="20"/>
        </w:rPr>
        <w:t xml:space="preserve"> лор-органов, </w:t>
      </w:r>
      <w:proofErr w:type="spellStart"/>
      <w:r w:rsidR="007E0774" w:rsidRPr="00D72793">
        <w:rPr>
          <w:spacing w:val="-6"/>
          <w:sz w:val="20"/>
          <w:szCs w:val="20"/>
        </w:rPr>
        <w:t>э</w:t>
      </w:r>
      <w:r w:rsidR="007E0774" w:rsidRPr="00D72793">
        <w:rPr>
          <w:sz w:val="20"/>
          <w:szCs w:val="20"/>
        </w:rPr>
        <w:t>ндоультрасонография</w:t>
      </w:r>
      <w:proofErr w:type="spellEnd"/>
      <w:r w:rsidR="007E0774" w:rsidRPr="00D72793">
        <w:rPr>
          <w:spacing w:val="-6"/>
          <w:sz w:val="20"/>
          <w:szCs w:val="20"/>
        </w:rPr>
        <w:t xml:space="preserve">. </w:t>
      </w:r>
      <w:r w:rsidR="007E0774" w:rsidRPr="00D72793">
        <w:rPr>
          <w:i/>
          <w:spacing w:val="-6"/>
          <w:sz w:val="20"/>
          <w:szCs w:val="20"/>
        </w:rPr>
        <w:t xml:space="preserve">Запись и выбор медицинской организации для </w:t>
      </w:r>
      <w:r w:rsidR="00476533" w:rsidRPr="00D72793">
        <w:rPr>
          <w:i/>
          <w:spacing w:val="-6"/>
          <w:sz w:val="20"/>
          <w:szCs w:val="20"/>
        </w:rPr>
        <w:t xml:space="preserve">проведения данных исследований производит </w:t>
      </w:r>
      <w:r w:rsidR="007E0774" w:rsidRPr="00D72793">
        <w:rPr>
          <w:i/>
          <w:spacing w:val="-6"/>
          <w:sz w:val="20"/>
          <w:szCs w:val="20"/>
        </w:rPr>
        <w:t>Страховщик</w:t>
      </w:r>
      <w:r w:rsidR="007E0774" w:rsidRPr="00D72793">
        <w:rPr>
          <w:spacing w:val="-6"/>
          <w:sz w:val="20"/>
          <w:szCs w:val="20"/>
        </w:rPr>
        <w:t xml:space="preserve"> </w:t>
      </w:r>
    </w:p>
    <w:p w14:paraId="12862863" w14:textId="77777777" w:rsidR="00532656" w:rsidRPr="00CF7148" w:rsidRDefault="00532656" w:rsidP="007E0774">
      <w:pPr>
        <w:pStyle w:val="a9"/>
        <w:widowControl w:val="0"/>
        <w:pBdr>
          <w:top w:val="single" w:sz="4" w:space="1" w:color="auto"/>
          <w:left w:val="single" w:sz="4" w:space="4" w:color="auto"/>
          <w:bottom w:val="single" w:sz="4" w:space="1" w:color="auto"/>
          <w:right w:val="single" w:sz="4" w:space="4" w:color="auto"/>
        </w:pBdr>
        <w:ind w:left="1134"/>
        <w:jc w:val="both"/>
        <w:rPr>
          <w:i/>
          <w:spacing w:val="-6"/>
          <w:sz w:val="20"/>
          <w:szCs w:val="20"/>
        </w:rPr>
      </w:pPr>
      <w:r w:rsidRPr="00CF7148">
        <w:rPr>
          <w:i/>
          <w:spacing w:val="-6"/>
          <w:sz w:val="20"/>
          <w:szCs w:val="20"/>
        </w:rPr>
        <w:t>Исключение: капсульная эндоскопия.</w:t>
      </w:r>
    </w:p>
    <w:p w14:paraId="3FC82718" w14:textId="64898D23" w:rsidR="00D04027" w:rsidRPr="00D72793" w:rsidRDefault="00532656" w:rsidP="001E6C9B">
      <w:pPr>
        <w:pStyle w:val="a9"/>
        <w:numPr>
          <w:ilvl w:val="2"/>
          <w:numId w:val="16"/>
        </w:numPr>
        <w:autoSpaceDE w:val="0"/>
        <w:autoSpaceDN w:val="0"/>
        <w:adjustRightInd w:val="0"/>
        <w:ind w:left="0" w:firstLine="567"/>
        <w:jc w:val="both"/>
        <w:rPr>
          <w:spacing w:val="-6"/>
          <w:sz w:val="20"/>
          <w:szCs w:val="20"/>
        </w:rPr>
      </w:pPr>
      <w:r w:rsidRPr="00CF7148">
        <w:rPr>
          <w:b/>
          <w:bCs/>
          <w:spacing w:val="-6"/>
          <w:sz w:val="20"/>
          <w:szCs w:val="20"/>
        </w:rPr>
        <w:t>Специальные</w:t>
      </w:r>
      <w:r w:rsidRPr="00CF7148">
        <w:rPr>
          <w:spacing w:val="-6"/>
          <w:sz w:val="20"/>
          <w:szCs w:val="20"/>
        </w:rPr>
        <w:t xml:space="preserve">: в </w:t>
      </w:r>
      <w:proofErr w:type="spellStart"/>
      <w:r w:rsidRPr="00CF7148">
        <w:rPr>
          <w:spacing w:val="-6"/>
          <w:sz w:val="20"/>
          <w:szCs w:val="20"/>
        </w:rPr>
        <w:t>т.ч</w:t>
      </w:r>
      <w:proofErr w:type="spellEnd"/>
      <w:r w:rsidRPr="00CF7148">
        <w:rPr>
          <w:spacing w:val="-6"/>
          <w:sz w:val="20"/>
          <w:szCs w:val="20"/>
        </w:rPr>
        <w:t xml:space="preserve">. </w:t>
      </w:r>
      <w:proofErr w:type="spellStart"/>
      <w:r w:rsidRPr="00CF7148">
        <w:rPr>
          <w:spacing w:val="-6"/>
          <w:sz w:val="20"/>
          <w:szCs w:val="20"/>
        </w:rPr>
        <w:t>кольпоскопия</w:t>
      </w:r>
      <w:proofErr w:type="spellEnd"/>
      <w:r w:rsidRPr="00CF7148">
        <w:rPr>
          <w:spacing w:val="-6"/>
          <w:sz w:val="20"/>
          <w:szCs w:val="20"/>
        </w:rPr>
        <w:t>, денситометрия, офтальмологические исследова</w:t>
      </w:r>
      <w:r w:rsidR="000C4654">
        <w:rPr>
          <w:spacing w:val="-6"/>
          <w:sz w:val="20"/>
          <w:szCs w:val="20"/>
        </w:rPr>
        <w:t xml:space="preserve">ния, </w:t>
      </w:r>
      <w:proofErr w:type="spellStart"/>
      <w:r w:rsidR="000C4654">
        <w:rPr>
          <w:spacing w:val="-6"/>
          <w:sz w:val="20"/>
          <w:szCs w:val="20"/>
        </w:rPr>
        <w:t>дерматоскопия</w:t>
      </w:r>
      <w:proofErr w:type="spellEnd"/>
      <w:r w:rsidR="000C4654">
        <w:rPr>
          <w:spacing w:val="-6"/>
          <w:sz w:val="20"/>
          <w:szCs w:val="20"/>
        </w:rPr>
        <w:t xml:space="preserve"> (</w:t>
      </w:r>
      <w:proofErr w:type="spellStart"/>
      <w:r w:rsidR="000C4654">
        <w:rPr>
          <w:spacing w:val="-6"/>
          <w:sz w:val="20"/>
          <w:szCs w:val="20"/>
        </w:rPr>
        <w:t>СИАскопия</w:t>
      </w:r>
      <w:proofErr w:type="spellEnd"/>
      <w:r w:rsidR="000C4654">
        <w:rPr>
          <w:spacing w:val="-6"/>
          <w:sz w:val="20"/>
          <w:szCs w:val="20"/>
        </w:rPr>
        <w:t>),</w:t>
      </w:r>
      <w:r w:rsidR="000C4654" w:rsidRPr="000C4654">
        <w:rPr>
          <w:spacing w:val="-6"/>
          <w:sz w:val="20"/>
          <w:szCs w:val="20"/>
        </w:rPr>
        <w:t xml:space="preserve"> </w:t>
      </w:r>
      <w:r w:rsidR="000C4654" w:rsidRPr="00D72793">
        <w:rPr>
          <w:spacing w:val="-6"/>
          <w:sz w:val="20"/>
          <w:szCs w:val="20"/>
        </w:rPr>
        <w:t xml:space="preserve">ректоскопия, </w:t>
      </w:r>
      <w:proofErr w:type="spellStart"/>
      <w:r w:rsidR="000C4654" w:rsidRPr="00D72793">
        <w:rPr>
          <w:spacing w:val="-6"/>
          <w:sz w:val="20"/>
          <w:szCs w:val="20"/>
        </w:rPr>
        <w:t>аноскопия</w:t>
      </w:r>
      <w:proofErr w:type="spellEnd"/>
      <w:r w:rsidR="000C4654" w:rsidRPr="00D72793">
        <w:rPr>
          <w:spacing w:val="-6"/>
          <w:sz w:val="20"/>
          <w:szCs w:val="20"/>
        </w:rPr>
        <w:t xml:space="preserve">, </w:t>
      </w:r>
      <w:proofErr w:type="spellStart"/>
      <w:r w:rsidR="000C4654" w:rsidRPr="00D72793">
        <w:rPr>
          <w:spacing w:val="-6"/>
          <w:sz w:val="20"/>
          <w:szCs w:val="20"/>
        </w:rPr>
        <w:t>ректосигмоскопия</w:t>
      </w:r>
      <w:proofErr w:type="spellEnd"/>
    </w:p>
    <w:p w14:paraId="7C90A858" w14:textId="77777777" w:rsidR="00D04027" w:rsidRPr="00CF7148" w:rsidRDefault="00532656" w:rsidP="00D04027">
      <w:pPr>
        <w:pStyle w:val="a9"/>
        <w:numPr>
          <w:ilvl w:val="2"/>
          <w:numId w:val="16"/>
        </w:numPr>
        <w:autoSpaceDE w:val="0"/>
        <w:autoSpaceDN w:val="0"/>
        <w:adjustRightInd w:val="0"/>
        <w:ind w:left="0" w:firstLine="567"/>
        <w:jc w:val="both"/>
        <w:rPr>
          <w:spacing w:val="-6"/>
          <w:sz w:val="20"/>
          <w:szCs w:val="20"/>
        </w:rPr>
      </w:pPr>
      <w:r w:rsidRPr="00CF7148">
        <w:rPr>
          <w:b/>
          <w:bCs/>
          <w:spacing w:val="-6"/>
          <w:sz w:val="20"/>
          <w:szCs w:val="20"/>
        </w:rPr>
        <w:t>Малые инвазивные диагностические вмешательства (</w:t>
      </w:r>
      <w:r w:rsidRPr="00CF7148">
        <w:rPr>
          <w:spacing w:val="-6"/>
          <w:sz w:val="20"/>
          <w:szCs w:val="20"/>
        </w:rPr>
        <w:t xml:space="preserve">выполнение биопсий, в </w:t>
      </w:r>
      <w:proofErr w:type="spellStart"/>
      <w:r w:rsidRPr="00CF7148">
        <w:rPr>
          <w:spacing w:val="-6"/>
          <w:sz w:val="20"/>
          <w:szCs w:val="20"/>
        </w:rPr>
        <w:t>т.ч</w:t>
      </w:r>
      <w:proofErr w:type="spellEnd"/>
      <w:r w:rsidRPr="00CF7148">
        <w:rPr>
          <w:spacing w:val="-6"/>
          <w:sz w:val="20"/>
          <w:szCs w:val="20"/>
        </w:rPr>
        <w:t>. аспирационной биопсии эндометрия, диагностичес</w:t>
      </w:r>
      <w:r w:rsidR="00476533">
        <w:rPr>
          <w:spacing w:val="-6"/>
          <w:sz w:val="20"/>
          <w:szCs w:val="20"/>
        </w:rPr>
        <w:t xml:space="preserve">ких пункций). Так же пункции и </w:t>
      </w:r>
      <w:r w:rsidRPr="00CF7148">
        <w:rPr>
          <w:spacing w:val="-6"/>
          <w:sz w:val="20"/>
          <w:szCs w:val="20"/>
        </w:rPr>
        <w:t xml:space="preserve">биопсии под контролем УЗИ  </w:t>
      </w:r>
    </w:p>
    <w:p w14:paraId="549735FF" w14:textId="77777777" w:rsidR="00320237" w:rsidRPr="00CF7148" w:rsidRDefault="00320237" w:rsidP="00320237">
      <w:pPr>
        <w:pStyle w:val="a9"/>
        <w:widowControl w:val="0"/>
        <w:pBdr>
          <w:top w:val="single" w:sz="4" w:space="1" w:color="auto"/>
          <w:left w:val="single" w:sz="4" w:space="4" w:color="auto"/>
          <w:bottom w:val="single" w:sz="4" w:space="1" w:color="auto"/>
          <w:right w:val="single" w:sz="4" w:space="4" w:color="auto"/>
        </w:pBdr>
        <w:ind w:left="405"/>
        <w:jc w:val="both"/>
        <w:rPr>
          <w:i/>
          <w:spacing w:val="-6"/>
          <w:sz w:val="20"/>
          <w:szCs w:val="20"/>
        </w:rPr>
      </w:pPr>
      <w:r w:rsidRPr="00CF7148">
        <w:rPr>
          <w:i/>
          <w:spacing w:val="-6"/>
          <w:sz w:val="20"/>
          <w:szCs w:val="20"/>
        </w:rPr>
        <w:t>Исключение: ФЬЮЖН БИОПСИЯ</w:t>
      </w:r>
    </w:p>
    <w:p w14:paraId="47FF658E" w14:textId="77777777" w:rsidR="00532656" w:rsidRPr="00CF7148" w:rsidRDefault="00476533" w:rsidP="00532656">
      <w:pPr>
        <w:pStyle w:val="a9"/>
        <w:numPr>
          <w:ilvl w:val="1"/>
          <w:numId w:val="16"/>
        </w:numPr>
        <w:autoSpaceDE w:val="0"/>
        <w:autoSpaceDN w:val="0"/>
        <w:adjustRightInd w:val="0"/>
        <w:ind w:left="0" w:firstLine="0"/>
        <w:jc w:val="both"/>
        <w:rPr>
          <w:spacing w:val="-6"/>
          <w:sz w:val="20"/>
          <w:szCs w:val="20"/>
        </w:rPr>
      </w:pPr>
      <w:r>
        <w:rPr>
          <w:b/>
          <w:bCs/>
          <w:caps/>
          <w:spacing w:val="-6"/>
          <w:sz w:val="20"/>
          <w:szCs w:val="20"/>
        </w:rPr>
        <w:t xml:space="preserve">Лечебные процедуры, операции </w:t>
      </w:r>
      <w:r w:rsidR="00532656" w:rsidRPr="00CF7148">
        <w:rPr>
          <w:b/>
          <w:bCs/>
          <w:caps/>
          <w:spacing w:val="-6"/>
          <w:sz w:val="20"/>
          <w:szCs w:val="20"/>
        </w:rPr>
        <w:t xml:space="preserve">и манипуляции </w:t>
      </w:r>
      <w:r w:rsidR="00532656" w:rsidRPr="00CF7148">
        <w:rPr>
          <w:b/>
          <w:bCs/>
          <w:spacing w:val="-6"/>
          <w:sz w:val="20"/>
          <w:szCs w:val="20"/>
        </w:rPr>
        <w:t>по медицинским показаниям</w:t>
      </w:r>
      <w:r w:rsidR="00532656" w:rsidRPr="00CF7148">
        <w:rPr>
          <w:spacing w:val="-6"/>
          <w:sz w:val="20"/>
          <w:szCs w:val="20"/>
        </w:rPr>
        <w:t>.</w:t>
      </w:r>
    </w:p>
    <w:p w14:paraId="2BE7E456" w14:textId="5483E7FE" w:rsidR="00532656" w:rsidRPr="00CF7148" w:rsidRDefault="00532656" w:rsidP="00532656">
      <w:pPr>
        <w:pStyle w:val="a9"/>
        <w:numPr>
          <w:ilvl w:val="2"/>
          <w:numId w:val="17"/>
        </w:numPr>
        <w:autoSpaceDE w:val="0"/>
        <w:autoSpaceDN w:val="0"/>
        <w:adjustRightInd w:val="0"/>
        <w:ind w:left="0" w:firstLine="567"/>
        <w:jc w:val="both"/>
        <w:rPr>
          <w:spacing w:val="-6"/>
          <w:sz w:val="20"/>
          <w:szCs w:val="20"/>
        </w:rPr>
      </w:pPr>
      <w:r w:rsidRPr="00CF7148">
        <w:rPr>
          <w:b/>
          <w:bCs/>
          <w:spacing w:val="-6"/>
          <w:sz w:val="20"/>
          <w:szCs w:val="20"/>
        </w:rPr>
        <w:t xml:space="preserve">Малые оперативные вмешательства </w:t>
      </w:r>
      <w:r w:rsidRPr="00CF7148">
        <w:rPr>
          <w:bCs/>
          <w:spacing w:val="-6"/>
          <w:sz w:val="20"/>
          <w:szCs w:val="20"/>
        </w:rPr>
        <w:t>(</w:t>
      </w:r>
      <w:r w:rsidR="00476533">
        <w:rPr>
          <w:iCs/>
          <w:spacing w:val="-6"/>
          <w:sz w:val="20"/>
          <w:szCs w:val="20"/>
        </w:rPr>
        <w:t xml:space="preserve">при проведении вмешательства </w:t>
      </w:r>
      <w:r w:rsidRPr="00CF7148">
        <w:rPr>
          <w:iCs/>
          <w:spacing w:val="-6"/>
          <w:sz w:val="20"/>
          <w:szCs w:val="20"/>
        </w:rPr>
        <w:t xml:space="preserve">под </w:t>
      </w:r>
      <w:proofErr w:type="spellStart"/>
      <w:r w:rsidRPr="00CF7148">
        <w:rPr>
          <w:iCs/>
          <w:spacing w:val="-6"/>
          <w:sz w:val="20"/>
          <w:szCs w:val="20"/>
        </w:rPr>
        <w:t>седацией</w:t>
      </w:r>
      <w:proofErr w:type="spellEnd"/>
      <w:r w:rsidRPr="00CF7148">
        <w:rPr>
          <w:iCs/>
          <w:spacing w:val="-6"/>
          <w:sz w:val="20"/>
          <w:szCs w:val="20"/>
        </w:rPr>
        <w:t xml:space="preserve"> (наркозом), общей ан</w:t>
      </w:r>
      <w:r w:rsidR="000C4654">
        <w:rPr>
          <w:iCs/>
          <w:spacing w:val="-6"/>
          <w:sz w:val="20"/>
          <w:szCs w:val="20"/>
        </w:rPr>
        <w:t>е</w:t>
      </w:r>
      <w:r w:rsidRPr="00CF7148">
        <w:rPr>
          <w:iCs/>
          <w:spacing w:val="-6"/>
          <w:sz w:val="20"/>
          <w:szCs w:val="20"/>
        </w:rPr>
        <w:t xml:space="preserve">стезией расходы на подготовку к </w:t>
      </w:r>
      <w:proofErr w:type="spellStart"/>
      <w:r w:rsidRPr="00CF7148">
        <w:rPr>
          <w:iCs/>
          <w:spacing w:val="-6"/>
          <w:sz w:val="20"/>
          <w:szCs w:val="20"/>
        </w:rPr>
        <w:t>седации</w:t>
      </w:r>
      <w:proofErr w:type="spellEnd"/>
      <w:r w:rsidRPr="00CF7148">
        <w:rPr>
          <w:iCs/>
          <w:spacing w:val="-6"/>
          <w:sz w:val="20"/>
          <w:szCs w:val="20"/>
        </w:rPr>
        <w:t xml:space="preserve"> (н</w:t>
      </w:r>
      <w:r w:rsidR="00B868E6">
        <w:rPr>
          <w:iCs/>
          <w:spacing w:val="-6"/>
          <w:sz w:val="20"/>
          <w:szCs w:val="20"/>
        </w:rPr>
        <w:t>аркозу), общей ане</w:t>
      </w:r>
      <w:r w:rsidR="00476533">
        <w:rPr>
          <w:iCs/>
          <w:spacing w:val="-6"/>
          <w:sz w:val="20"/>
          <w:szCs w:val="20"/>
        </w:rPr>
        <w:t>стезии, а так</w:t>
      </w:r>
      <w:r w:rsidR="000C4654">
        <w:rPr>
          <w:iCs/>
          <w:spacing w:val="-6"/>
          <w:sz w:val="20"/>
          <w:szCs w:val="20"/>
        </w:rPr>
        <w:t>же само ане</w:t>
      </w:r>
      <w:r w:rsidRPr="00CF7148">
        <w:rPr>
          <w:iCs/>
          <w:spacing w:val="-6"/>
          <w:sz w:val="20"/>
          <w:szCs w:val="20"/>
        </w:rPr>
        <w:t>стезиологическое пособие не подлежит оплате страховщиком</w:t>
      </w:r>
      <w:r w:rsidR="00476533">
        <w:rPr>
          <w:iCs/>
          <w:spacing w:val="-6"/>
          <w:sz w:val="20"/>
          <w:szCs w:val="20"/>
        </w:rPr>
        <w:t xml:space="preserve">), возможно применение лазера, </w:t>
      </w:r>
      <w:r w:rsidRPr="00CF7148">
        <w:rPr>
          <w:spacing w:val="-6"/>
          <w:sz w:val="20"/>
          <w:szCs w:val="20"/>
        </w:rPr>
        <w:t xml:space="preserve">организуются и оплачиваются в организациях здравоохранения </w:t>
      </w:r>
      <w:r w:rsidRPr="00CF7148">
        <w:rPr>
          <w:spacing w:val="-6"/>
          <w:sz w:val="20"/>
          <w:szCs w:val="20"/>
          <w:u w:val="single"/>
        </w:rPr>
        <w:t>государственной формы собственности</w:t>
      </w:r>
      <w:r w:rsidRPr="00CF7148">
        <w:rPr>
          <w:spacing w:val="-6"/>
          <w:sz w:val="20"/>
          <w:szCs w:val="20"/>
        </w:rPr>
        <w:t>, е</w:t>
      </w:r>
      <w:r w:rsidR="00476533">
        <w:rPr>
          <w:spacing w:val="-6"/>
          <w:sz w:val="20"/>
          <w:szCs w:val="20"/>
        </w:rPr>
        <w:t>сли иное не оговорено страховой</w:t>
      </w:r>
      <w:r w:rsidRPr="00CF7148">
        <w:rPr>
          <w:spacing w:val="-6"/>
          <w:sz w:val="20"/>
          <w:szCs w:val="20"/>
        </w:rPr>
        <w:t xml:space="preserve"> программой:</w:t>
      </w:r>
    </w:p>
    <w:p w14:paraId="7A2F725B" w14:textId="77777777" w:rsidR="00532656" w:rsidRPr="00CF7148" w:rsidRDefault="00532656" w:rsidP="00532656">
      <w:pPr>
        <w:pStyle w:val="a9"/>
        <w:numPr>
          <w:ilvl w:val="0"/>
          <w:numId w:val="1"/>
        </w:numPr>
        <w:tabs>
          <w:tab w:val="left" w:pos="426"/>
        </w:tabs>
        <w:autoSpaceDE w:val="0"/>
        <w:autoSpaceDN w:val="0"/>
        <w:adjustRightInd w:val="0"/>
        <w:ind w:left="0" w:firstLine="567"/>
        <w:jc w:val="both"/>
        <w:rPr>
          <w:spacing w:val="-6"/>
          <w:sz w:val="20"/>
          <w:szCs w:val="20"/>
        </w:rPr>
      </w:pPr>
      <w:r w:rsidRPr="00CF7148">
        <w:rPr>
          <w:spacing w:val="-6"/>
          <w:sz w:val="20"/>
          <w:szCs w:val="20"/>
        </w:rPr>
        <w:t xml:space="preserve">первичная хирургическая обработка ран, наложение и снятие швов, хирургические перевязки; </w:t>
      </w:r>
    </w:p>
    <w:p w14:paraId="09431954" w14:textId="77777777" w:rsidR="00532656" w:rsidRPr="00CF7148" w:rsidRDefault="00532656" w:rsidP="00532656">
      <w:pPr>
        <w:pStyle w:val="a9"/>
        <w:numPr>
          <w:ilvl w:val="0"/>
          <w:numId w:val="1"/>
        </w:numPr>
        <w:tabs>
          <w:tab w:val="left" w:pos="426"/>
        </w:tabs>
        <w:autoSpaceDE w:val="0"/>
        <w:autoSpaceDN w:val="0"/>
        <w:adjustRightInd w:val="0"/>
        <w:ind w:left="0" w:firstLine="567"/>
        <w:jc w:val="both"/>
        <w:rPr>
          <w:spacing w:val="-6"/>
          <w:sz w:val="20"/>
          <w:szCs w:val="20"/>
        </w:rPr>
      </w:pPr>
      <w:r w:rsidRPr="00CF7148">
        <w:rPr>
          <w:spacing w:val="-6"/>
          <w:sz w:val="20"/>
          <w:szCs w:val="20"/>
        </w:rPr>
        <w:t>удаление инородных тел из мягких тканей, вскрытие небольших поверхностных абсцессов;</w:t>
      </w:r>
    </w:p>
    <w:p w14:paraId="6E2F6030" w14:textId="0DF6916E" w:rsidR="00532656" w:rsidRPr="00CF7148" w:rsidRDefault="00D72793" w:rsidP="00D04027">
      <w:pPr>
        <w:pStyle w:val="a9"/>
        <w:numPr>
          <w:ilvl w:val="0"/>
          <w:numId w:val="1"/>
        </w:numPr>
        <w:tabs>
          <w:tab w:val="left" w:pos="426"/>
        </w:tabs>
        <w:autoSpaceDE w:val="0"/>
        <w:autoSpaceDN w:val="0"/>
        <w:adjustRightInd w:val="0"/>
        <w:ind w:left="0" w:firstLine="567"/>
        <w:jc w:val="both"/>
        <w:rPr>
          <w:spacing w:val="-6"/>
          <w:sz w:val="20"/>
          <w:szCs w:val="20"/>
        </w:rPr>
      </w:pPr>
      <w:r w:rsidRPr="00D72793">
        <w:rPr>
          <w:spacing w:val="-6"/>
          <w:sz w:val="20"/>
          <w:szCs w:val="20"/>
        </w:rPr>
        <w:t xml:space="preserve">малоинвазивные вмешательства при заболеваниях анального канала и </w:t>
      </w:r>
      <w:proofErr w:type="spellStart"/>
      <w:r w:rsidRPr="00D72793">
        <w:rPr>
          <w:spacing w:val="-6"/>
          <w:sz w:val="20"/>
          <w:szCs w:val="20"/>
        </w:rPr>
        <w:t>параректальной</w:t>
      </w:r>
      <w:proofErr w:type="spellEnd"/>
      <w:r w:rsidRPr="00D72793">
        <w:rPr>
          <w:spacing w:val="-6"/>
          <w:sz w:val="20"/>
          <w:szCs w:val="20"/>
        </w:rPr>
        <w:t xml:space="preserve"> области: </w:t>
      </w:r>
      <w:proofErr w:type="spellStart"/>
      <w:r w:rsidRPr="00D72793">
        <w:rPr>
          <w:spacing w:val="-6"/>
          <w:sz w:val="20"/>
          <w:szCs w:val="20"/>
        </w:rPr>
        <w:t>лигирование</w:t>
      </w:r>
      <w:proofErr w:type="spellEnd"/>
      <w:r w:rsidRPr="00D72793">
        <w:rPr>
          <w:spacing w:val="-6"/>
          <w:sz w:val="20"/>
          <w:szCs w:val="20"/>
        </w:rPr>
        <w:t xml:space="preserve"> геморроидальных узлов или </w:t>
      </w:r>
      <w:proofErr w:type="spellStart"/>
      <w:r w:rsidRPr="00D72793">
        <w:rPr>
          <w:spacing w:val="-6"/>
          <w:sz w:val="20"/>
          <w:szCs w:val="20"/>
        </w:rPr>
        <w:t>тромбоэктомия</w:t>
      </w:r>
      <w:proofErr w:type="spellEnd"/>
      <w:r w:rsidRPr="00D72793">
        <w:rPr>
          <w:spacing w:val="-6"/>
          <w:sz w:val="20"/>
          <w:szCs w:val="20"/>
        </w:rPr>
        <w:t xml:space="preserve"> – 1 раз за период страхования</w:t>
      </w:r>
      <w:r w:rsidR="00D04027" w:rsidRPr="00D72793">
        <w:rPr>
          <w:spacing w:val="-6"/>
          <w:sz w:val="20"/>
          <w:szCs w:val="20"/>
        </w:rPr>
        <w:t>;</w:t>
      </w:r>
    </w:p>
    <w:p w14:paraId="2A8A05E1" w14:textId="77777777" w:rsidR="00532656" w:rsidRPr="00CF7148" w:rsidRDefault="00532656" w:rsidP="00532656">
      <w:pPr>
        <w:pStyle w:val="a9"/>
        <w:numPr>
          <w:ilvl w:val="0"/>
          <w:numId w:val="2"/>
        </w:numPr>
        <w:tabs>
          <w:tab w:val="left" w:pos="426"/>
        </w:tabs>
        <w:autoSpaceDE w:val="0"/>
        <w:autoSpaceDN w:val="0"/>
        <w:adjustRightInd w:val="0"/>
        <w:ind w:left="0" w:firstLine="567"/>
        <w:jc w:val="both"/>
        <w:rPr>
          <w:spacing w:val="-6"/>
          <w:sz w:val="20"/>
          <w:szCs w:val="20"/>
        </w:rPr>
      </w:pPr>
      <w:r w:rsidRPr="00CF7148">
        <w:rPr>
          <w:spacing w:val="-6"/>
          <w:sz w:val="20"/>
          <w:szCs w:val="20"/>
        </w:rPr>
        <w:lastRenderedPageBreak/>
        <w:t>хирургические операции по поводу вросшего ногтя;</w:t>
      </w:r>
    </w:p>
    <w:p w14:paraId="0C1046B5" w14:textId="77777777" w:rsidR="00532656" w:rsidRPr="00CF7148" w:rsidRDefault="00532656" w:rsidP="00532656">
      <w:pPr>
        <w:pStyle w:val="a9"/>
        <w:numPr>
          <w:ilvl w:val="0"/>
          <w:numId w:val="2"/>
        </w:numPr>
        <w:tabs>
          <w:tab w:val="left" w:pos="426"/>
        </w:tabs>
        <w:autoSpaceDE w:val="0"/>
        <w:autoSpaceDN w:val="0"/>
        <w:adjustRightInd w:val="0"/>
        <w:ind w:left="0" w:firstLine="567"/>
        <w:jc w:val="both"/>
        <w:rPr>
          <w:spacing w:val="-6"/>
          <w:sz w:val="20"/>
          <w:szCs w:val="20"/>
        </w:rPr>
      </w:pPr>
      <w:proofErr w:type="spellStart"/>
      <w:r w:rsidRPr="00CF7148">
        <w:rPr>
          <w:spacing w:val="-6"/>
          <w:sz w:val="20"/>
          <w:szCs w:val="20"/>
        </w:rPr>
        <w:t>парацентез</w:t>
      </w:r>
      <w:proofErr w:type="spellEnd"/>
      <w:r w:rsidRPr="00CF7148">
        <w:rPr>
          <w:spacing w:val="-6"/>
          <w:sz w:val="20"/>
          <w:szCs w:val="20"/>
        </w:rPr>
        <w:t xml:space="preserve">, трахеотомия по экстренным показаниям, </w:t>
      </w:r>
      <w:proofErr w:type="spellStart"/>
      <w:r w:rsidRPr="00CF7148">
        <w:rPr>
          <w:spacing w:val="-6"/>
          <w:sz w:val="20"/>
          <w:szCs w:val="20"/>
        </w:rPr>
        <w:t>полипотомия</w:t>
      </w:r>
      <w:proofErr w:type="spellEnd"/>
      <w:r w:rsidRPr="00CF7148">
        <w:rPr>
          <w:spacing w:val="-6"/>
          <w:sz w:val="20"/>
          <w:szCs w:val="20"/>
        </w:rPr>
        <w:t xml:space="preserve"> полости носа;</w:t>
      </w:r>
    </w:p>
    <w:p w14:paraId="199357C1" w14:textId="3AD76BDD" w:rsidR="00D04027" w:rsidRPr="00904A84" w:rsidRDefault="00D04027" w:rsidP="00904A84">
      <w:pPr>
        <w:pStyle w:val="a9"/>
        <w:numPr>
          <w:ilvl w:val="0"/>
          <w:numId w:val="2"/>
        </w:numPr>
        <w:tabs>
          <w:tab w:val="left" w:pos="426"/>
        </w:tabs>
        <w:autoSpaceDE w:val="0"/>
        <w:autoSpaceDN w:val="0"/>
        <w:adjustRightInd w:val="0"/>
        <w:ind w:left="0" w:firstLine="567"/>
        <w:jc w:val="both"/>
        <w:rPr>
          <w:spacing w:val="-6"/>
          <w:sz w:val="20"/>
          <w:szCs w:val="20"/>
        </w:rPr>
      </w:pPr>
      <w:r w:rsidRPr="00CF7148">
        <w:rPr>
          <w:spacing w:val="-6"/>
          <w:sz w:val="20"/>
          <w:szCs w:val="20"/>
        </w:rPr>
        <w:t xml:space="preserve">гинекологические вмешательства: </w:t>
      </w:r>
      <w:proofErr w:type="spellStart"/>
      <w:r w:rsidR="00532656" w:rsidRPr="00CF7148">
        <w:rPr>
          <w:spacing w:val="-6"/>
          <w:sz w:val="20"/>
          <w:szCs w:val="20"/>
        </w:rPr>
        <w:t>конизация</w:t>
      </w:r>
      <w:proofErr w:type="spellEnd"/>
      <w:r w:rsidR="00532656" w:rsidRPr="00CF7148">
        <w:rPr>
          <w:spacing w:val="-6"/>
          <w:sz w:val="20"/>
          <w:szCs w:val="20"/>
        </w:rPr>
        <w:t xml:space="preserve">, эксцизия, коагуляция (вапоризация) шейки матки, радиоволновая </w:t>
      </w:r>
      <w:proofErr w:type="spellStart"/>
      <w:r w:rsidR="00532656" w:rsidRPr="00CF7148">
        <w:rPr>
          <w:spacing w:val="-6"/>
          <w:sz w:val="20"/>
          <w:szCs w:val="20"/>
        </w:rPr>
        <w:t>пунктура</w:t>
      </w:r>
      <w:proofErr w:type="spellEnd"/>
      <w:r w:rsidR="00532656" w:rsidRPr="00CF7148">
        <w:rPr>
          <w:spacing w:val="-6"/>
          <w:sz w:val="20"/>
          <w:szCs w:val="20"/>
        </w:rPr>
        <w:t xml:space="preserve"> шейки матки; удаление внутриматочной спирали (при кровотечени</w:t>
      </w:r>
      <w:r w:rsidR="00476533">
        <w:rPr>
          <w:spacing w:val="-6"/>
          <w:sz w:val="20"/>
          <w:szCs w:val="20"/>
        </w:rPr>
        <w:t xml:space="preserve">и, эндометрите); выскабливание </w:t>
      </w:r>
      <w:r w:rsidR="00532656" w:rsidRPr="00CF7148">
        <w:rPr>
          <w:spacing w:val="-6"/>
          <w:sz w:val="20"/>
          <w:szCs w:val="20"/>
        </w:rPr>
        <w:t>цервикального канала (</w:t>
      </w:r>
      <w:proofErr w:type="spellStart"/>
      <w:r w:rsidR="00532656" w:rsidRPr="00CF7148">
        <w:rPr>
          <w:spacing w:val="-6"/>
          <w:sz w:val="20"/>
          <w:szCs w:val="20"/>
        </w:rPr>
        <w:t>эндоцервикальный</w:t>
      </w:r>
      <w:proofErr w:type="spellEnd"/>
      <w:r w:rsidR="00532656" w:rsidRPr="00CF7148">
        <w:rPr>
          <w:spacing w:val="-6"/>
          <w:sz w:val="20"/>
          <w:szCs w:val="20"/>
        </w:rPr>
        <w:t xml:space="preserve"> </w:t>
      </w:r>
      <w:proofErr w:type="spellStart"/>
      <w:r w:rsidR="00532656" w:rsidRPr="00CF7148">
        <w:rPr>
          <w:spacing w:val="-6"/>
          <w:sz w:val="20"/>
          <w:szCs w:val="20"/>
        </w:rPr>
        <w:t>кюретаж</w:t>
      </w:r>
      <w:proofErr w:type="spellEnd"/>
      <w:r w:rsidR="00532656" w:rsidRPr="00CF7148">
        <w:rPr>
          <w:spacing w:val="-6"/>
          <w:sz w:val="20"/>
          <w:szCs w:val="20"/>
        </w:rPr>
        <w:t xml:space="preserve">); </w:t>
      </w:r>
    </w:p>
    <w:p w14:paraId="449A3D10" w14:textId="77777777" w:rsidR="00532656" w:rsidRPr="00CF7148" w:rsidRDefault="00532656" w:rsidP="00532656">
      <w:pPr>
        <w:pStyle w:val="a9"/>
        <w:numPr>
          <w:ilvl w:val="0"/>
          <w:numId w:val="2"/>
        </w:numPr>
        <w:tabs>
          <w:tab w:val="left" w:pos="426"/>
        </w:tabs>
        <w:autoSpaceDE w:val="0"/>
        <w:autoSpaceDN w:val="0"/>
        <w:adjustRightInd w:val="0"/>
        <w:ind w:left="0" w:firstLine="567"/>
        <w:jc w:val="both"/>
        <w:rPr>
          <w:spacing w:val="-6"/>
          <w:sz w:val="20"/>
          <w:szCs w:val="20"/>
        </w:rPr>
      </w:pPr>
      <w:r w:rsidRPr="00CF7148">
        <w:rPr>
          <w:spacing w:val="-6"/>
          <w:sz w:val="20"/>
          <w:szCs w:val="20"/>
        </w:rPr>
        <w:t xml:space="preserve">секторальная резекция молочной железы, удаление фиброаденомы молочной железы; </w:t>
      </w:r>
    </w:p>
    <w:p w14:paraId="6C256042" w14:textId="77777777" w:rsidR="00532656" w:rsidRPr="00CF7148" w:rsidRDefault="00532656" w:rsidP="00532656">
      <w:pPr>
        <w:pStyle w:val="a9"/>
        <w:numPr>
          <w:ilvl w:val="0"/>
          <w:numId w:val="2"/>
        </w:numPr>
        <w:tabs>
          <w:tab w:val="left" w:pos="426"/>
        </w:tabs>
        <w:autoSpaceDE w:val="0"/>
        <w:autoSpaceDN w:val="0"/>
        <w:adjustRightInd w:val="0"/>
        <w:ind w:left="0" w:firstLine="567"/>
        <w:jc w:val="both"/>
        <w:rPr>
          <w:spacing w:val="-6"/>
          <w:sz w:val="20"/>
          <w:szCs w:val="20"/>
        </w:rPr>
      </w:pPr>
      <w:r w:rsidRPr="00CF7148">
        <w:rPr>
          <w:spacing w:val="-6"/>
          <w:sz w:val="20"/>
          <w:szCs w:val="20"/>
        </w:rPr>
        <w:t xml:space="preserve">удаление </w:t>
      </w:r>
      <w:proofErr w:type="spellStart"/>
      <w:r w:rsidRPr="00CF7148">
        <w:rPr>
          <w:spacing w:val="-6"/>
          <w:sz w:val="20"/>
          <w:szCs w:val="20"/>
        </w:rPr>
        <w:t>холязиона</w:t>
      </w:r>
      <w:proofErr w:type="spellEnd"/>
      <w:r w:rsidRPr="00CF7148">
        <w:rPr>
          <w:spacing w:val="-6"/>
          <w:sz w:val="20"/>
          <w:szCs w:val="20"/>
        </w:rPr>
        <w:t>;</w:t>
      </w:r>
    </w:p>
    <w:p w14:paraId="70EAAED2" w14:textId="77777777" w:rsidR="00532656" w:rsidRPr="00CF7148" w:rsidRDefault="00532656" w:rsidP="00532656">
      <w:pPr>
        <w:pStyle w:val="a9"/>
        <w:numPr>
          <w:ilvl w:val="0"/>
          <w:numId w:val="2"/>
        </w:numPr>
        <w:tabs>
          <w:tab w:val="left" w:pos="426"/>
        </w:tabs>
        <w:autoSpaceDE w:val="0"/>
        <w:autoSpaceDN w:val="0"/>
        <w:adjustRightInd w:val="0"/>
        <w:ind w:left="0" w:firstLine="567"/>
        <w:jc w:val="both"/>
        <w:rPr>
          <w:spacing w:val="-6"/>
          <w:sz w:val="20"/>
          <w:szCs w:val="20"/>
        </w:rPr>
      </w:pPr>
      <w:r w:rsidRPr="00CF7148">
        <w:rPr>
          <w:spacing w:val="-6"/>
          <w:sz w:val="20"/>
          <w:szCs w:val="20"/>
        </w:rPr>
        <w:t xml:space="preserve">удаление </w:t>
      </w:r>
      <w:proofErr w:type="spellStart"/>
      <w:r w:rsidRPr="00CF7148">
        <w:rPr>
          <w:spacing w:val="-6"/>
          <w:sz w:val="20"/>
          <w:szCs w:val="20"/>
        </w:rPr>
        <w:t>гигромы</w:t>
      </w:r>
      <w:proofErr w:type="spellEnd"/>
      <w:r w:rsidRPr="00CF7148">
        <w:rPr>
          <w:spacing w:val="-6"/>
          <w:sz w:val="20"/>
          <w:szCs w:val="20"/>
        </w:rPr>
        <w:t>;</w:t>
      </w:r>
    </w:p>
    <w:p w14:paraId="7641AF63" w14:textId="77777777" w:rsidR="00A55258" w:rsidRPr="00A55258" w:rsidRDefault="00532656" w:rsidP="00A55258">
      <w:pPr>
        <w:pStyle w:val="a9"/>
        <w:numPr>
          <w:ilvl w:val="0"/>
          <w:numId w:val="2"/>
        </w:numPr>
        <w:tabs>
          <w:tab w:val="left" w:pos="426"/>
        </w:tabs>
        <w:autoSpaceDE w:val="0"/>
        <w:autoSpaceDN w:val="0"/>
        <w:adjustRightInd w:val="0"/>
        <w:ind w:left="0" w:firstLine="567"/>
        <w:jc w:val="both"/>
        <w:rPr>
          <w:spacing w:val="-6"/>
          <w:sz w:val="20"/>
          <w:szCs w:val="20"/>
        </w:rPr>
      </w:pPr>
      <w:r w:rsidRPr="00CF7148">
        <w:rPr>
          <w:rFonts w:eastAsiaTheme="minorHAnsi"/>
          <w:sz w:val="20"/>
          <w:szCs w:val="20"/>
          <w:lang w:eastAsia="en-US"/>
        </w:rPr>
        <w:t xml:space="preserve">удаление новообразований кожи и подкожной клетчатки (папиллом, бородавок, </w:t>
      </w:r>
      <w:proofErr w:type="spellStart"/>
      <w:r w:rsidRPr="00CF7148">
        <w:rPr>
          <w:rFonts w:eastAsiaTheme="minorHAnsi"/>
          <w:sz w:val="20"/>
          <w:szCs w:val="20"/>
          <w:lang w:eastAsia="en-US"/>
        </w:rPr>
        <w:t>невусов</w:t>
      </w:r>
      <w:proofErr w:type="spellEnd"/>
      <w:r w:rsidRPr="00CF7148">
        <w:rPr>
          <w:rFonts w:eastAsiaTheme="minorHAnsi"/>
          <w:sz w:val="20"/>
          <w:szCs w:val="20"/>
          <w:lang w:eastAsia="en-US"/>
        </w:rPr>
        <w:t xml:space="preserve">, контагиозных моллюсков, атером, </w:t>
      </w:r>
      <w:proofErr w:type="spellStart"/>
      <w:r w:rsidRPr="00CF7148">
        <w:rPr>
          <w:rFonts w:eastAsiaTheme="minorHAnsi"/>
          <w:sz w:val="20"/>
          <w:szCs w:val="20"/>
          <w:lang w:eastAsia="en-US"/>
        </w:rPr>
        <w:t>де</w:t>
      </w:r>
      <w:r w:rsidR="00476533">
        <w:rPr>
          <w:rFonts w:eastAsiaTheme="minorHAnsi"/>
          <w:sz w:val="20"/>
          <w:szCs w:val="20"/>
          <w:lang w:eastAsia="en-US"/>
        </w:rPr>
        <w:t>рматофибром</w:t>
      </w:r>
      <w:proofErr w:type="spellEnd"/>
      <w:r w:rsidR="00476533">
        <w:rPr>
          <w:rFonts w:eastAsiaTheme="minorHAnsi"/>
          <w:sz w:val="20"/>
          <w:szCs w:val="20"/>
          <w:lang w:eastAsia="en-US"/>
        </w:rPr>
        <w:t xml:space="preserve">, липом, </w:t>
      </w:r>
      <w:proofErr w:type="spellStart"/>
      <w:r w:rsidR="00476533">
        <w:rPr>
          <w:rFonts w:eastAsiaTheme="minorHAnsi"/>
          <w:sz w:val="20"/>
          <w:szCs w:val="20"/>
          <w:lang w:eastAsia="en-US"/>
        </w:rPr>
        <w:t>кератом</w:t>
      </w:r>
      <w:proofErr w:type="spellEnd"/>
      <w:r w:rsidR="00476533">
        <w:rPr>
          <w:rFonts w:eastAsiaTheme="minorHAnsi"/>
          <w:sz w:val="20"/>
          <w:szCs w:val="20"/>
          <w:lang w:eastAsia="en-US"/>
        </w:rPr>
        <w:t xml:space="preserve">) и </w:t>
      </w:r>
      <w:r w:rsidRPr="00CF7148">
        <w:rPr>
          <w:rFonts w:eastAsiaTheme="minorHAnsi"/>
          <w:sz w:val="20"/>
          <w:szCs w:val="20"/>
          <w:lang w:eastAsia="en-US"/>
        </w:rPr>
        <w:t xml:space="preserve">папиллом небных дужек не более 2-ух образований за период страхования (удаление может проводиться специалистом </w:t>
      </w:r>
      <w:proofErr w:type="spellStart"/>
      <w:r w:rsidRPr="00CF7148">
        <w:rPr>
          <w:rFonts w:eastAsiaTheme="minorHAnsi"/>
          <w:sz w:val="20"/>
          <w:szCs w:val="20"/>
          <w:lang w:eastAsia="en-US"/>
        </w:rPr>
        <w:t>дерматокосметологом</w:t>
      </w:r>
      <w:proofErr w:type="spellEnd"/>
      <w:r w:rsidRPr="00CF7148">
        <w:rPr>
          <w:rFonts w:eastAsiaTheme="minorHAnsi"/>
          <w:sz w:val="20"/>
          <w:szCs w:val="20"/>
          <w:lang w:eastAsia="en-US"/>
        </w:rPr>
        <w:t xml:space="preserve"> (косметологом), консультация </w:t>
      </w:r>
      <w:proofErr w:type="spellStart"/>
      <w:r w:rsidRPr="00CF7148">
        <w:rPr>
          <w:rFonts w:eastAsiaTheme="minorHAnsi"/>
          <w:sz w:val="20"/>
          <w:szCs w:val="20"/>
          <w:lang w:eastAsia="en-US"/>
        </w:rPr>
        <w:t>дерматокосметолога</w:t>
      </w:r>
      <w:proofErr w:type="spellEnd"/>
      <w:r w:rsidRPr="00CF7148">
        <w:rPr>
          <w:rFonts w:eastAsiaTheme="minorHAnsi"/>
          <w:sz w:val="20"/>
          <w:szCs w:val="20"/>
          <w:lang w:eastAsia="en-US"/>
        </w:rPr>
        <w:t xml:space="preserve"> (косметолога) может быть оплачена, только если она проводилась в государственной организации здравоохранения и</w:t>
      </w:r>
      <w:r w:rsidR="00D04027" w:rsidRPr="00CF7148">
        <w:rPr>
          <w:rFonts w:eastAsiaTheme="minorHAnsi"/>
          <w:sz w:val="20"/>
          <w:szCs w:val="20"/>
          <w:lang w:eastAsia="en-US"/>
        </w:rPr>
        <w:t xml:space="preserve"> </w:t>
      </w:r>
      <w:r w:rsidRPr="00CF7148">
        <w:rPr>
          <w:rFonts w:eastAsiaTheme="minorHAnsi"/>
          <w:sz w:val="20"/>
          <w:szCs w:val="20"/>
          <w:lang w:eastAsia="en-US"/>
        </w:rPr>
        <w:t>в день удаления новообразований).</w:t>
      </w:r>
    </w:p>
    <w:p w14:paraId="50F267F8" w14:textId="77B5044C" w:rsidR="00A727B4" w:rsidRPr="00CF7148" w:rsidRDefault="00532656" w:rsidP="00A727B4">
      <w:pPr>
        <w:pStyle w:val="a9"/>
        <w:pBdr>
          <w:top w:val="single" w:sz="4" w:space="1" w:color="auto"/>
          <w:left w:val="single" w:sz="4" w:space="4" w:color="auto"/>
          <w:bottom w:val="single" w:sz="4" w:space="1" w:color="auto"/>
          <w:right w:val="single" w:sz="4" w:space="4" w:color="auto"/>
        </w:pBdr>
        <w:autoSpaceDE w:val="0"/>
        <w:autoSpaceDN w:val="0"/>
        <w:adjustRightInd w:val="0"/>
        <w:ind w:left="567"/>
        <w:jc w:val="both"/>
        <w:rPr>
          <w:i/>
          <w:spacing w:val="-6"/>
          <w:sz w:val="20"/>
          <w:szCs w:val="20"/>
        </w:rPr>
      </w:pPr>
      <w:r w:rsidRPr="00CF7148">
        <w:rPr>
          <w:i/>
          <w:iCs/>
          <w:spacing w:val="-6"/>
          <w:sz w:val="20"/>
          <w:szCs w:val="20"/>
        </w:rPr>
        <w:t>И</w:t>
      </w:r>
      <w:r w:rsidR="00476533">
        <w:rPr>
          <w:i/>
          <w:iCs/>
          <w:spacing w:val="-6"/>
          <w:sz w:val="20"/>
          <w:szCs w:val="20"/>
        </w:rPr>
        <w:t xml:space="preserve">сключение: </w:t>
      </w:r>
      <w:r w:rsidRPr="00CF7148">
        <w:rPr>
          <w:i/>
          <w:iCs/>
          <w:spacing w:val="-6"/>
          <w:sz w:val="20"/>
          <w:szCs w:val="20"/>
        </w:rPr>
        <w:t xml:space="preserve">иные оперативные вмешательства, в </w:t>
      </w:r>
      <w:proofErr w:type="spellStart"/>
      <w:r w:rsidRPr="00CF7148">
        <w:rPr>
          <w:i/>
          <w:iCs/>
          <w:spacing w:val="-6"/>
          <w:sz w:val="20"/>
          <w:szCs w:val="20"/>
        </w:rPr>
        <w:t>т.ч</w:t>
      </w:r>
      <w:proofErr w:type="spellEnd"/>
      <w:r w:rsidRPr="00CF7148">
        <w:rPr>
          <w:i/>
          <w:iCs/>
          <w:spacing w:val="-6"/>
          <w:sz w:val="20"/>
          <w:szCs w:val="20"/>
        </w:rPr>
        <w:t xml:space="preserve">.  </w:t>
      </w:r>
      <w:proofErr w:type="spellStart"/>
      <w:r w:rsidRPr="00CF7148">
        <w:rPr>
          <w:i/>
          <w:iCs/>
          <w:spacing w:val="-6"/>
          <w:sz w:val="20"/>
          <w:szCs w:val="20"/>
        </w:rPr>
        <w:t>склеротерапия</w:t>
      </w:r>
      <w:proofErr w:type="spellEnd"/>
      <w:r w:rsidRPr="00CF7148">
        <w:rPr>
          <w:i/>
          <w:iCs/>
          <w:spacing w:val="-6"/>
          <w:sz w:val="20"/>
          <w:szCs w:val="20"/>
        </w:rPr>
        <w:t xml:space="preserve"> вен, </w:t>
      </w:r>
      <w:proofErr w:type="spellStart"/>
      <w:r w:rsidRPr="00CF7148">
        <w:rPr>
          <w:i/>
          <w:iCs/>
          <w:spacing w:val="-6"/>
          <w:sz w:val="20"/>
          <w:szCs w:val="20"/>
        </w:rPr>
        <w:t>КЛаКС</w:t>
      </w:r>
      <w:proofErr w:type="spellEnd"/>
      <w:r w:rsidRPr="00CF7148">
        <w:rPr>
          <w:i/>
          <w:iCs/>
          <w:spacing w:val="-6"/>
          <w:sz w:val="20"/>
          <w:szCs w:val="20"/>
        </w:rPr>
        <w:t xml:space="preserve"> терапия, </w:t>
      </w:r>
      <w:proofErr w:type="spellStart"/>
      <w:r w:rsidRPr="00CF7148">
        <w:rPr>
          <w:i/>
          <w:iCs/>
          <w:spacing w:val="-6"/>
          <w:sz w:val="20"/>
          <w:szCs w:val="20"/>
        </w:rPr>
        <w:t>минифлебэктомия</w:t>
      </w:r>
      <w:proofErr w:type="spellEnd"/>
      <w:r w:rsidRPr="00CF7148">
        <w:rPr>
          <w:i/>
          <w:iCs/>
          <w:spacing w:val="-6"/>
          <w:sz w:val="20"/>
          <w:szCs w:val="20"/>
        </w:rPr>
        <w:t>, ЭВЛК (</w:t>
      </w:r>
      <w:proofErr w:type="spellStart"/>
      <w:r w:rsidRPr="00CF7148">
        <w:rPr>
          <w:i/>
          <w:iCs/>
          <w:spacing w:val="-6"/>
          <w:sz w:val="20"/>
          <w:szCs w:val="20"/>
        </w:rPr>
        <w:t>эндовенозная</w:t>
      </w:r>
      <w:proofErr w:type="spellEnd"/>
      <w:r w:rsidRPr="00CF7148">
        <w:rPr>
          <w:i/>
          <w:iCs/>
          <w:spacing w:val="-6"/>
          <w:sz w:val="20"/>
          <w:szCs w:val="20"/>
        </w:rPr>
        <w:t xml:space="preserve"> лазерная коагуляция); операции по лечению храпа; радиочастотная абляция (РЧА) и </w:t>
      </w:r>
      <w:proofErr w:type="spellStart"/>
      <w:r w:rsidRPr="00CF7148">
        <w:rPr>
          <w:i/>
          <w:iCs/>
          <w:spacing w:val="-6"/>
          <w:sz w:val="20"/>
          <w:szCs w:val="20"/>
        </w:rPr>
        <w:t>криоабляция</w:t>
      </w:r>
      <w:proofErr w:type="spellEnd"/>
      <w:r w:rsidRPr="00CF7148">
        <w:rPr>
          <w:i/>
          <w:iCs/>
          <w:spacing w:val="-6"/>
          <w:sz w:val="20"/>
          <w:szCs w:val="20"/>
        </w:rPr>
        <w:t xml:space="preserve">; </w:t>
      </w:r>
      <w:proofErr w:type="spellStart"/>
      <w:r w:rsidRPr="00CF7148">
        <w:rPr>
          <w:i/>
          <w:spacing w:val="-6"/>
          <w:sz w:val="20"/>
          <w:szCs w:val="20"/>
        </w:rPr>
        <w:t>кросслинкинг</w:t>
      </w:r>
      <w:proofErr w:type="spellEnd"/>
      <w:r w:rsidRPr="00CF7148">
        <w:rPr>
          <w:i/>
          <w:spacing w:val="-6"/>
          <w:sz w:val="20"/>
          <w:szCs w:val="20"/>
        </w:rPr>
        <w:t xml:space="preserve">; </w:t>
      </w:r>
      <w:proofErr w:type="spellStart"/>
      <w:r w:rsidRPr="00CF7148">
        <w:rPr>
          <w:i/>
          <w:spacing w:val="-6"/>
          <w:sz w:val="20"/>
          <w:szCs w:val="20"/>
        </w:rPr>
        <w:t>гистероскопия</w:t>
      </w:r>
      <w:proofErr w:type="spellEnd"/>
      <w:r w:rsidRPr="00CF7148">
        <w:rPr>
          <w:i/>
          <w:spacing w:val="-6"/>
          <w:sz w:val="20"/>
          <w:szCs w:val="20"/>
        </w:rPr>
        <w:t xml:space="preserve"> (в </w:t>
      </w:r>
      <w:proofErr w:type="spellStart"/>
      <w:r w:rsidRPr="00CF7148">
        <w:rPr>
          <w:i/>
          <w:spacing w:val="-6"/>
          <w:sz w:val="20"/>
          <w:szCs w:val="20"/>
        </w:rPr>
        <w:t>т.ч</w:t>
      </w:r>
      <w:proofErr w:type="spellEnd"/>
      <w:r w:rsidRPr="00CF7148">
        <w:rPr>
          <w:i/>
          <w:spacing w:val="-6"/>
          <w:sz w:val="20"/>
          <w:szCs w:val="20"/>
        </w:rPr>
        <w:t xml:space="preserve">. удаление полипов </w:t>
      </w:r>
      <w:r w:rsidR="001E6C9B">
        <w:rPr>
          <w:i/>
          <w:spacing w:val="-6"/>
          <w:sz w:val="20"/>
          <w:szCs w:val="20"/>
        </w:rPr>
        <w:t>тела матки,</w:t>
      </w:r>
      <w:r w:rsidRPr="00CF7148">
        <w:rPr>
          <w:i/>
          <w:spacing w:val="-6"/>
          <w:sz w:val="20"/>
          <w:szCs w:val="20"/>
        </w:rPr>
        <w:t xml:space="preserve"> шейки </w:t>
      </w:r>
      <w:r w:rsidRPr="007052E3">
        <w:rPr>
          <w:i/>
          <w:spacing w:val="-6"/>
          <w:sz w:val="20"/>
          <w:szCs w:val="20"/>
        </w:rPr>
        <w:t>матки</w:t>
      </w:r>
      <w:r w:rsidR="001E6C9B" w:rsidRPr="007052E3">
        <w:rPr>
          <w:i/>
          <w:spacing w:val="-6"/>
          <w:sz w:val="20"/>
          <w:szCs w:val="20"/>
        </w:rPr>
        <w:t xml:space="preserve"> и цервикального канала</w:t>
      </w:r>
      <w:r w:rsidRPr="007052E3">
        <w:rPr>
          <w:i/>
          <w:spacing w:val="-6"/>
          <w:sz w:val="20"/>
          <w:szCs w:val="20"/>
        </w:rPr>
        <w:t>);</w:t>
      </w:r>
      <w:r w:rsidRPr="00CF7148">
        <w:rPr>
          <w:i/>
          <w:spacing w:val="-6"/>
          <w:sz w:val="20"/>
          <w:szCs w:val="20"/>
        </w:rPr>
        <w:t xml:space="preserve"> вакуумная биопсия молочных желез; удаление и лечение рубцов;</w:t>
      </w:r>
      <w:r w:rsidR="00D04027" w:rsidRPr="00CF7148">
        <w:rPr>
          <w:i/>
          <w:spacing w:val="-6"/>
          <w:sz w:val="20"/>
          <w:szCs w:val="20"/>
        </w:rPr>
        <w:t xml:space="preserve"> к</w:t>
      </w:r>
      <w:r w:rsidR="00A727B4" w:rsidRPr="00CF7148">
        <w:rPr>
          <w:i/>
          <w:spacing w:val="-6"/>
          <w:sz w:val="20"/>
          <w:szCs w:val="20"/>
        </w:rPr>
        <w:t xml:space="preserve">оагуляция сосудов полости носа; лазерная коагуляция сетчатки, лазерное лечение при глаукоме;, </w:t>
      </w:r>
      <w:proofErr w:type="spellStart"/>
      <w:r w:rsidR="00A727B4" w:rsidRPr="00CF7148">
        <w:rPr>
          <w:i/>
          <w:spacing w:val="-6"/>
          <w:sz w:val="20"/>
          <w:szCs w:val="20"/>
        </w:rPr>
        <w:t>натоптышей</w:t>
      </w:r>
      <w:proofErr w:type="spellEnd"/>
      <w:r w:rsidR="00A727B4" w:rsidRPr="00CF7148">
        <w:rPr>
          <w:i/>
          <w:spacing w:val="-6"/>
          <w:sz w:val="20"/>
          <w:szCs w:val="20"/>
        </w:rPr>
        <w:t xml:space="preserve">, папиллом, кондилом и полипов </w:t>
      </w:r>
      <w:proofErr w:type="spellStart"/>
      <w:r w:rsidR="00A727B4" w:rsidRPr="00CF7148">
        <w:rPr>
          <w:i/>
          <w:spacing w:val="-6"/>
          <w:sz w:val="20"/>
          <w:szCs w:val="20"/>
        </w:rPr>
        <w:t>аногенитальной</w:t>
      </w:r>
      <w:proofErr w:type="spellEnd"/>
      <w:r w:rsidR="00A727B4" w:rsidRPr="00CF7148">
        <w:rPr>
          <w:i/>
          <w:spacing w:val="-6"/>
          <w:sz w:val="20"/>
          <w:szCs w:val="20"/>
        </w:rPr>
        <w:t xml:space="preserve"> зоны; введение и удаление средств контрацепции (спирали, губки, кольца и др.); аппаратное удалени</w:t>
      </w:r>
      <w:r w:rsidR="001E6C9B">
        <w:rPr>
          <w:i/>
          <w:spacing w:val="-6"/>
          <w:sz w:val="20"/>
          <w:szCs w:val="20"/>
        </w:rPr>
        <w:t xml:space="preserve">е ногтя, лазерное лечение </w:t>
      </w:r>
      <w:r w:rsidR="001E6C9B" w:rsidRPr="007052E3">
        <w:rPr>
          <w:i/>
          <w:spacing w:val="-6"/>
          <w:sz w:val="20"/>
          <w:szCs w:val="20"/>
        </w:rPr>
        <w:t xml:space="preserve">ногтя, </w:t>
      </w:r>
      <w:r w:rsidR="001E6C9B" w:rsidRPr="007052E3">
        <w:rPr>
          <w:spacing w:val="-6"/>
          <w:sz w:val="20"/>
          <w:szCs w:val="20"/>
        </w:rPr>
        <w:t>оперативные вмешательства по поводу фимоза.</w:t>
      </w:r>
    </w:p>
    <w:p w14:paraId="7E8B6A6F" w14:textId="77777777" w:rsidR="00532656" w:rsidRPr="00CF7148" w:rsidRDefault="00532656" w:rsidP="00532656">
      <w:pPr>
        <w:pStyle w:val="a9"/>
        <w:numPr>
          <w:ilvl w:val="2"/>
          <w:numId w:val="17"/>
        </w:numPr>
        <w:tabs>
          <w:tab w:val="left" w:pos="447"/>
        </w:tabs>
        <w:autoSpaceDE w:val="0"/>
        <w:autoSpaceDN w:val="0"/>
        <w:adjustRightInd w:val="0"/>
        <w:ind w:left="0" w:firstLine="567"/>
        <w:contextualSpacing/>
        <w:jc w:val="both"/>
        <w:rPr>
          <w:iCs/>
          <w:spacing w:val="-6"/>
          <w:sz w:val="20"/>
          <w:szCs w:val="20"/>
        </w:rPr>
      </w:pPr>
      <w:r w:rsidRPr="00CF7148">
        <w:rPr>
          <w:b/>
          <w:bCs/>
          <w:spacing w:val="-6"/>
          <w:sz w:val="20"/>
          <w:szCs w:val="20"/>
        </w:rPr>
        <w:t>Лечебные процедуры и манипуляции,</w:t>
      </w:r>
      <w:r w:rsidR="00A727B4" w:rsidRPr="00CF7148">
        <w:rPr>
          <w:spacing w:val="-6"/>
          <w:sz w:val="20"/>
          <w:szCs w:val="20"/>
        </w:rPr>
        <w:t xml:space="preserve"> </w:t>
      </w:r>
      <w:r w:rsidRPr="00CF7148">
        <w:rPr>
          <w:b/>
          <w:bCs/>
          <w:spacing w:val="-6"/>
          <w:sz w:val="20"/>
          <w:szCs w:val="20"/>
        </w:rPr>
        <w:t>том числе</w:t>
      </w:r>
      <w:r w:rsidRPr="00CF7148">
        <w:rPr>
          <w:spacing w:val="-6"/>
          <w:sz w:val="20"/>
          <w:szCs w:val="20"/>
        </w:rPr>
        <w:t xml:space="preserve">: </w:t>
      </w:r>
    </w:p>
    <w:p w14:paraId="457F2041"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промывание лакун миндалин</w:t>
      </w:r>
      <w:r w:rsidR="00C3681E" w:rsidRPr="00CF7148">
        <w:rPr>
          <w:spacing w:val="-6"/>
          <w:sz w:val="20"/>
          <w:szCs w:val="20"/>
        </w:rPr>
        <w:t xml:space="preserve"> (организуются и оплачиваются в организациях здравоохранения государственной формы собственности)</w:t>
      </w:r>
      <w:r w:rsidRPr="00CF7148">
        <w:rPr>
          <w:bCs/>
          <w:spacing w:val="-6"/>
          <w:sz w:val="20"/>
          <w:szCs w:val="20"/>
        </w:rPr>
        <w:t xml:space="preserve">; </w:t>
      </w:r>
    </w:p>
    <w:p w14:paraId="3905483D"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 xml:space="preserve">вакуумный дренаж околоносовых пазух по </w:t>
      </w:r>
      <w:proofErr w:type="spellStart"/>
      <w:r w:rsidRPr="00CF7148">
        <w:rPr>
          <w:spacing w:val="-6"/>
          <w:sz w:val="20"/>
          <w:szCs w:val="20"/>
        </w:rPr>
        <w:t>Зондерману</w:t>
      </w:r>
      <w:proofErr w:type="spellEnd"/>
      <w:r w:rsidRPr="00CF7148">
        <w:rPr>
          <w:spacing w:val="-6"/>
          <w:sz w:val="20"/>
          <w:szCs w:val="20"/>
        </w:rPr>
        <w:t xml:space="preserve"> и </w:t>
      </w:r>
      <w:proofErr w:type="spellStart"/>
      <w:r w:rsidRPr="00CF7148">
        <w:rPr>
          <w:spacing w:val="-6"/>
          <w:sz w:val="20"/>
          <w:szCs w:val="20"/>
        </w:rPr>
        <w:t>Проетцу</w:t>
      </w:r>
      <w:proofErr w:type="spellEnd"/>
      <w:r w:rsidRPr="00CF7148">
        <w:rPr>
          <w:spacing w:val="-6"/>
          <w:sz w:val="20"/>
          <w:szCs w:val="20"/>
        </w:rPr>
        <w:t>;</w:t>
      </w:r>
    </w:p>
    <w:p w14:paraId="1AB111D9"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 xml:space="preserve"> пункция верхнечелюстных, лобных пазух; </w:t>
      </w:r>
    </w:p>
    <w:p w14:paraId="16066277"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 xml:space="preserve">вскрытие </w:t>
      </w:r>
      <w:proofErr w:type="spellStart"/>
      <w:r w:rsidRPr="00CF7148">
        <w:rPr>
          <w:spacing w:val="-6"/>
          <w:sz w:val="20"/>
          <w:szCs w:val="20"/>
        </w:rPr>
        <w:t>паратонзиллярного</w:t>
      </w:r>
      <w:proofErr w:type="spellEnd"/>
      <w:r w:rsidRPr="00CF7148">
        <w:rPr>
          <w:spacing w:val="-6"/>
          <w:sz w:val="20"/>
          <w:szCs w:val="20"/>
        </w:rPr>
        <w:t xml:space="preserve"> абсцесса; </w:t>
      </w:r>
    </w:p>
    <w:p w14:paraId="0DFC1E4A"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 xml:space="preserve">удаление серных пробок; </w:t>
      </w:r>
    </w:p>
    <w:p w14:paraId="1C22B30F"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proofErr w:type="spellStart"/>
      <w:r w:rsidRPr="00CF7148">
        <w:rPr>
          <w:spacing w:val="-6"/>
          <w:sz w:val="20"/>
          <w:szCs w:val="20"/>
        </w:rPr>
        <w:t>внутригортанные</w:t>
      </w:r>
      <w:proofErr w:type="spellEnd"/>
      <w:r w:rsidRPr="00CF7148">
        <w:rPr>
          <w:spacing w:val="-6"/>
          <w:sz w:val="20"/>
          <w:szCs w:val="20"/>
        </w:rPr>
        <w:t xml:space="preserve"> заливки;</w:t>
      </w:r>
    </w:p>
    <w:p w14:paraId="7A3C066F"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 xml:space="preserve"> удаление поверхностных инородных тел из глаз; </w:t>
      </w:r>
    </w:p>
    <w:p w14:paraId="6BCFD52B"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 xml:space="preserve">все виды инъекций (внутримышечные, внутривенные струйные, подкожные); </w:t>
      </w:r>
    </w:p>
    <w:p w14:paraId="1F31D4C6"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лечебно-диагностические пункции;</w:t>
      </w:r>
    </w:p>
    <w:p w14:paraId="55BC7709" w14:textId="4AACB7B2" w:rsidR="00A727B4"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иное введение лекарственных препа</w:t>
      </w:r>
      <w:r w:rsidR="00C3681E" w:rsidRPr="00CF7148">
        <w:rPr>
          <w:spacing w:val="-6"/>
          <w:sz w:val="20"/>
          <w:szCs w:val="20"/>
        </w:rPr>
        <w:t xml:space="preserve">ратов, в </w:t>
      </w:r>
      <w:proofErr w:type="spellStart"/>
      <w:r w:rsidR="00C3681E" w:rsidRPr="00CF7148">
        <w:rPr>
          <w:spacing w:val="-6"/>
          <w:sz w:val="20"/>
          <w:szCs w:val="20"/>
        </w:rPr>
        <w:t>т.ч</w:t>
      </w:r>
      <w:proofErr w:type="spellEnd"/>
      <w:r w:rsidR="00C3681E" w:rsidRPr="00CF7148">
        <w:rPr>
          <w:spacing w:val="-6"/>
          <w:sz w:val="20"/>
          <w:szCs w:val="20"/>
        </w:rPr>
        <w:t>.   внутрисуставные</w:t>
      </w:r>
      <w:r w:rsidR="00476533">
        <w:rPr>
          <w:spacing w:val="-6"/>
          <w:sz w:val="20"/>
          <w:szCs w:val="20"/>
        </w:rPr>
        <w:t xml:space="preserve">, </w:t>
      </w:r>
      <w:proofErr w:type="spellStart"/>
      <w:r w:rsidR="009A2AB1">
        <w:rPr>
          <w:spacing w:val="-6"/>
          <w:sz w:val="20"/>
          <w:szCs w:val="20"/>
        </w:rPr>
        <w:t>параартикулярные</w:t>
      </w:r>
      <w:proofErr w:type="spellEnd"/>
      <w:r w:rsidR="009A2AB1">
        <w:rPr>
          <w:spacing w:val="-6"/>
          <w:sz w:val="20"/>
          <w:szCs w:val="20"/>
        </w:rPr>
        <w:t xml:space="preserve">, </w:t>
      </w:r>
      <w:proofErr w:type="spellStart"/>
      <w:r w:rsidRPr="00CF7148">
        <w:rPr>
          <w:spacing w:val="-6"/>
          <w:sz w:val="20"/>
          <w:szCs w:val="20"/>
        </w:rPr>
        <w:t>паравертебральные</w:t>
      </w:r>
      <w:proofErr w:type="spellEnd"/>
      <w:r w:rsidRPr="00CF7148">
        <w:rPr>
          <w:spacing w:val="-6"/>
          <w:sz w:val="20"/>
          <w:szCs w:val="20"/>
        </w:rPr>
        <w:t xml:space="preserve"> блокады без стоимости лекарственных препаратов, (если иное не оговорено страховой медицинской программой)</w:t>
      </w:r>
      <w:r w:rsidR="00C3681E" w:rsidRPr="00CF7148">
        <w:rPr>
          <w:spacing w:val="-6"/>
          <w:sz w:val="20"/>
          <w:szCs w:val="20"/>
        </w:rPr>
        <w:t>, (организуются и оплачиваются в организациях здравоохранения государственной формы собственности)</w:t>
      </w:r>
      <w:r w:rsidR="00A727B4" w:rsidRPr="00CF7148">
        <w:rPr>
          <w:spacing w:val="-6"/>
          <w:sz w:val="20"/>
          <w:szCs w:val="20"/>
        </w:rPr>
        <w:t>;</w:t>
      </w:r>
      <w:r w:rsidRPr="00CF7148">
        <w:rPr>
          <w:spacing w:val="-6"/>
          <w:sz w:val="20"/>
          <w:szCs w:val="20"/>
        </w:rPr>
        <w:t xml:space="preserve"> </w:t>
      </w:r>
    </w:p>
    <w:p w14:paraId="3A2F7C92"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spacing w:val="-6"/>
          <w:sz w:val="20"/>
          <w:szCs w:val="20"/>
        </w:rPr>
        <w:t>м</w:t>
      </w:r>
      <w:r w:rsidR="00476533">
        <w:rPr>
          <w:bCs/>
          <w:spacing w:val="-6"/>
          <w:sz w:val="20"/>
          <w:szCs w:val="20"/>
        </w:rPr>
        <w:t xml:space="preserve">ассаж простаты с лечебной целью не более 10 (десяти) раз </w:t>
      </w:r>
      <w:r w:rsidRPr="00CF7148">
        <w:rPr>
          <w:bCs/>
          <w:spacing w:val="-6"/>
          <w:sz w:val="20"/>
          <w:szCs w:val="20"/>
        </w:rPr>
        <w:t xml:space="preserve">за период страхования; </w:t>
      </w:r>
    </w:p>
    <w:p w14:paraId="4ACAC0E2" w14:textId="77777777" w:rsidR="00532656" w:rsidRPr="00CF7148" w:rsidRDefault="00532656"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iCs/>
          <w:spacing w:val="-6"/>
          <w:sz w:val="20"/>
          <w:szCs w:val="20"/>
        </w:rPr>
        <w:t>наложение и с</w:t>
      </w:r>
      <w:r w:rsidR="00A727B4" w:rsidRPr="00CF7148">
        <w:rPr>
          <w:iCs/>
          <w:spacing w:val="-6"/>
          <w:sz w:val="20"/>
          <w:szCs w:val="20"/>
        </w:rPr>
        <w:t>нятие гипсовой повязки, лонгеты;</w:t>
      </w:r>
    </w:p>
    <w:p w14:paraId="5F5681C1" w14:textId="77777777" w:rsidR="00A727B4" w:rsidRPr="00CF7148" w:rsidRDefault="00A727B4" w:rsidP="00532656">
      <w:pPr>
        <w:pStyle w:val="a9"/>
        <w:numPr>
          <w:ilvl w:val="0"/>
          <w:numId w:val="20"/>
        </w:numPr>
        <w:tabs>
          <w:tab w:val="left" w:pos="447"/>
        </w:tabs>
        <w:autoSpaceDE w:val="0"/>
        <w:autoSpaceDN w:val="0"/>
        <w:adjustRightInd w:val="0"/>
        <w:ind w:left="0" w:firstLine="0"/>
        <w:contextualSpacing/>
        <w:jc w:val="both"/>
        <w:rPr>
          <w:iCs/>
          <w:spacing w:val="-6"/>
          <w:sz w:val="20"/>
          <w:szCs w:val="20"/>
        </w:rPr>
      </w:pPr>
      <w:r w:rsidRPr="00CF7148">
        <w:rPr>
          <w:iCs/>
          <w:spacing w:val="-6"/>
          <w:sz w:val="20"/>
          <w:szCs w:val="20"/>
        </w:rPr>
        <w:t>обработка шейки матки после проведенного лечения не более 3-ех раз.</w:t>
      </w:r>
    </w:p>
    <w:p w14:paraId="271CD5C6" w14:textId="1775F090" w:rsidR="00532656" w:rsidRPr="001E6C9B" w:rsidRDefault="00532656" w:rsidP="001E6C9B">
      <w:pPr>
        <w:pStyle w:val="a9"/>
        <w:pBdr>
          <w:top w:val="single" w:sz="4" w:space="1" w:color="auto"/>
          <w:left w:val="single" w:sz="4" w:space="4" w:color="auto"/>
          <w:bottom w:val="single" w:sz="4" w:space="1" w:color="auto"/>
          <w:right w:val="single" w:sz="4" w:space="4" w:color="auto"/>
        </w:pBdr>
        <w:autoSpaceDE w:val="0"/>
        <w:autoSpaceDN w:val="0"/>
        <w:adjustRightInd w:val="0"/>
        <w:ind w:left="567"/>
        <w:jc w:val="both"/>
        <w:rPr>
          <w:i/>
          <w:spacing w:val="-6"/>
          <w:sz w:val="20"/>
          <w:szCs w:val="20"/>
        </w:rPr>
      </w:pPr>
      <w:r w:rsidRPr="00CF7148">
        <w:rPr>
          <w:i/>
          <w:spacing w:val="-6"/>
          <w:sz w:val="20"/>
          <w:szCs w:val="20"/>
        </w:rPr>
        <w:t>Исключение: внутривенные капельные вливания, внутриматочное введение лекарственных средств, метод ультра</w:t>
      </w:r>
      <w:r w:rsidR="00476533">
        <w:rPr>
          <w:i/>
          <w:spacing w:val="-6"/>
          <w:sz w:val="20"/>
          <w:szCs w:val="20"/>
        </w:rPr>
        <w:t xml:space="preserve">звуковой кавитации, </w:t>
      </w:r>
      <w:r w:rsidR="001E6C9B">
        <w:rPr>
          <w:i/>
          <w:spacing w:val="-6"/>
          <w:sz w:val="20"/>
          <w:szCs w:val="20"/>
        </w:rPr>
        <w:t>СО2 лазер (</w:t>
      </w:r>
      <w:r w:rsidR="00A727B4" w:rsidRPr="00CF7148">
        <w:rPr>
          <w:i/>
          <w:spacing w:val="-6"/>
          <w:sz w:val="20"/>
          <w:szCs w:val="20"/>
        </w:rPr>
        <w:t xml:space="preserve">в </w:t>
      </w:r>
      <w:proofErr w:type="spellStart"/>
      <w:r w:rsidR="00A727B4" w:rsidRPr="00CF7148">
        <w:rPr>
          <w:i/>
          <w:spacing w:val="-6"/>
          <w:sz w:val="20"/>
          <w:szCs w:val="20"/>
        </w:rPr>
        <w:t>т.ч</w:t>
      </w:r>
      <w:proofErr w:type="spellEnd"/>
      <w:r w:rsidR="00A727B4" w:rsidRPr="00CF7148">
        <w:rPr>
          <w:i/>
          <w:spacing w:val="-6"/>
          <w:sz w:val="20"/>
          <w:szCs w:val="20"/>
        </w:rPr>
        <w:t>. пластическая лазеротерапия</w:t>
      </w:r>
      <w:r w:rsidR="001E6C9B">
        <w:rPr>
          <w:i/>
          <w:spacing w:val="-6"/>
          <w:sz w:val="20"/>
          <w:szCs w:val="20"/>
        </w:rPr>
        <w:t>)</w:t>
      </w:r>
      <w:r w:rsidR="00A727B4" w:rsidRPr="00CF7148">
        <w:rPr>
          <w:i/>
          <w:spacing w:val="-6"/>
          <w:sz w:val="20"/>
          <w:szCs w:val="20"/>
        </w:rPr>
        <w:t xml:space="preserve"> в гинекологии, </w:t>
      </w:r>
      <w:proofErr w:type="spellStart"/>
      <w:r w:rsidR="00A727B4" w:rsidRPr="00CF7148">
        <w:rPr>
          <w:i/>
          <w:spacing w:val="-6"/>
          <w:sz w:val="20"/>
          <w:szCs w:val="20"/>
        </w:rPr>
        <w:t>фармакопунктура</w:t>
      </w:r>
      <w:proofErr w:type="spellEnd"/>
      <w:r w:rsidR="00A727B4" w:rsidRPr="00CF7148">
        <w:rPr>
          <w:i/>
          <w:spacing w:val="-6"/>
          <w:sz w:val="20"/>
          <w:szCs w:val="20"/>
        </w:rPr>
        <w:t xml:space="preserve">, блокада </w:t>
      </w:r>
      <w:proofErr w:type="spellStart"/>
      <w:r w:rsidR="00A727B4" w:rsidRPr="00CF7148">
        <w:rPr>
          <w:i/>
          <w:spacing w:val="-6"/>
          <w:sz w:val="20"/>
          <w:szCs w:val="20"/>
        </w:rPr>
        <w:t>тригерных</w:t>
      </w:r>
      <w:proofErr w:type="spellEnd"/>
      <w:r w:rsidR="00A727B4" w:rsidRPr="00CF7148">
        <w:rPr>
          <w:i/>
          <w:spacing w:val="-6"/>
          <w:sz w:val="20"/>
          <w:szCs w:val="20"/>
        </w:rPr>
        <w:t xml:space="preserve"> точек (в том числе внутримышечная и подкожная); внутривенное лазерное облучение крови (ВЛОК), аутогемотерапия, аутосеротерапия PRP-терапия.</w:t>
      </w:r>
    </w:p>
    <w:p w14:paraId="1841E5DF" w14:textId="77777777" w:rsidR="00532656" w:rsidRPr="00CF7148" w:rsidRDefault="00532656" w:rsidP="00532656">
      <w:pPr>
        <w:pStyle w:val="a9"/>
        <w:numPr>
          <w:ilvl w:val="1"/>
          <w:numId w:val="17"/>
        </w:numPr>
        <w:autoSpaceDE w:val="0"/>
        <w:autoSpaceDN w:val="0"/>
        <w:adjustRightInd w:val="0"/>
        <w:ind w:left="0" w:firstLine="0"/>
        <w:jc w:val="both"/>
        <w:rPr>
          <w:b/>
          <w:caps/>
          <w:spacing w:val="-6"/>
          <w:sz w:val="20"/>
          <w:szCs w:val="20"/>
        </w:rPr>
      </w:pPr>
      <w:r w:rsidRPr="00CF7148">
        <w:rPr>
          <w:b/>
          <w:bCs/>
          <w:caps/>
          <w:spacing w:val="-6"/>
          <w:sz w:val="20"/>
          <w:szCs w:val="20"/>
        </w:rPr>
        <w:t>Иммунизация:</w:t>
      </w:r>
    </w:p>
    <w:p w14:paraId="331C66CB" w14:textId="77777777" w:rsidR="00532656" w:rsidRPr="00CF7148" w:rsidRDefault="00532656" w:rsidP="00532656">
      <w:pPr>
        <w:pStyle w:val="a9"/>
        <w:widowControl w:val="0"/>
        <w:numPr>
          <w:ilvl w:val="2"/>
          <w:numId w:val="17"/>
        </w:numPr>
        <w:ind w:left="0" w:firstLine="567"/>
        <w:jc w:val="both"/>
        <w:rPr>
          <w:spacing w:val="-6"/>
          <w:sz w:val="20"/>
          <w:szCs w:val="20"/>
        </w:rPr>
      </w:pPr>
      <w:r w:rsidRPr="00CF7148">
        <w:rPr>
          <w:spacing w:val="-6"/>
          <w:sz w:val="20"/>
          <w:szCs w:val="20"/>
        </w:rPr>
        <w:t xml:space="preserve">Экстренная профилактическая вакцинация </w:t>
      </w:r>
      <w:r w:rsidRPr="00CF7148">
        <w:rPr>
          <w:b/>
          <w:bCs/>
          <w:spacing w:val="-6"/>
          <w:sz w:val="20"/>
          <w:szCs w:val="20"/>
        </w:rPr>
        <w:t xml:space="preserve">противостолбнячным </w:t>
      </w:r>
      <w:r w:rsidRPr="00CF7148">
        <w:rPr>
          <w:spacing w:val="-6"/>
          <w:sz w:val="20"/>
          <w:szCs w:val="20"/>
        </w:rPr>
        <w:t>анатоксином по медицинским показаниям.</w:t>
      </w:r>
    </w:p>
    <w:p w14:paraId="63A037DC" w14:textId="77777777" w:rsidR="00532656" w:rsidRPr="00CF7148" w:rsidRDefault="00532656" w:rsidP="00532656">
      <w:pPr>
        <w:pStyle w:val="a9"/>
        <w:widowControl w:val="0"/>
        <w:numPr>
          <w:ilvl w:val="2"/>
          <w:numId w:val="17"/>
        </w:numPr>
        <w:ind w:left="0" w:firstLine="567"/>
        <w:jc w:val="both"/>
        <w:rPr>
          <w:spacing w:val="-6"/>
          <w:sz w:val="20"/>
          <w:szCs w:val="20"/>
        </w:rPr>
      </w:pPr>
      <w:r w:rsidRPr="00CF7148">
        <w:rPr>
          <w:spacing w:val="-6"/>
          <w:sz w:val="20"/>
          <w:szCs w:val="20"/>
        </w:rPr>
        <w:t xml:space="preserve">Профилактическая вакцинация </w:t>
      </w:r>
      <w:r w:rsidRPr="00CF7148">
        <w:rPr>
          <w:b/>
          <w:bCs/>
          <w:spacing w:val="-6"/>
          <w:sz w:val="20"/>
          <w:szCs w:val="20"/>
        </w:rPr>
        <w:t>против гриппа</w:t>
      </w:r>
      <w:r w:rsidRPr="00CF7148">
        <w:rPr>
          <w:spacing w:val="-6"/>
          <w:sz w:val="20"/>
          <w:szCs w:val="20"/>
        </w:rPr>
        <w:t xml:space="preserve"> по эпидемиологическим показаниям импортной вакциной 1 (один) раз за период страхования. </w:t>
      </w:r>
    </w:p>
    <w:p w14:paraId="148BE304" w14:textId="77777777" w:rsidR="00532656" w:rsidRPr="00CF7148" w:rsidRDefault="00532656" w:rsidP="00532656">
      <w:pPr>
        <w:widowControl w:val="0"/>
        <w:ind w:firstLine="567"/>
        <w:jc w:val="both"/>
        <w:rPr>
          <w:spacing w:val="-6"/>
          <w:sz w:val="20"/>
          <w:szCs w:val="20"/>
        </w:rPr>
      </w:pPr>
      <w:r w:rsidRPr="00CF7148">
        <w:rPr>
          <w:spacing w:val="-6"/>
          <w:sz w:val="20"/>
          <w:szCs w:val="20"/>
        </w:rPr>
        <w:t>Возможно проведение   вакцинации по письменной заявке и списку Застрахованных лиц с выездом специализированной бригады медицинского персонала в офис Страхователя в предварительно согласованное со Страхователем время (выезд осуществляется при количестве вакцинируемых лиц не менее 10 человек).</w:t>
      </w:r>
    </w:p>
    <w:p w14:paraId="5590E01A" w14:textId="77777777" w:rsidR="00532656" w:rsidRPr="00CF7148" w:rsidRDefault="00532656" w:rsidP="00532656">
      <w:pPr>
        <w:widowControl w:val="0"/>
        <w:ind w:firstLine="567"/>
        <w:jc w:val="both"/>
        <w:rPr>
          <w:spacing w:val="-6"/>
          <w:sz w:val="20"/>
          <w:szCs w:val="20"/>
        </w:rPr>
      </w:pPr>
      <w:r w:rsidRPr="00CF7148">
        <w:rPr>
          <w:spacing w:val="-6"/>
          <w:sz w:val="20"/>
          <w:szCs w:val="20"/>
        </w:rPr>
        <w:t>Вакцинация проводится   в организации здравоохранения государственной формы собственности на выбор Страховщика.</w:t>
      </w:r>
    </w:p>
    <w:p w14:paraId="31F22282" w14:textId="77777777" w:rsidR="00532656" w:rsidRPr="00CF7148" w:rsidRDefault="00532656" w:rsidP="00532656">
      <w:pPr>
        <w:pStyle w:val="2"/>
        <w:widowControl w:val="0"/>
        <w:ind w:firstLine="567"/>
        <w:rPr>
          <w:i/>
          <w:noProof w:val="0"/>
          <w:spacing w:val="-6"/>
        </w:rPr>
      </w:pPr>
      <w:r w:rsidRPr="00CF7148">
        <w:rPr>
          <w:i/>
          <w:noProof w:val="0"/>
          <w:spacing w:val="-6"/>
        </w:rPr>
        <w:t>Страховщик не производит компенсацию расходов, связанных с вакцинацией сотрудников Страхователя по договорам, заключенным между Страхователем и учреждением здравоохранения.</w:t>
      </w:r>
    </w:p>
    <w:p w14:paraId="31229FA2"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567"/>
        <w:jc w:val="both"/>
        <w:rPr>
          <w:i/>
          <w:spacing w:val="-6"/>
          <w:sz w:val="20"/>
          <w:szCs w:val="20"/>
        </w:rPr>
      </w:pPr>
      <w:r w:rsidRPr="00CF7148">
        <w:rPr>
          <w:i/>
          <w:spacing w:val="-6"/>
          <w:sz w:val="20"/>
          <w:szCs w:val="20"/>
        </w:rPr>
        <w:t xml:space="preserve">Исключение: аллерген-специфическая иммунотерапия (АСИТ). </w:t>
      </w:r>
    </w:p>
    <w:p w14:paraId="1852CB7E" w14:textId="22F21737" w:rsidR="00532656" w:rsidRPr="00CF7148" w:rsidRDefault="00532656" w:rsidP="00532656">
      <w:pPr>
        <w:pStyle w:val="a8"/>
        <w:numPr>
          <w:ilvl w:val="1"/>
          <w:numId w:val="17"/>
        </w:numPr>
        <w:spacing w:before="0" w:beforeAutospacing="0" w:after="0" w:afterAutospacing="0"/>
        <w:ind w:left="0" w:firstLine="0"/>
        <w:jc w:val="both"/>
        <w:rPr>
          <w:color w:val="auto"/>
          <w:spacing w:val="-6"/>
          <w:sz w:val="20"/>
          <w:szCs w:val="20"/>
        </w:rPr>
      </w:pPr>
      <w:r w:rsidRPr="00CF7148">
        <w:rPr>
          <w:b/>
          <w:bCs/>
          <w:caps/>
          <w:color w:val="auto"/>
          <w:spacing w:val="-6"/>
          <w:sz w:val="20"/>
          <w:szCs w:val="20"/>
          <w:u w:val="single"/>
        </w:rPr>
        <w:t>Восстановительное лечение</w:t>
      </w:r>
      <w:r w:rsidR="00E77AFC" w:rsidRPr="00CF7148">
        <w:rPr>
          <w:b/>
          <w:bCs/>
          <w:caps/>
          <w:color w:val="auto"/>
          <w:spacing w:val="-6"/>
          <w:sz w:val="20"/>
          <w:szCs w:val="20"/>
          <w:u w:val="single"/>
        </w:rPr>
        <w:t xml:space="preserve"> </w:t>
      </w:r>
      <w:r w:rsidR="0021404E" w:rsidRPr="00CF7148">
        <w:rPr>
          <w:color w:val="auto"/>
          <w:spacing w:val="-6"/>
          <w:sz w:val="20"/>
          <w:szCs w:val="20"/>
        </w:rPr>
        <w:t xml:space="preserve">организуется и оплачивается </w:t>
      </w:r>
      <w:r w:rsidR="00813E42" w:rsidRPr="00CF7148">
        <w:rPr>
          <w:b/>
          <w:color w:val="auto"/>
          <w:spacing w:val="-6"/>
          <w:sz w:val="20"/>
          <w:szCs w:val="20"/>
        </w:rPr>
        <w:t>в организациях</w:t>
      </w:r>
      <w:r w:rsidRPr="00CF7148">
        <w:rPr>
          <w:b/>
          <w:color w:val="auto"/>
          <w:spacing w:val="-6"/>
          <w:sz w:val="20"/>
          <w:szCs w:val="20"/>
        </w:rPr>
        <w:t xml:space="preserve"> здравоохранения</w:t>
      </w:r>
      <w:r w:rsidR="00E43946" w:rsidRPr="00CF7148">
        <w:rPr>
          <w:b/>
          <w:color w:val="auto"/>
          <w:spacing w:val="-6"/>
          <w:sz w:val="20"/>
          <w:szCs w:val="20"/>
        </w:rPr>
        <w:t xml:space="preserve"> </w:t>
      </w:r>
      <w:r w:rsidRPr="00CF7148">
        <w:rPr>
          <w:b/>
          <w:color w:val="auto"/>
          <w:spacing w:val="-6"/>
          <w:sz w:val="20"/>
          <w:szCs w:val="20"/>
          <w:u w:val="single"/>
        </w:rPr>
        <w:t>государственной формы собственности</w:t>
      </w:r>
      <w:r w:rsidRPr="00CF7148">
        <w:rPr>
          <w:b/>
          <w:color w:val="auto"/>
          <w:spacing w:val="-6"/>
          <w:sz w:val="20"/>
          <w:szCs w:val="20"/>
        </w:rPr>
        <w:t xml:space="preserve"> </w:t>
      </w:r>
      <w:r w:rsidRPr="00CF7148">
        <w:rPr>
          <w:bCs/>
          <w:color w:val="auto"/>
          <w:spacing w:val="-6"/>
          <w:sz w:val="20"/>
          <w:szCs w:val="20"/>
        </w:rPr>
        <w:t>в амбулаторно-поликлинических условиях согласно назначению лечащего врача</w:t>
      </w:r>
      <w:r w:rsidRPr="00CF7148">
        <w:rPr>
          <w:color w:val="auto"/>
          <w:spacing w:val="-6"/>
          <w:sz w:val="20"/>
          <w:szCs w:val="20"/>
        </w:rPr>
        <w:t>:</w:t>
      </w:r>
    </w:p>
    <w:p w14:paraId="3B5558BF" w14:textId="77777777" w:rsidR="00E43946" w:rsidRPr="00CF7148" w:rsidRDefault="00E43946" w:rsidP="00E43946">
      <w:pPr>
        <w:pStyle w:val="a8"/>
        <w:spacing w:before="0" w:beforeAutospacing="0" w:afterLines="22" w:after="52" w:afterAutospacing="0"/>
        <w:jc w:val="both"/>
        <w:rPr>
          <w:bCs/>
          <w:color w:val="auto"/>
          <w:spacing w:val="-6"/>
          <w:sz w:val="20"/>
          <w:szCs w:val="20"/>
        </w:rPr>
      </w:pPr>
      <w:r w:rsidRPr="00CF7148">
        <w:rPr>
          <w:color w:val="auto"/>
          <w:spacing w:val="-6"/>
          <w:sz w:val="20"/>
          <w:szCs w:val="20"/>
        </w:rPr>
        <w:t xml:space="preserve">   </w:t>
      </w:r>
      <w:r w:rsidRPr="00CF7148">
        <w:rPr>
          <w:color w:val="auto"/>
          <w:spacing w:val="-6"/>
          <w:sz w:val="20"/>
          <w:szCs w:val="20"/>
        </w:rPr>
        <w:tab/>
      </w:r>
      <w:r w:rsidRPr="00CF7148">
        <w:rPr>
          <w:bCs/>
          <w:color w:val="auto"/>
          <w:spacing w:val="-6"/>
          <w:sz w:val="20"/>
          <w:szCs w:val="20"/>
        </w:rPr>
        <w:t xml:space="preserve">1.5.1* не более 10 процедур по каждому виду воздействия: </w:t>
      </w:r>
      <w:r w:rsidRPr="00CF7148">
        <w:rPr>
          <w:rStyle w:val="FontStyle26"/>
          <w:color w:val="auto"/>
          <w:sz w:val="20"/>
          <w:szCs w:val="20"/>
        </w:rPr>
        <w:t xml:space="preserve">- электро-, свето-, теплолечение, </w:t>
      </w:r>
      <w:proofErr w:type="spellStart"/>
      <w:r w:rsidRPr="00CF7148">
        <w:rPr>
          <w:color w:val="auto"/>
          <w:spacing w:val="-6"/>
          <w:sz w:val="20"/>
          <w:szCs w:val="20"/>
        </w:rPr>
        <w:t>магнито</w:t>
      </w:r>
      <w:proofErr w:type="spellEnd"/>
      <w:r w:rsidRPr="00CF7148">
        <w:rPr>
          <w:color w:val="auto"/>
          <w:spacing w:val="-6"/>
          <w:sz w:val="20"/>
          <w:szCs w:val="20"/>
        </w:rPr>
        <w:t>- и лазеротерапия (кроме высокоинтенсивной, импульсной)</w:t>
      </w:r>
      <w:r w:rsidRPr="00CF7148">
        <w:rPr>
          <w:rStyle w:val="FontStyle26"/>
          <w:color w:val="auto"/>
          <w:sz w:val="20"/>
          <w:szCs w:val="20"/>
        </w:rPr>
        <w:t>, микроволновая терапия</w:t>
      </w:r>
      <w:r w:rsidRPr="00CF7148">
        <w:rPr>
          <w:bCs/>
          <w:color w:val="auto"/>
          <w:spacing w:val="-6"/>
          <w:sz w:val="20"/>
          <w:szCs w:val="20"/>
        </w:rPr>
        <w:t>,</w:t>
      </w:r>
      <w:r w:rsidRPr="00CF7148">
        <w:rPr>
          <w:color w:val="auto"/>
          <w:spacing w:val="-6"/>
          <w:sz w:val="20"/>
          <w:szCs w:val="20"/>
        </w:rPr>
        <w:t xml:space="preserve"> ультразвуковая терапия, ингаляции, ЛФК в группе (в том числе в бассейне), механотерапия, водолечение (гидротерапия, </w:t>
      </w:r>
      <w:proofErr w:type="spellStart"/>
      <w:r w:rsidRPr="00CF7148">
        <w:rPr>
          <w:color w:val="auto"/>
          <w:spacing w:val="-6"/>
          <w:sz w:val="20"/>
          <w:szCs w:val="20"/>
        </w:rPr>
        <w:t>бальнеолечение</w:t>
      </w:r>
      <w:proofErr w:type="spellEnd"/>
      <w:r w:rsidRPr="00CF7148">
        <w:rPr>
          <w:color w:val="auto"/>
          <w:spacing w:val="-6"/>
          <w:sz w:val="20"/>
          <w:szCs w:val="20"/>
        </w:rPr>
        <w:t>) – по назначению врача на базе организаций здравоохранения государственной формы собственности за исключением УП «АСБ Санаторий Спутник», УП «АСБ Санаторий Солнечный» (далее санатории Банка).</w:t>
      </w:r>
    </w:p>
    <w:p w14:paraId="543A6529" w14:textId="77777777" w:rsidR="00E43946" w:rsidRPr="00CF7148" w:rsidRDefault="00E43946" w:rsidP="00E43946">
      <w:pPr>
        <w:pStyle w:val="a8"/>
        <w:spacing w:before="0" w:beforeAutospacing="0" w:afterLines="22" w:after="52" w:afterAutospacing="0"/>
        <w:ind w:firstLine="708"/>
        <w:jc w:val="both"/>
        <w:rPr>
          <w:bCs/>
          <w:color w:val="auto"/>
          <w:spacing w:val="-6"/>
          <w:sz w:val="20"/>
          <w:szCs w:val="20"/>
        </w:rPr>
      </w:pPr>
      <w:r w:rsidRPr="00CF7148">
        <w:rPr>
          <w:bCs/>
          <w:color w:val="auto"/>
          <w:spacing w:val="-6"/>
          <w:sz w:val="20"/>
          <w:szCs w:val="20"/>
        </w:rPr>
        <w:t xml:space="preserve">1.5.2* не более 10 процедур по каждому виду воздействия одним курсом: </w:t>
      </w:r>
      <w:r w:rsidRPr="00CF7148">
        <w:rPr>
          <w:rStyle w:val="FontStyle26"/>
          <w:color w:val="auto"/>
          <w:sz w:val="20"/>
          <w:szCs w:val="20"/>
        </w:rPr>
        <w:t xml:space="preserve">- электро-, свето-, теплолечение, </w:t>
      </w:r>
      <w:proofErr w:type="spellStart"/>
      <w:r w:rsidRPr="00CF7148">
        <w:rPr>
          <w:color w:val="auto"/>
          <w:spacing w:val="-6"/>
          <w:sz w:val="20"/>
          <w:szCs w:val="20"/>
        </w:rPr>
        <w:t>магнито</w:t>
      </w:r>
      <w:proofErr w:type="spellEnd"/>
      <w:r w:rsidRPr="00CF7148">
        <w:rPr>
          <w:color w:val="auto"/>
          <w:spacing w:val="-6"/>
          <w:sz w:val="20"/>
          <w:szCs w:val="20"/>
        </w:rPr>
        <w:t>- и лазеротерапия (кроме высокоинтенсивной, импульсной)</w:t>
      </w:r>
      <w:r w:rsidRPr="00CF7148">
        <w:rPr>
          <w:rStyle w:val="FontStyle26"/>
          <w:color w:val="auto"/>
          <w:sz w:val="20"/>
          <w:szCs w:val="20"/>
        </w:rPr>
        <w:t>, микроволновая терапия</w:t>
      </w:r>
      <w:r w:rsidRPr="00CF7148">
        <w:rPr>
          <w:bCs/>
          <w:color w:val="auto"/>
          <w:spacing w:val="-6"/>
          <w:sz w:val="20"/>
          <w:szCs w:val="20"/>
        </w:rPr>
        <w:t>,</w:t>
      </w:r>
      <w:r w:rsidRPr="00CF7148">
        <w:rPr>
          <w:color w:val="auto"/>
          <w:spacing w:val="-6"/>
          <w:sz w:val="20"/>
          <w:szCs w:val="20"/>
        </w:rPr>
        <w:t xml:space="preserve"> ультразвуковая терапия, ингаляции, ЛФК в </w:t>
      </w:r>
      <w:r w:rsidRPr="00CF7148">
        <w:rPr>
          <w:color w:val="auto"/>
          <w:spacing w:val="-6"/>
          <w:sz w:val="20"/>
          <w:szCs w:val="20"/>
        </w:rPr>
        <w:lastRenderedPageBreak/>
        <w:t xml:space="preserve">группе (в том числе в бассейне), механотерапия, водолечение (гидротерапия, </w:t>
      </w:r>
      <w:proofErr w:type="spellStart"/>
      <w:r w:rsidRPr="00CF7148">
        <w:rPr>
          <w:color w:val="auto"/>
          <w:spacing w:val="-6"/>
          <w:sz w:val="20"/>
          <w:szCs w:val="20"/>
        </w:rPr>
        <w:t>бальнеолечение</w:t>
      </w:r>
      <w:proofErr w:type="spellEnd"/>
      <w:r w:rsidRPr="00CF7148">
        <w:rPr>
          <w:color w:val="auto"/>
          <w:spacing w:val="-6"/>
          <w:sz w:val="20"/>
          <w:szCs w:val="20"/>
        </w:rPr>
        <w:t>) – по назначению врача на базе санаториев Банка.</w:t>
      </w:r>
      <w:r w:rsidRPr="00CF7148">
        <w:rPr>
          <w:bCs/>
          <w:color w:val="auto"/>
          <w:spacing w:val="-6"/>
          <w:sz w:val="20"/>
          <w:szCs w:val="20"/>
        </w:rPr>
        <w:t xml:space="preserve"> </w:t>
      </w:r>
    </w:p>
    <w:p w14:paraId="5F47C490" w14:textId="77777777" w:rsidR="00E43946" w:rsidRPr="00CF7148" w:rsidRDefault="00E43946" w:rsidP="00E43946">
      <w:pPr>
        <w:pStyle w:val="a8"/>
        <w:spacing w:before="0" w:beforeAutospacing="0" w:afterLines="22" w:after="52" w:afterAutospacing="0"/>
        <w:jc w:val="both"/>
        <w:rPr>
          <w:bCs/>
          <w:color w:val="auto"/>
          <w:spacing w:val="-6"/>
          <w:sz w:val="20"/>
          <w:szCs w:val="20"/>
        </w:rPr>
      </w:pPr>
      <w:r w:rsidRPr="00CF7148">
        <w:rPr>
          <w:color w:val="auto"/>
          <w:spacing w:val="-6"/>
          <w:sz w:val="20"/>
          <w:szCs w:val="20"/>
        </w:rPr>
        <w:t>* Застрахованному лицу услуги оказываются на выбор однократно в рамках одного из пунктов: или согласно пункту 1.5.1, или согласно пункту 1.5.2.</w:t>
      </w:r>
    </w:p>
    <w:p w14:paraId="5F4CAD04" w14:textId="77777777" w:rsidR="00E43946" w:rsidRPr="00CF7148" w:rsidRDefault="00E43946" w:rsidP="00E43946">
      <w:pPr>
        <w:pStyle w:val="a8"/>
        <w:spacing w:before="0" w:beforeAutospacing="0" w:afterLines="22" w:after="52" w:afterAutospacing="0"/>
        <w:ind w:firstLine="708"/>
        <w:jc w:val="both"/>
        <w:rPr>
          <w:color w:val="auto"/>
          <w:spacing w:val="-6"/>
          <w:sz w:val="20"/>
          <w:szCs w:val="20"/>
        </w:rPr>
      </w:pPr>
      <w:r w:rsidRPr="00CF7148">
        <w:rPr>
          <w:color w:val="auto"/>
          <w:spacing w:val="-6"/>
          <w:sz w:val="20"/>
          <w:szCs w:val="20"/>
        </w:rPr>
        <w:t xml:space="preserve">1.5.3** Массаж одним курсом, однократно не более 10 процедур в совокупности за период страхования: подводный душ-массаж, механический аппаратный массаж, в </w:t>
      </w:r>
      <w:proofErr w:type="spellStart"/>
      <w:r w:rsidRPr="00CF7148">
        <w:rPr>
          <w:color w:val="auto"/>
          <w:spacing w:val="-6"/>
          <w:sz w:val="20"/>
          <w:szCs w:val="20"/>
        </w:rPr>
        <w:t>т.ч</w:t>
      </w:r>
      <w:proofErr w:type="spellEnd"/>
      <w:r w:rsidRPr="00CF7148">
        <w:rPr>
          <w:color w:val="auto"/>
          <w:spacing w:val="-6"/>
          <w:sz w:val="20"/>
          <w:szCs w:val="20"/>
        </w:rPr>
        <w:t xml:space="preserve">. сухой </w:t>
      </w:r>
      <w:proofErr w:type="spellStart"/>
      <w:r w:rsidRPr="00CF7148">
        <w:rPr>
          <w:color w:val="auto"/>
          <w:spacing w:val="-6"/>
          <w:sz w:val="20"/>
          <w:szCs w:val="20"/>
        </w:rPr>
        <w:t>аквамассаж</w:t>
      </w:r>
      <w:proofErr w:type="spellEnd"/>
      <w:r w:rsidRPr="00CF7148">
        <w:rPr>
          <w:color w:val="auto"/>
          <w:spacing w:val="-6"/>
          <w:sz w:val="20"/>
          <w:szCs w:val="20"/>
        </w:rPr>
        <w:t xml:space="preserve">, </w:t>
      </w:r>
      <w:proofErr w:type="spellStart"/>
      <w:r w:rsidRPr="00CF7148">
        <w:rPr>
          <w:color w:val="auto"/>
          <w:spacing w:val="-6"/>
          <w:sz w:val="20"/>
          <w:szCs w:val="20"/>
        </w:rPr>
        <w:t>пневмокомпрессионный</w:t>
      </w:r>
      <w:proofErr w:type="spellEnd"/>
      <w:r w:rsidRPr="00CF7148">
        <w:rPr>
          <w:color w:val="auto"/>
          <w:spacing w:val="-6"/>
          <w:sz w:val="20"/>
          <w:szCs w:val="20"/>
        </w:rPr>
        <w:t>, вибромассаж - по назначению врача в том числе на базе санаториев Банка.</w:t>
      </w:r>
    </w:p>
    <w:p w14:paraId="1B965117" w14:textId="77777777" w:rsidR="00E43946" w:rsidRPr="00CF7148" w:rsidRDefault="00E43946" w:rsidP="00E43946">
      <w:pPr>
        <w:pStyle w:val="a8"/>
        <w:spacing w:before="0" w:beforeAutospacing="0" w:afterLines="22" w:after="52" w:afterAutospacing="0"/>
        <w:ind w:firstLine="708"/>
        <w:jc w:val="both"/>
        <w:rPr>
          <w:color w:val="auto"/>
          <w:spacing w:val="-6"/>
          <w:sz w:val="20"/>
          <w:szCs w:val="20"/>
        </w:rPr>
      </w:pPr>
      <w:r w:rsidRPr="00CF7148">
        <w:rPr>
          <w:color w:val="auto"/>
          <w:spacing w:val="-6"/>
          <w:sz w:val="20"/>
          <w:szCs w:val="20"/>
        </w:rPr>
        <w:t>1.5.4** Лечебный ручной массаж (не более 2 зон) не более 10 сеансов за весь период страхования (кроме общего массажа) одним курсом в течение месяца (один сеанс массажа может состоять из нескольких последовательных процедур).» - по назначению врача в том числе на базе санаториев Банка.</w:t>
      </w:r>
    </w:p>
    <w:p w14:paraId="70B1A2A3" w14:textId="77777777" w:rsidR="00E43946" w:rsidRPr="00CF7148" w:rsidRDefault="00E43946" w:rsidP="00E43946">
      <w:pPr>
        <w:pStyle w:val="a8"/>
        <w:spacing w:before="0" w:beforeAutospacing="0" w:afterAutospacing="0"/>
        <w:jc w:val="both"/>
        <w:rPr>
          <w:color w:val="auto"/>
          <w:spacing w:val="-6"/>
          <w:sz w:val="20"/>
          <w:szCs w:val="20"/>
        </w:rPr>
      </w:pPr>
      <w:r w:rsidRPr="00CF7148">
        <w:rPr>
          <w:color w:val="auto"/>
          <w:spacing w:val="-6"/>
          <w:sz w:val="20"/>
          <w:szCs w:val="20"/>
        </w:rPr>
        <w:t xml:space="preserve">** Застрахованному лицу услуги оказываются на выбор однократно, одним курсом либо на базе организаций здравоохранения государственной формы </w:t>
      </w:r>
      <w:r w:rsidR="005735B2" w:rsidRPr="00CF7148">
        <w:rPr>
          <w:color w:val="auto"/>
          <w:spacing w:val="-6"/>
          <w:sz w:val="20"/>
          <w:szCs w:val="20"/>
        </w:rPr>
        <w:t>собственности,</w:t>
      </w:r>
      <w:r w:rsidRPr="00CF7148">
        <w:rPr>
          <w:color w:val="auto"/>
          <w:spacing w:val="-6"/>
          <w:sz w:val="20"/>
          <w:szCs w:val="20"/>
        </w:rPr>
        <w:t xml:space="preserve"> либо на базе санаториев Банка.</w:t>
      </w:r>
    </w:p>
    <w:p w14:paraId="69B94BC3" w14:textId="50CE95DB" w:rsidR="00E43946" w:rsidRPr="00CF7148" w:rsidRDefault="00E43946" w:rsidP="00E43946">
      <w:pPr>
        <w:pBdr>
          <w:top w:val="single" w:sz="4" w:space="1" w:color="auto"/>
          <w:left w:val="single" w:sz="4" w:space="4" w:color="auto"/>
          <w:bottom w:val="single" w:sz="4" w:space="1" w:color="auto"/>
          <w:right w:val="single" w:sz="4" w:space="4" w:color="auto"/>
        </w:pBdr>
        <w:ind w:left="567"/>
        <w:jc w:val="both"/>
        <w:rPr>
          <w:i/>
          <w:spacing w:val="-6"/>
          <w:sz w:val="20"/>
          <w:szCs w:val="20"/>
        </w:rPr>
      </w:pPr>
      <w:r w:rsidRPr="00CF7148">
        <w:rPr>
          <w:i/>
          <w:spacing w:val="-6"/>
          <w:sz w:val="20"/>
          <w:szCs w:val="20"/>
        </w:rPr>
        <w:t xml:space="preserve">Исключение: </w:t>
      </w:r>
      <w:proofErr w:type="spellStart"/>
      <w:r w:rsidRPr="00CF7148">
        <w:rPr>
          <w:i/>
          <w:spacing w:val="-6"/>
          <w:sz w:val="20"/>
          <w:szCs w:val="20"/>
        </w:rPr>
        <w:t>озонотерапия</w:t>
      </w:r>
      <w:proofErr w:type="spellEnd"/>
      <w:r w:rsidRPr="00CF7148">
        <w:rPr>
          <w:i/>
          <w:spacing w:val="-6"/>
          <w:sz w:val="20"/>
          <w:szCs w:val="20"/>
        </w:rPr>
        <w:t xml:space="preserve">, криотерапия, сауна, </w:t>
      </w:r>
      <w:proofErr w:type="spellStart"/>
      <w:r w:rsidRPr="00CF7148">
        <w:rPr>
          <w:i/>
          <w:spacing w:val="-6"/>
          <w:sz w:val="20"/>
          <w:szCs w:val="20"/>
        </w:rPr>
        <w:t>магнитотерапия</w:t>
      </w:r>
      <w:proofErr w:type="spellEnd"/>
      <w:r w:rsidRPr="00CF7148">
        <w:rPr>
          <w:i/>
          <w:spacing w:val="-6"/>
          <w:sz w:val="20"/>
          <w:szCs w:val="20"/>
        </w:rPr>
        <w:t xml:space="preserve"> мышц таза, баротерапия (ГБО), ВЛОК и УФОК-терапия; парафинотерапия, </w:t>
      </w:r>
      <w:proofErr w:type="spellStart"/>
      <w:r w:rsidRPr="00CF7148">
        <w:rPr>
          <w:i/>
          <w:spacing w:val="-6"/>
          <w:sz w:val="20"/>
          <w:szCs w:val="20"/>
        </w:rPr>
        <w:t>озокеритотерапия</w:t>
      </w:r>
      <w:proofErr w:type="spellEnd"/>
      <w:r w:rsidRPr="00CF7148">
        <w:rPr>
          <w:i/>
          <w:spacing w:val="-6"/>
          <w:sz w:val="20"/>
          <w:szCs w:val="20"/>
        </w:rPr>
        <w:t xml:space="preserve">, грязелечение, ударно-волновая терапия, гидромассажные ванны (вихревые, джакузи), ванны с пантогематогеном, </w:t>
      </w:r>
      <w:proofErr w:type="spellStart"/>
      <w:r w:rsidRPr="00CF7148">
        <w:rPr>
          <w:i/>
          <w:spacing w:val="-6"/>
          <w:sz w:val="20"/>
          <w:szCs w:val="20"/>
        </w:rPr>
        <w:t>спелеолечение</w:t>
      </w:r>
      <w:proofErr w:type="spellEnd"/>
      <w:r w:rsidR="00D95AD3">
        <w:rPr>
          <w:i/>
          <w:spacing w:val="-6"/>
          <w:sz w:val="20"/>
          <w:szCs w:val="20"/>
        </w:rPr>
        <w:t xml:space="preserve">, </w:t>
      </w:r>
      <w:r w:rsidR="00D95AD3" w:rsidRPr="000D28CC">
        <w:rPr>
          <w:i/>
          <w:spacing w:val="-6"/>
          <w:sz w:val="20"/>
          <w:szCs w:val="20"/>
        </w:rPr>
        <w:t>иглорефлексотерапия</w:t>
      </w:r>
      <w:r w:rsidRPr="000D28CC">
        <w:rPr>
          <w:i/>
          <w:spacing w:val="-6"/>
          <w:sz w:val="20"/>
          <w:szCs w:val="20"/>
        </w:rPr>
        <w:t>.</w:t>
      </w:r>
    </w:p>
    <w:p w14:paraId="049C5E1F" w14:textId="77777777" w:rsidR="00E43946" w:rsidRPr="00CF7148" w:rsidRDefault="00E43946" w:rsidP="00E43946">
      <w:pPr>
        <w:pStyle w:val="a8"/>
        <w:spacing w:before="0" w:beforeAutospacing="0" w:afterAutospacing="0"/>
        <w:jc w:val="both"/>
        <w:rPr>
          <w:color w:val="auto"/>
          <w:spacing w:val="-6"/>
          <w:sz w:val="20"/>
          <w:szCs w:val="20"/>
        </w:rPr>
      </w:pPr>
    </w:p>
    <w:p w14:paraId="7DD37C69" w14:textId="77777777" w:rsidR="00532656" w:rsidRPr="00CF7148" w:rsidRDefault="00532656" w:rsidP="00532656">
      <w:pPr>
        <w:pStyle w:val="a8"/>
        <w:numPr>
          <w:ilvl w:val="1"/>
          <w:numId w:val="17"/>
        </w:numPr>
        <w:spacing w:before="0" w:beforeAutospacing="0" w:after="0" w:afterAutospacing="0"/>
        <w:ind w:left="0" w:firstLine="283"/>
        <w:jc w:val="both"/>
        <w:rPr>
          <w:color w:val="auto"/>
          <w:spacing w:val="-6"/>
          <w:sz w:val="20"/>
          <w:szCs w:val="20"/>
        </w:rPr>
      </w:pPr>
      <w:r w:rsidRPr="00CF7148">
        <w:rPr>
          <w:b/>
          <w:color w:val="auto"/>
          <w:sz w:val="20"/>
          <w:szCs w:val="20"/>
        </w:rPr>
        <w:t>ЭКСТРЕННАЯ СТОМАТОЛОГИЧЕСКАЯ ПОМОЩЬ</w:t>
      </w:r>
      <w:r w:rsidRPr="00CF7148">
        <w:rPr>
          <w:color w:val="auto"/>
          <w:spacing w:val="-6"/>
          <w:sz w:val="20"/>
          <w:szCs w:val="20"/>
        </w:rPr>
        <w:t xml:space="preserve"> организуется и оплачивается  в  организациях здравоохранения государственной формы собственности) </w:t>
      </w:r>
      <w:r w:rsidRPr="00CF7148">
        <w:rPr>
          <w:b/>
          <w:color w:val="auto"/>
          <w:sz w:val="20"/>
          <w:szCs w:val="20"/>
        </w:rPr>
        <w:t xml:space="preserve">при острых пульпите, периодонтите, периостите, </w:t>
      </w:r>
      <w:proofErr w:type="spellStart"/>
      <w:r w:rsidRPr="00CF7148">
        <w:rPr>
          <w:b/>
          <w:color w:val="auto"/>
          <w:sz w:val="20"/>
          <w:szCs w:val="20"/>
        </w:rPr>
        <w:t>перикоронарите</w:t>
      </w:r>
      <w:proofErr w:type="spellEnd"/>
      <w:r w:rsidRPr="00CF7148">
        <w:rPr>
          <w:b/>
          <w:color w:val="auto"/>
          <w:sz w:val="20"/>
          <w:szCs w:val="20"/>
        </w:rPr>
        <w:t>, остеомиелите:</w:t>
      </w:r>
      <w:r w:rsidRPr="00CF7148">
        <w:rPr>
          <w:color w:val="auto"/>
          <w:sz w:val="20"/>
          <w:szCs w:val="20"/>
        </w:rPr>
        <w:t xml:space="preserve"> стоматологические услуги, связанные со снятием острой зубной боли (осмотр и консультация стоматолога,  вскрытие полости зуба, вскрытие абсцесса, вскрытие флегмоны, экстирпация пульпы,  эвакуация содержимого каналов и их </w:t>
      </w:r>
      <w:proofErr w:type="spellStart"/>
      <w:r w:rsidRPr="00CF7148">
        <w:rPr>
          <w:color w:val="auto"/>
          <w:sz w:val="20"/>
          <w:szCs w:val="20"/>
        </w:rPr>
        <w:t>медобработка</w:t>
      </w:r>
      <w:proofErr w:type="spellEnd"/>
      <w:r w:rsidRPr="00CF7148">
        <w:rPr>
          <w:color w:val="auto"/>
          <w:sz w:val="20"/>
          <w:szCs w:val="20"/>
        </w:rPr>
        <w:t xml:space="preserve">, наложение временной пломбы, удаление зуба, </w:t>
      </w:r>
      <w:proofErr w:type="spellStart"/>
      <w:r w:rsidRPr="00CF7148">
        <w:rPr>
          <w:color w:val="auto"/>
          <w:sz w:val="20"/>
          <w:szCs w:val="20"/>
        </w:rPr>
        <w:t>периостотомия</w:t>
      </w:r>
      <w:proofErr w:type="spellEnd"/>
      <w:r w:rsidRPr="00CF7148">
        <w:rPr>
          <w:color w:val="auto"/>
          <w:sz w:val="20"/>
          <w:szCs w:val="20"/>
        </w:rPr>
        <w:t xml:space="preserve">, иссечение "капюшона", первичная хирургическая обработка раны, антисептическая и противовоспалительная обработка, наложение швов,  дентальная </w:t>
      </w:r>
      <w:proofErr w:type="spellStart"/>
      <w:r w:rsidRPr="00CF7148">
        <w:rPr>
          <w:color w:val="auto"/>
          <w:sz w:val="20"/>
          <w:szCs w:val="20"/>
        </w:rPr>
        <w:t>рентгендиагностика</w:t>
      </w:r>
      <w:proofErr w:type="spellEnd"/>
      <w:r w:rsidRPr="00CF7148">
        <w:rPr>
          <w:color w:val="auto"/>
          <w:sz w:val="20"/>
          <w:szCs w:val="20"/>
        </w:rPr>
        <w:t xml:space="preserve"> (КТ - в рамках объема  медицинских услуг, предусмотренного данной страховой программой), анестезия инъекционная и местная аппликационная).</w:t>
      </w:r>
    </w:p>
    <w:p w14:paraId="3558CE58"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360"/>
        <w:jc w:val="both"/>
        <w:rPr>
          <w:sz w:val="20"/>
          <w:szCs w:val="20"/>
        </w:rPr>
      </w:pPr>
      <w:r w:rsidRPr="00CF7148">
        <w:rPr>
          <w:i/>
          <w:spacing w:val="-6"/>
          <w:sz w:val="20"/>
          <w:szCs w:val="20"/>
        </w:rPr>
        <w:t>Исключение</w:t>
      </w:r>
      <w:r w:rsidRPr="00CF7148">
        <w:rPr>
          <w:sz w:val="20"/>
          <w:szCs w:val="20"/>
        </w:rPr>
        <w:t>: витальная экстирпация пульпы; лечебная внутриканальная повязка; измерение длины каналов; инструментальная обработка каналов; медикаментозная обработка каналов (с целью расширения и формирования каналов) и дезинфицирующей и очищающей обработки корневых каналов; пломбирование каналов и расходные материалы, связанные с перечисленными услугами.</w:t>
      </w:r>
    </w:p>
    <w:p w14:paraId="2AF0C5BC" w14:textId="77777777" w:rsidR="00532656" w:rsidRPr="00CF7148" w:rsidRDefault="00532656" w:rsidP="00532656">
      <w:pPr>
        <w:pStyle w:val="a8"/>
        <w:numPr>
          <w:ilvl w:val="1"/>
          <w:numId w:val="17"/>
        </w:numPr>
        <w:spacing w:before="0" w:beforeAutospacing="0" w:after="0" w:afterAutospacing="0"/>
        <w:ind w:left="0" w:firstLine="0"/>
        <w:jc w:val="both"/>
        <w:rPr>
          <w:b/>
          <w:color w:val="auto"/>
          <w:spacing w:val="-6"/>
          <w:sz w:val="20"/>
          <w:szCs w:val="20"/>
          <w:u w:val="single"/>
        </w:rPr>
      </w:pPr>
      <w:r w:rsidRPr="00CF7148">
        <w:rPr>
          <w:b/>
          <w:color w:val="auto"/>
          <w:spacing w:val="-6"/>
          <w:sz w:val="20"/>
          <w:szCs w:val="20"/>
          <w:u w:val="single"/>
        </w:rPr>
        <w:t>Организа</w:t>
      </w:r>
      <w:r w:rsidR="00476533">
        <w:rPr>
          <w:b/>
          <w:color w:val="auto"/>
          <w:spacing w:val="-6"/>
          <w:sz w:val="20"/>
          <w:szCs w:val="20"/>
          <w:u w:val="single"/>
        </w:rPr>
        <w:t xml:space="preserve">ция и оплата медицинских услуг </w:t>
      </w:r>
      <w:r w:rsidRPr="00CF7148">
        <w:rPr>
          <w:b/>
          <w:color w:val="auto"/>
          <w:spacing w:val="-6"/>
          <w:sz w:val="20"/>
          <w:szCs w:val="20"/>
          <w:u w:val="single"/>
        </w:rPr>
        <w:t xml:space="preserve">(в рамках объема услуг, предусмотренного страховой медицинской программой) по поводу: </w:t>
      </w:r>
    </w:p>
    <w:p w14:paraId="71DE86E0" w14:textId="77777777" w:rsidR="00532656" w:rsidRPr="00CF7148" w:rsidRDefault="00532656" w:rsidP="00532656">
      <w:pPr>
        <w:pStyle w:val="a8"/>
        <w:numPr>
          <w:ilvl w:val="0"/>
          <w:numId w:val="11"/>
        </w:numPr>
        <w:pBdr>
          <w:top w:val="single" w:sz="4" w:space="1" w:color="auto"/>
          <w:left w:val="single" w:sz="4" w:space="4" w:color="auto"/>
          <w:bottom w:val="single" w:sz="4" w:space="1" w:color="auto"/>
          <w:right w:val="single" w:sz="4" w:space="4" w:color="auto"/>
        </w:pBdr>
        <w:spacing w:before="0" w:beforeAutospacing="0" w:after="0" w:afterAutospacing="0"/>
        <w:ind w:left="0" w:firstLine="0"/>
        <w:jc w:val="both"/>
        <w:rPr>
          <w:color w:val="auto"/>
          <w:spacing w:val="-6"/>
          <w:sz w:val="20"/>
          <w:szCs w:val="20"/>
        </w:rPr>
      </w:pPr>
      <w:r w:rsidRPr="00CF7148">
        <w:rPr>
          <w:color w:val="auto"/>
          <w:spacing w:val="-6"/>
          <w:sz w:val="20"/>
          <w:szCs w:val="20"/>
        </w:rPr>
        <w:t xml:space="preserve">заболеваний, передающихся половым путем, и их осложнений; </w:t>
      </w:r>
    </w:p>
    <w:p w14:paraId="00E92774" w14:textId="77777777" w:rsidR="00532656" w:rsidRPr="00CF7148" w:rsidRDefault="00476533"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Pr>
          <w:spacing w:val="-6"/>
          <w:sz w:val="20"/>
          <w:szCs w:val="20"/>
        </w:rPr>
        <w:t xml:space="preserve">себореи, себорейного и </w:t>
      </w:r>
      <w:proofErr w:type="spellStart"/>
      <w:r w:rsidR="00532656" w:rsidRPr="00CF7148">
        <w:rPr>
          <w:spacing w:val="-6"/>
          <w:sz w:val="20"/>
          <w:szCs w:val="20"/>
        </w:rPr>
        <w:t>атопического</w:t>
      </w:r>
      <w:proofErr w:type="spellEnd"/>
      <w:r w:rsidR="00532656" w:rsidRPr="00CF7148">
        <w:rPr>
          <w:spacing w:val="-6"/>
          <w:sz w:val="20"/>
          <w:szCs w:val="20"/>
        </w:rPr>
        <w:t xml:space="preserve"> дерматита, микозов кожи и ногтевых пластинок; </w:t>
      </w:r>
    </w:p>
    <w:p w14:paraId="0B9B4C29" w14:textId="77777777" w:rsidR="00532656" w:rsidRPr="00CF7148" w:rsidRDefault="00476533"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Pr>
          <w:spacing w:val="-6"/>
          <w:sz w:val="20"/>
          <w:szCs w:val="20"/>
        </w:rPr>
        <w:t>гепатитов и их осложнений</w:t>
      </w:r>
      <w:r w:rsidR="00532656" w:rsidRPr="00CF7148">
        <w:rPr>
          <w:spacing w:val="-6"/>
          <w:sz w:val="20"/>
          <w:szCs w:val="20"/>
        </w:rPr>
        <w:t xml:space="preserve"> (кроме гепатитов В и С);</w:t>
      </w:r>
    </w:p>
    <w:p w14:paraId="5FC56B27"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proofErr w:type="spellStart"/>
      <w:r w:rsidRPr="00CF7148">
        <w:rPr>
          <w:spacing w:val="-6"/>
          <w:sz w:val="20"/>
          <w:szCs w:val="20"/>
        </w:rPr>
        <w:t>саркоидоза</w:t>
      </w:r>
      <w:proofErr w:type="spellEnd"/>
      <w:r w:rsidRPr="00CF7148">
        <w:rPr>
          <w:spacing w:val="-6"/>
          <w:sz w:val="20"/>
          <w:szCs w:val="20"/>
        </w:rPr>
        <w:t xml:space="preserve">, </w:t>
      </w:r>
      <w:proofErr w:type="spellStart"/>
      <w:r w:rsidRPr="00CF7148">
        <w:rPr>
          <w:spacing w:val="-6"/>
          <w:sz w:val="20"/>
          <w:szCs w:val="20"/>
        </w:rPr>
        <w:t>муковисцидоза</w:t>
      </w:r>
      <w:proofErr w:type="spellEnd"/>
      <w:r w:rsidRPr="00CF7148">
        <w:rPr>
          <w:spacing w:val="-6"/>
          <w:sz w:val="20"/>
          <w:szCs w:val="20"/>
        </w:rPr>
        <w:t>;</w:t>
      </w:r>
    </w:p>
    <w:p w14:paraId="33ACAD98"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sidRPr="00CF7148">
        <w:rPr>
          <w:spacing w:val="-6"/>
          <w:sz w:val="20"/>
          <w:szCs w:val="20"/>
        </w:rPr>
        <w:t xml:space="preserve">синдром </w:t>
      </w:r>
      <w:proofErr w:type="spellStart"/>
      <w:r w:rsidRPr="00CF7148">
        <w:rPr>
          <w:spacing w:val="-6"/>
          <w:sz w:val="20"/>
          <w:szCs w:val="20"/>
        </w:rPr>
        <w:t>Жильбера</w:t>
      </w:r>
      <w:proofErr w:type="spellEnd"/>
      <w:r w:rsidRPr="00CF7148">
        <w:rPr>
          <w:spacing w:val="-6"/>
          <w:sz w:val="20"/>
          <w:szCs w:val="20"/>
        </w:rPr>
        <w:t>;</w:t>
      </w:r>
    </w:p>
    <w:p w14:paraId="028C6A1A"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sidRPr="00CF7148">
        <w:rPr>
          <w:spacing w:val="-6"/>
          <w:sz w:val="20"/>
          <w:szCs w:val="20"/>
        </w:rPr>
        <w:t>экзема, нейродермит;</w:t>
      </w:r>
    </w:p>
    <w:p w14:paraId="5FCF1EAA"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sidRPr="00CF7148">
        <w:rPr>
          <w:spacing w:val="-6"/>
          <w:sz w:val="20"/>
          <w:szCs w:val="20"/>
        </w:rPr>
        <w:t>ВПС (врожденные пороки сердца), МАРС (малых аномалий развития сердца</w:t>
      </w:r>
      <w:proofErr w:type="gramStart"/>
      <w:r w:rsidRPr="00CF7148">
        <w:rPr>
          <w:spacing w:val="-6"/>
          <w:sz w:val="20"/>
          <w:szCs w:val="20"/>
        </w:rPr>
        <w:t>);</w:t>
      </w:r>
      <w:proofErr w:type="spellStart"/>
      <w:r w:rsidRPr="00CF7148">
        <w:rPr>
          <w:spacing w:val="-6"/>
          <w:sz w:val="20"/>
          <w:szCs w:val="20"/>
        </w:rPr>
        <w:t>менингиомы</w:t>
      </w:r>
      <w:proofErr w:type="spellEnd"/>
      <w:proofErr w:type="gramEnd"/>
      <w:r w:rsidRPr="00CF7148">
        <w:rPr>
          <w:spacing w:val="-6"/>
          <w:sz w:val="20"/>
          <w:szCs w:val="20"/>
        </w:rPr>
        <w:t xml:space="preserve"> и ангиомы головного мозга, </w:t>
      </w:r>
      <w:proofErr w:type="spellStart"/>
      <w:r w:rsidRPr="00CF7148">
        <w:rPr>
          <w:spacing w:val="-6"/>
          <w:sz w:val="20"/>
          <w:szCs w:val="20"/>
        </w:rPr>
        <w:t>долихосигма</w:t>
      </w:r>
      <w:proofErr w:type="spellEnd"/>
      <w:r w:rsidR="001C0694" w:rsidRPr="00CF7148">
        <w:rPr>
          <w:spacing w:val="-6"/>
          <w:sz w:val="20"/>
          <w:szCs w:val="20"/>
        </w:rPr>
        <w:t xml:space="preserve">, </w:t>
      </w:r>
      <w:proofErr w:type="spellStart"/>
      <w:r w:rsidR="001C0694" w:rsidRPr="00CF7148">
        <w:rPr>
          <w:spacing w:val="-6"/>
          <w:sz w:val="20"/>
          <w:szCs w:val="20"/>
        </w:rPr>
        <w:t>дермоидная</w:t>
      </w:r>
      <w:proofErr w:type="spellEnd"/>
      <w:r w:rsidR="001C0694" w:rsidRPr="00CF7148">
        <w:rPr>
          <w:spacing w:val="-6"/>
          <w:sz w:val="20"/>
          <w:szCs w:val="20"/>
        </w:rPr>
        <w:t xml:space="preserve"> киста (тератома)</w:t>
      </w:r>
      <w:r w:rsidRPr="00CF7148">
        <w:rPr>
          <w:spacing w:val="-6"/>
          <w:sz w:val="20"/>
          <w:szCs w:val="20"/>
        </w:rPr>
        <w:t>;</w:t>
      </w:r>
    </w:p>
    <w:p w14:paraId="27D85AF2"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sidRPr="00CF7148">
        <w:rPr>
          <w:spacing w:val="-6"/>
          <w:sz w:val="20"/>
          <w:szCs w:val="20"/>
        </w:rPr>
        <w:t>очаговая склеродермия;</w:t>
      </w:r>
    </w:p>
    <w:p w14:paraId="3225B1B5"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sidRPr="00CF7148">
        <w:rPr>
          <w:sz w:val="20"/>
          <w:szCs w:val="20"/>
        </w:rPr>
        <w:t>аутоиммунных болезней с поражением одного органа</w:t>
      </w:r>
      <w:r w:rsidRPr="00CF7148">
        <w:rPr>
          <w:spacing w:val="-6"/>
          <w:sz w:val="20"/>
          <w:szCs w:val="20"/>
        </w:rPr>
        <w:t>;</w:t>
      </w:r>
    </w:p>
    <w:p w14:paraId="6B1F44A4"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proofErr w:type="spellStart"/>
      <w:r w:rsidRPr="00CF7148">
        <w:rPr>
          <w:rFonts w:eastAsia="Calibri"/>
          <w:sz w:val="20"/>
          <w:szCs w:val="20"/>
        </w:rPr>
        <w:t>соматоформной</w:t>
      </w:r>
      <w:proofErr w:type="spellEnd"/>
      <w:r w:rsidRPr="00CF7148">
        <w:rPr>
          <w:rFonts w:eastAsia="Calibri"/>
          <w:sz w:val="20"/>
          <w:szCs w:val="20"/>
        </w:rPr>
        <w:t xml:space="preserve"> дисфункции вегетативной нервной системы;</w:t>
      </w:r>
    </w:p>
    <w:p w14:paraId="29994A41"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sidRPr="00CF7148">
        <w:rPr>
          <w:spacing w:val="-6"/>
          <w:sz w:val="20"/>
          <w:szCs w:val="20"/>
        </w:rPr>
        <w:t xml:space="preserve">дисплазии тазобедренного сустава и их </w:t>
      </w:r>
      <w:proofErr w:type="spellStart"/>
      <w:proofErr w:type="gramStart"/>
      <w:r w:rsidRPr="00CF7148">
        <w:rPr>
          <w:spacing w:val="-6"/>
          <w:sz w:val="20"/>
          <w:szCs w:val="20"/>
        </w:rPr>
        <w:t>осложнений;идиопатического</w:t>
      </w:r>
      <w:proofErr w:type="spellEnd"/>
      <w:proofErr w:type="gramEnd"/>
      <w:r w:rsidRPr="00CF7148">
        <w:rPr>
          <w:spacing w:val="-6"/>
          <w:sz w:val="20"/>
          <w:szCs w:val="20"/>
        </w:rPr>
        <w:t xml:space="preserve">  и </w:t>
      </w:r>
      <w:proofErr w:type="spellStart"/>
      <w:r w:rsidRPr="00CF7148">
        <w:rPr>
          <w:spacing w:val="-6"/>
          <w:sz w:val="20"/>
          <w:szCs w:val="20"/>
        </w:rPr>
        <w:t>диспластического</w:t>
      </w:r>
      <w:proofErr w:type="spellEnd"/>
      <w:r w:rsidRPr="00CF7148">
        <w:rPr>
          <w:spacing w:val="-6"/>
          <w:sz w:val="20"/>
          <w:szCs w:val="20"/>
        </w:rPr>
        <w:t xml:space="preserve"> сколиоза;</w:t>
      </w:r>
    </w:p>
    <w:p w14:paraId="78C2710F"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r w:rsidRPr="00CF7148">
        <w:rPr>
          <w:spacing w:val="-6"/>
          <w:sz w:val="20"/>
          <w:szCs w:val="20"/>
        </w:rPr>
        <w:t>неспецифического язвенного колита, болезни Крона;</w:t>
      </w:r>
    </w:p>
    <w:p w14:paraId="5678374C" w14:textId="77777777" w:rsidR="00532656" w:rsidRPr="00CF7148" w:rsidRDefault="00532656" w:rsidP="00532656">
      <w:pPr>
        <w:pStyle w:val="a9"/>
        <w:numPr>
          <w:ilvl w:val="0"/>
          <w:numId w:val="18"/>
        </w:numPr>
        <w:pBdr>
          <w:top w:val="single" w:sz="4" w:space="1" w:color="auto"/>
          <w:left w:val="single" w:sz="4" w:space="4" w:color="auto"/>
          <w:bottom w:val="single" w:sz="4" w:space="1" w:color="auto"/>
          <w:right w:val="single" w:sz="4" w:space="4" w:color="auto"/>
        </w:pBdr>
        <w:suppressAutoHyphens/>
        <w:ind w:left="0" w:firstLine="0"/>
        <w:jc w:val="both"/>
        <w:rPr>
          <w:spacing w:val="-6"/>
          <w:sz w:val="20"/>
          <w:szCs w:val="20"/>
        </w:rPr>
      </w:pPr>
      <w:proofErr w:type="spellStart"/>
      <w:r w:rsidRPr="00CF7148">
        <w:rPr>
          <w:spacing w:val="-6"/>
          <w:sz w:val="20"/>
          <w:szCs w:val="20"/>
        </w:rPr>
        <w:t>коронавирусной</w:t>
      </w:r>
      <w:proofErr w:type="spellEnd"/>
      <w:r w:rsidRPr="00CF7148">
        <w:rPr>
          <w:spacing w:val="-6"/>
          <w:sz w:val="20"/>
          <w:szCs w:val="20"/>
        </w:rPr>
        <w:t xml:space="preserve"> инфекции (</w:t>
      </w:r>
      <w:r w:rsidRPr="00CF7148">
        <w:rPr>
          <w:spacing w:val="-6"/>
          <w:sz w:val="20"/>
          <w:szCs w:val="20"/>
          <w:lang w:val="en-US"/>
        </w:rPr>
        <w:t>COVID</w:t>
      </w:r>
      <w:r w:rsidRPr="00CF7148">
        <w:rPr>
          <w:spacing w:val="-6"/>
          <w:sz w:val="20"/>
          <w:szCs w:val="20"/>
        </w:rPr>
        <w:t>-19) -возможность обслуживания определяется организацией здравоохранения.</w:t>
      </w:r>
    </w:p>
    <w:p w14:paraId="5CEE3959" w14:textId="77777777" w:rsidR="00532656" w:rsidRPr="00716854" w:rsidRDefault="00532656" w:rsidP="00532656">
      <w:pPr>
        <w:pStyle w:val="a8"/>
        <w:numPr>
          <w:ilvl w:val="1"/>
          <w:numId w:val="10"/>
        </w:numPr>
        <w:spacing w:before="0" w:beforeAutospacing="0" w:after="0" w:afterAutospacing="0"/>
        <w:ind w:left="0" w:firstLine="0"/>
        <w:jc w:val="both"/>
        <w:rPr>
          <w:b/>
          <w:caps/>
          <w:color w:val="auto"/>
          <w:spacing w:val="-6"/>
          <w:sz w:val="20"/>
          <w:szCs w:val="20"/>
        </w:rPr>
      </w:pPr>
      <w:r w:rsidRPr="00CF7148">
        <w:rPr>
          <w:color w:val="auto"/>
          <w:spacing w:val="-6"/>
          <w:sz w:val="20"/>
          <w:szCs w:val="20"/>
        </w:rPr>
        <w:t xml:space="preserve">Обследование для подготовки к стационарному лечению, операции (в </w:t>
      </w:r>
      <w:proofErr w:type="spellStart"/>
      <w:r w:rsidRPr="00CF7148">
        <w:rPr>
          <w:color w:val="auto"/>
          <w:spacing w:val="-6"/>
          <w:sz w:val="20"/>
          <w:szCs w:val="20"/>
        </w:rPr>
        <w:t>т.ч</w:t>
      </w:r>
      <w:proofErr w:type="spellEnd"/>
      <w:r w:rsidRPr="00CF7148">
        <w:rPr>
          <w:color w:val="auto"/>
          <w:spacing w:val="-6"/>
          <w:sz w:val="20"/>
          <w:szCs w:val="20"/>
        </w:rPr>
        <w:t>. к малому операт</w:t>
      </w:r>
      <w:r w:rsidR="00476533">
        <w:rPr>
          <w:color w:val="auto"/>
          <w:spacing w:val="-6"/>
          <w:sz w:val="20"/>
          <w:szCs w:val="20"/>
        </w:rPr>
        <w:t>ивному вмешательству (п.1.3.1)</w:t>
      </w:r>
      <w:r w:rsidRPr="00CF7148">
        <w:rPr>
          <w:color w:val="auto"/>
          <w:spacing w:val="-6"/>
          <w:sz w:val="20"/>
          <w:szCs w:val="20"/>
        </w:rPr>
        <w:t xml:space="preserve"> по</w:t>
      </w:r>
      <w:r w:rsidR="00B15CF4" w:rsidRPr="00CF7148">
        <w:rPr>
          <w:color w:val="auto"/>
          <w:spacing w:val="-6"/>
          <w:sz w:val="20"/>
          <w:szCs w:val="20"/>
        </w:rPr>
        <w:t xml:space="preserve"> заболеванию или</w:t>
      </w:r>
      <w:r w:rsidRPr="00CF7148">
        <w:rPr>
          <w:color w:val="auto"/>
          <w:spacing w:val="-6"/>
          <w:sz w:val="20"/>
          <w:szCs w:val="20"/>
        </w:rPr>
        <w:t xml:space="preserve"> травме, которые являются страховым случаем (вне зависимости от организации здравоох</w:t>
      </w:r>
      <w:r w:rsidR="00476533">
        <w:rPr>
          <w:color w:val="auto"/>
          <w:spacing w:val="-6"/>
          <w:sz w:val="20"/>
          <w:szCs w:val="20"/>
        </w:rPr>
        <w:t xml:space="preserve">ранения, где будет проводиться </w:t>
      </w:r>
      <w:r w:rsidRPr="00CF7148">
        <w:rPr>
          <w:color w:val="auto"/>
          <w:spacing w:val="-6"/>
          <w:sz w:val="20"/>
          <w:szCs w:val="20"/>
        </w:rPr>
        <w:t>лечение, операция).</w:t>
      </w:r>
    </w:p>
    <w:p w14:paraId="3A1AE3E6" w14:textId="77777777" w:rsidR="00716854" w:rsidRPr="00716854" w:rsidRDefault="00716854" w:rsidP="00716854">
      <w:pPr>
        <w:pStyle w:val="a8"/>
        <w:numPr>
          <w:ilvl w:val="1"/>
          <w:numId w:val="10"/>
        </w:numPr>
        <w:spacing w:before="0" w:beforeAutospacing="0" w:after="0" w:afterAutospacing="0"/>
        <w:ind w:left="0" w:firstLine="0"/>
        <w:jc w:val="both"/>
        <w:rPr>
          <w:b/>
          <w:caps/>
          <w:color w:val="0070C0"/>
          <w:spacing w:val="-6"/>
          <w:sz w:val="20"/>
          <w:szCs w:val="20"/>
        </w:rPr>
      </w:pPr>
      <w:r w:rsidRPr="00C11096">
        <w:rPr>
          <w:b/>
          <w:color w:val="auto"/>
          <w:spacing w:val="-6"/>
          <w:sz w:val="20"/>
          <w:szCs w:val="20"/>
        </w:rPr>
        <w:t>Медицинские услуги:</w:t>
      </w:r>
      <w:r w:rsidRPr="00C11096">
        <w:rPr>
          <w:color w:val="auto"/>
          <w:spacing w:val="-6"/>
          <w:sz w:val="20"/>
          <w:szCs w:val="20"/>
        </w:rPr>
        <w:t xml:space="preserve"> общий анализ крови (ОАК), общий анализ мочи (ОАМ), электрокардиография (</w:t>
      </w:r>
      <w:proofErr w:type="gramStart"/>
      <w:r w:rsidRPr="00C11096">
        <w:rPr>
          <w:color w:val="auto"/>
          <w:spacing w:val="-6"/>
          <w:sz w:val="20"/>
          <w:szCs w:val="20"/>
        </w:rPr>
        <w:t>ЭКГ)  могут</w:t>
      </w:r>
      <w:proofErr w:type="gramEnd"/>
      <w:r w:rsidRPr="00C11096">
        <w:rPr>
          <w:color w:val="auto"/>
          <w:spacing w:val="-6"/>
          <w:sz w:val="20"/>
          <w:szCs w:val="20"/>
        </w:rPr>
        <w:t xml:space="preserve"> быть организованы без наличия  письменных рекомендаций врача по медицинским показаниям на усмотрение Страховщика.</w:t>
      </w:r>
    </w:p>
    <w:p w14:paraId="34A5BCDB" w14:textId="77777777" w:rsidR="00215B63" w:rsidRPr="00CF7148" w:rsidRDefault="00215B63" w:rsidP="00215B63">
      <w:pPr>
        <w:pStyle w:val="a8"/>
        <w:numPr>
          <w:ilvl w:val="1"/>
          <w:numId w:val="10"/>
        </w:numPr>
        <w:spacing w:before="0" w:beforeAutospacing="0" w:after="0" w:afterAutospacing="0"/>
        <w:ind w:left="0" w:firstLine="0"/>
        <w:jc w:val="both"/>
        <w:rPr>
          <w:b/>
          <w:color w:val="auto"/>
          <w:spacing w:val="-6"/>
          <w:sz w:val="20"/>
          <w:szCs w:val="20"/>
        </w:rPr>
      </w:pPr>
      <w:r w:rsidRPr="00CF7148">
        <w:rPr>
          <w:color w:val="auto"/>
          <w:spacing w:val="-6"/>
          <w:sz w:val="20"/>
          <w:szCs w:val="20"/>
        </w:rPr>
        <w:t xml:space="preserve">Проведение периодического обязательного медицинского осмотра согласно Инструкции о порядке проведения обязательных и внеочередных медицинских осмотров работающих, утвержденной </w:t>
      </w:r>
      <w:r w:rsidRPr="00CF7148">
        <w:rPr>
          <w:b/>
          <w:color w:val="auto"/>
          <w:spacing w:val="-6"/>
          <w:sz w:val="20"/>
          <w:szCs w:val="20"/>
        </w:rPr>
        <w:t>Постановлением Министерства здравоохранения Республики Беларусь от 29.07.2019 № 74.</w:t>
      </w:r>
    </w:p>
    <w:p w14:paraId="554AF047" w14:textId="77777777" w:rsidR="0099544D" w:rsidRPr="00CF7148" w:rsidRDefault="0099544D" w:rsidP="009F4F5E">
      <w:pPr>
        <w:pStyle w:val="a8"/>
        <w:pBdr>
          <w:top w:val="single" w:sz="4" w:space="1" w:color="auto"/>
          <w:left w:val="single" w:sz="4" w:space="4" w:color="auto"/>
          <w:bottom w:val="single" w:sz="4" w:space="1" w:color="auto"/>
          <w:right w:val="single" w:sz="4" w:space="4" w:color="auto"/>
        </w:pBdr>
        <w:spacing w:before="0" w:beforeAutospacing="0" w:after="0" w:afterAutospacing="0"/>
        <w:ind w:left="405"/>
        <w:jc w:val="both"/>
        <w:rPr>
          <w:b/>
          <w:color w:val="auto"/>
          <w:spacing w:val="-6"/>
          <w:sz w:val="20"/>
          <w:szCs w:val="20"/>
        </w:rPr>
      </w:pPr>
      <w:r w:rsidRPr="00326EFB">
        <w:rPr>
          <w:i/>
          <w:color w:val="auto"/>
          <w:spacing w:val="-6"/>
          <w:sz w:val="20"/>
          <w:szCs w:val="20"/>
        </w:rPr>
        <w:t>Исключение: санитарно-гигиеническое обучение и аттестация.</w:t>
      </w:r>
    </w:p>
    <w:p w14:paraId="36F0C203" w14:textId="7B8B2265" w:rsidR="00001570" w:rsidRPr="00FD6021" w:rsidRDefault="00001570" w:rsidP="00326EFB">
      <w:pPr>
        <w:pStyle w:val="a8"/>
        <w:numPr>
          <w:ilvl w:val="1"/>
          <w:numId w:val="25"/>
        </w:numPr>
        <w:spacing w:before="0" w:beforeAutospacing="0" w:after="0" w:afterAutospacing="0"/>
        <w:jc w:val="both"/>
        <w:rPr>
          <w:b/>
          <w:color w:val="auto"/>
          <w:spacing w:val="-6"/>
          <w:sz w:val="20"/>
          <w:szCs w:val="20"/>
        </w:rPr>
      </w:pPr>
      <w:r w:rsidRPr="00FD6021">
        <w:rPr>
          <w:sz w:val="20"/>
          <w:szCs w:val="20"/>
        </w:rPr>
        <w:t xml:space="preserve">Проведение диспансеризации взрослого населения в соответствии с </w:t>
      </w:r>
      <w:r w:rsidRPr="00FD6021">
        <w:rPr>
          <w:b/>
          <w:sz w:val="20"/>
          <w:szCs w:val="20"/>
        </w:rPr>
        <w:t xml:space="preserve">Постановлением Министерства здравоохранения Республики Беларусь от </w:t>
      </w:r>
      <w:r w:rsidR="00326EFB" w:rsidRPr="00FD6021">
        <w:rPr>
          <w:b/>
          <w:sz w:val="20"/>
          <w:szCs w:val="20"/>
        </w:rPr>
        <w:t>30.08.2023 № 125.</w:t>
      </w:r>
      <w:r w:rsidR="00A17FBC">
        <w:rPr>
          <w:b/>
          <w:sz w:val="20"/>
          <w:szCs w:val="20"/>
        </w:rPr>
        <w:t xml:space="preserve"> </w:t>
      </w:r>
      <w:r w:rsidR="00AF4715" w:rsidRPr="00AF4715">
        <w:rPr>
          <w:sz w:val="20"/>
          <w:szCs w:val="20"/>
        </w:rPr>
        <w:t xml:space="preserve">Организуется и оплачивается в организациях здравоохранения </w:t>
      </w:r>
      <w:r w:rsidR="00AF4715" w:rsidRPr="00AF4715">
        <w:rPr>
          <w:sz w:val="20"/>
          <w:szCs w:val="20"/>
          <w:u w:val="single"/>
        </w:rPr>
        <w:t xml:space="preserve">государственной формы собственности </w:t>
      </w:r>
      <w:r w:rsidR="00AF4715" w:rsidRPr="00AF4715">
        <w:rPr>
          <w:sz w:val="20"/>
          <w:szCs w:val="20"/>
        </w:rPr>
        <w:t>по выбору Страховщика.</w:t>
      </w:r>
    </w:p>
    <w:p w14:paraId="4D4FCE59" w14:textId="378B170E" w:rsidR="00215B63" w:rsidRPr="00CF7148" w:rsidRDefault="00E368F8" w:rsidP="00E368F8">
      <w:pPr>
        <w:pStyle w:val="a9"/>
        <w:numPr>
          <w:ilvl w:val="1"/>
          <w:numId w:val="25"/>
        </w:numPr>
        <w:jc w:val="both"/>
        <w:rPr>
          <w:spacing w:val="-6"/>
          <w:sz w:val="20"/>
          <w:szCs w:val="20"/>
        </w:rPr>
      </w:pPr>
      <w:r>
        <w:rPr>
          <w:bCs/>
          <w:spacing w:val="-6"/>
          <w:sz w:val="20"/>
          <w:szCs w:val="20"/>
        </w:rPr>
        <w:t xml:space="preserve"> П</w:t>
      </w:r>
      <w:r w:rsidR="00215B63" w:rsidRPr="00CF7148">
        <w:rPr>
          <w:bCs/>
          <w:spacing w:val="-6"/>
          <w:sz w:val="20"/>
          <w:szCs w:val="20"/>
        </w:rPr>
        <w:t>редоставление медицинских услуг и оплата медицинских расходов, связанных со злокачественными новообразованиями, доброкачественными новообразован</w:t>
      </w:r>
      <w:r w:rsidR="00476533">
        <w:rPr>
          <w:bCs/>
          <w:spacing w:val="-6"/>
          <w:sz w:val="20"/>
          <w:szCs w:val="20"/>
        </w:rPr>
        <w:t>иями злокачественного теч</w:t>
      </w:r>
      <w:r w:rsidR="00CF461B">
        <w:rPr>
          <w:bCs/>
          <w:spacing w:val="-6"/>
          <w:sz w:val="20"/>
          <w:szCs w:val="20"/>
        </w:rPr>
        <w:t>ения</w:t>
      </w:r>
      <w:r w:rsidR="00476533">
        <w:rPr>
          <w:bCs/>
          <w:spacing w:val="-6"/>
          <w:sz w:val="20"/>
          <w:szCs w:val="20"/>
        </w:rPr>
        <w:t xml:space="preserve"> </w:t>
      </w:r>
      <w:r w:rsidR="00215B63" w:rsidRPr="00CF7148">
        <w:rPr>
          <w:bCs/>
          <w:spacing w:val="-6"/>
          <w:sz w:val="20"/>
          <w:szCs w:val="20"/>
        </w:rPr>
        <w:t xml:space="preserve">в рамках объема услуг по амбулаторно-поликлиническому и стационарному    обслуживанию. Оплате также подлежат медицинские расходы, связанные с подготовкой к стационарному лечению для проведения </w:t>
      </w:r>
      <w:proofErr w:type="spellStart"/>
      <w:r w:rsidR="00215B63" w:rsidRPr="00CF7148">
        <w:rPr>
          <w:bCs/>
          <w:spacing w:val="-6"/>
          <w:sz w:val="20"/>
          <w:szCs w:val="20"/>
        </w:rPr>
        <w:t>химио</w:t>
      </w:r>
      <w:proofErr w:type="spellEnd"/>
      <w:r w:rsidR="00215B63" w:rsidRPr="00CF7148">
        <w:rPr>
          <w:bCs/>
          <w:spacing w:val="-6"/>
          <w:sz w:val="20"/>
          <w:szCs w:val="20"/>
        </w:rPr>
        <w:t>-/лучевой терапии.</w:t>
      </w:r>
    </w:p>
    <w:p w14:paraId="09ABFD55" w14:textId="77777777" w:rsidR="00215B63" w:rsidRPr="00CF7148" w:rsidRDefault="00215B63" w:rsidP="00E368F8">
      <w:pPr>
        <w:pStyle w:val="a9"/>
        <w:numPr>
          <w:ilvl w:val="1"/>
          <w:numId w:val="25"/>
        </w:numPr>
        <w:ind w:left="426"/>
        <w:jc w:val="both"/>
        <w:rPr>
          <w:spacing w:val="-6"/>
          <w:sz w:val="20"/>
          <w:szCs w:val="20"/>
        </w:rPr>
      </w:pPr>
      <w:r w:rsidRPr="00CF7148">
        <w:rPr>
          <w:b/>
          <w:sz w:val="20"/>
          <w:szCs w:val="20"/>
        </w:rPr>
        <w:lastRenderedPageBreak/>
        <w:t>М</w:t>
      </w:r>
      <w:r w:rsidRPr="00CF7148">
        <w:rPr>
          <w:rFonts w:eastAsia="Calibri"/>
          <w:b/>
          <w:sz w:val="20"/>
          <w:szCs w:val="20"/>
          <w:lang w:eastAsia="en-US"/>
        </w:rPr>
        <w:t>едицинский осмотр</w:t>
      </w:r>
      <w:r w:rsidRPr="00CF7148">
        <w:rPr>
          <w:rFonts w:eastAsia="Calibri"/>
          <w:b/>
          <w:sz w:val="20"/>
          <w:szCs w:val="20"/>
        </w:rPr>
        <w:t xml:space="preserve"> </w:t>
      </w:r>
      <w:r w:rsidRPr="00CF7148">
        <w:rPr>
          <w:b/>
          <w:sz w:val="20"/>
          <w:szCs w:val="20"/>
          <w:u w:val="single"/>
        </w:rPr>
        <w:t xml:space="preserve">«ПО ЖЕЛАНИЮ ЗАСТРАХОВАННОГО ЛИЦА**» </w:t>
      </w:r>
      <w:r w:rsidRPr="00CF7148">
        <w:rPr>
          <w:rFonts w:eastAsia="Calibri"/>
          <w:b/>
          <w:sz w:val="20"/>
          <w:szCs w:val="20"/>
          <w:lang w:eastAsia="en-US"/>
        </w:rPr>
        <w:t>в следующем объеме:</w:t>
      </w:r>
    </w:p>
    <w:p w14:paraId="262266EB" w14:textId="77777777" w:rsidR="00215B63" w:rsidRPr="00CF7148" w:rsidRDefault="00215B63" w:rsidP="00215B63">
      <w:pPr>
        <w:ind w:firstLine="426"/>
        <w:rPr>
          <w:sz w:val="20"/>
          <w:szCs w:val="20"/>
          <w:u w:val="single"/>
        </w:rPr>
      </w:pPr>
      <w:r w:rsidRPr="00CF7148">
        <w:rPr>
          <w:b/>
          <w:sz w:val="20"/>
          <w:szCs w:val="20"/>
        </w:rPr>
        <w:t>Вариант №</w:t>
      </w:r>
      <w:r w:rsidRPr="00CF7148">
        <w:rPr>
          <w:sz w:val="20"/>
          <w:szCs w:val="20"/>
        </w:rPr>
        <w:t>1</w:t>
      </w:r>
      <w:r w:rsidR="00476533">
        <w:rPr>
          <w:sz w:val="20"/>
          <w:szCs w:val="20"/>
          <w:u w:val="single"/>
        </w:rPr>
        <w:t xml:space="preserve"> </w:t>
      </w:r>
      <w:r w:rsidRPr="00CF7148">
        <w:rPr>
          <w:b/>
          <w:sz w:val="20"/>
          <w:szCs w:val="20"/>
          <w:u w:val="single"/>
        </w:rPr>
        <w:t>«Целевая диагностика»:</w:t>
      </w:r>
    </w:p>
    <w:p w14:paraId="10D31253" w14:textId="77777777" w:rsidR="00B46040" w:rsidRPr="00CF7148" w:rsidRDefault="00215B63" w:rsidP="00B46040">
      <w:pPr>
        <w:rPr>
          <w:sz w:val="20"/>
          <w:szCs w:val="20"/>
        </w:rPr>
      </w:pPr>
      <w:r w:rsidRPr="00CF7148">
        <w:rPr>
          <w:sz w:val="20"/>
          <w:szCs w:val="20"/>
        </w:rPr>
        <w:t xml:space="preserve"> биохимический анализ крови (БАК) на определение 18 показателей: АСТ, АЛТ, мочевая кислота, щелочная фосфатаза, триглицерид, </w:t>
      </w:r>
      <w:proofErr w:type="spellStart"/>
      <w:r w:rsidRPr="00CF7148">
        <w:rPr>
          <w:sz w:val="20"/>
          <w:szCs w:val="20"/>
        </w:rPr>
        <w:t>креатинин</w:t>
      </w:r>
      <w:proofErr w:type="spellEnd"/>
      <w:r w:rsidRPr="00CF7148">
        <w:rPr>
          <w:sz w:val="20"/>
          <w:szCs w:val="20"/>
        </w:rPr>
        <w:t xml:space="preserve">, мочевина, общий белок, глюкоза, холестерин, общий билирубин, прямой билирубин, липопротеиды низкой плотности, липопротеиды высокой плотности, кальций, железо, калий, </w:t>
      </w:r>
      <w:r w:rsidR="00B46040" w:rsidRPr="00CF7148">
        <w:rPr>
          <w:sz w:val="20"/>
          <w:szCs w:val="20"/>
        </w:rPr>
        <w:t>натрий. Общий анализ крови. Консультация терапевта;</w:t>
      </w:r>
    </w:p>
    <w:p w14:paraId="0C72C289" w14:textId="77777777" w:rsidR="00215B63" w:rsidRPr="00CF7148" w:rsidRDefault="00215B63" w:rsidP="00B46040">
      <w:pPr>
        <w:rPr>
          <w:b/>
          <w:sz w:val="20"/>
          <w:szCs w:val="20"/>
          <w:u w:val="single"/>
        </w:rPr>
      </w:pPr>
      <w:r w:rsidRPr="00CF7148">
        <w:rPr>
          <w:b/>
          <w:sz w:val="20"/>
          <w:szCs w:val="20"/>
        </w:rPr>
        <w:t xml:space="preserve">       Вариант №2</w:t>
      </w:r>
      <w:r w:rsidR="00476533">
        <w:rPr>
          <w:sz w:val="20"/>
          <w:szCs w:val="20"/>
          <w:u w:val="single"/>
        </w:rPr>
        <w:t xml:space="preserve"> </w:t>
      </w:r>
      <w:r w:rsidRPr="00CF7148">
        <w:rPr>
          <w:b/>
          <w:sz w:val="20"/>
          <w:szCs w:val="20"/>
          <w:u w:val="single"/>
        </w:rPr>
        <w:t>«Щитовидная железа»:</w:t>
      </w:r>
    </w:p>
    <w:p w14:paraId="299DC714" w14:textId="608E5F82" w:rsidR="00215B63" w:rsidRPr="00CF7148" w:rsidRDefault="00215B63" w:rsidP="00215B63">
      <w:pPr>
        <w:jc w:val="both"/>
        <w:rPr>
          <w:sz w:val="20"/>
          <w:szCs w:val="20"/>
        </w:rPr>
      </w:pPr>
      <w:r w:rsidRPr="00CF7148">
        <w:rPr>
          <w:sz w:val="20"/>
          <w:szCs w:val="20"/>
        </w:rPr>
        <w:t>- консу</w:t>
      </w:r>
      <w:r w:rsidR="00667722">
        <w:rPr>
          <w:sz w:val="20"/>
          <w:szCs w:val="20"/>
        </w:rPr>
        <w:t>льтация эндокринолога, УЗИ ЩЖ</w:t>
      </w:r>
      <w:r w:rsidR="00667722" w:rsidRPr="00FD6021">
        <w:rPr>
          <w:sz w:val="20"/>
          <w:szCs w:val="20"/>
        </w:rPr>
        <w:t xml:space="preserve">; анализ крови на гормоны щитовидной железы: </w:t>
      </w:r>
      <w:r w:rsidRPr="00FD6021">
        <w:rPr>
          <w:sz w:val="20"/>
          <w:szCs w:val="20"/>
        </w:rPr>
        <w:t>ТТГ</w:t>
      </w:r>
      <w:r w:rsidRPr="00CF7148">
        <w:rPr>
          <w:sz w:val="20"/>
          <w:szCs w:val="20"/>
        </w:rPr>
        <w:t>, Т4 свободный, Т3 свободный;</w:t>
      </w:r>
    </w:p>
    <w:p w14:paraId="24EB24C8" w14:textId="6583355E" w:rsidR="00215B63" w:rsidRPr="00CF7148" w:rsidRDefault="00215B63" w:rsidP="00215B63">
      <w:pPr>
        <w:jc w:val="both"/>
        <w:rPr>
          <w:b/>
          <w:sz w:val="20"/>
          <w:szCs w:val="20"/>
        </w:rPr>
      </w:pPr>
      <w:r w:rsidRPr="00CF7148">
        <w:rPr>
          <w:b/>
          <w:sz w:val="20"/>
          <w:szCs w:val="20"/>
        </w:rPr>
        <w:t xml:space="preserve">       Вариант №3</w:t>
      </w:r>
      <w:r w:rsidR="00667722">
        <w:rPr>
          <w:b/>
          <w:sz w:val="20"/>
          <w:szCs w:val="20"/>
          <w:u w:val="single"/>
        </w:rPr>
        <w:t xml:space="preserve"> «Здоровое зрение»</w:t>
      </w:r>
    </w:p>
    <w:p w14:paraId="6BEED050" w14:textId="7EDE2AE9" w:rsidR="00215B63" w:rsidRPr="00CF7148" w:rsidRDefault="00215B63" w:rsidP="00215B63">
      <w:pPr>
        <w:ind w:firstLine="709"/>
        <w:jc w:val="both"/>
        <w:rPr>
          <w:sz w:val="20"/>
          <w:szCs w:val="20"/>
        </w:rPr>
      </w:pPr>
      <w:r w:rsidRPr="00CF7148">
        <w:rPr>
          <w:sz w:val="20"/>
          <w:szCs w:val="20"/>
        </w:rPr>
        <w:t xml:space="preserve">- консультация офтальмолога (офтальмоскопия, </w:t>
      </w:r>
      <w:proofErr w:type="spellStart"/>
      <w:r w:rsidRPr="00CF7148">
        <w:rPr>
          <w:sz w:val="20"/>
          <w:szCs w:val="20"/>
        </w:rPr>
        <w:t>авторефрактометрия</w:t>
      </w:r>
      <w:proofErr w:type="spellEnd"/>
      <w:r w:rsidR="00667722" w:rsidRPr="00FD6021">
        <w:rPr>
          <w:sz w:val="20"/>
          <w:szCs w:val="20"/>
        </w:rPr>
        <w:t>, измерение внутриглазного давления л</w:t>
      </w:r>
      <w:r w:rsidR="00FD6021">
        <w:rPr>
          <w:sz w:val="20"/>
          <w:szCs w:val="20"/>
        </w:rPr>
        <w:t>ицам в возрасте 40 лет и старше</w:t>
      </w:r>
      <w:r w:rsidRPr="00FD6021">
        <w:rPr>
          <w:sz w:val="20"/>
          <w:szCs w:val="20"/>
        </w:rPr>
        <w:t>);</w:t>
      </w:r>
    </w:p>
    <w:p w14:paraId="43BA8E17" w14:textId="77777777" w:rsidR="00215B63" w:rsidRPr="00CF7148" w:rsidRDefault="00215B63" w:rsidP="00215B63">
      <w:pPr>
        <w:jc w:val="both"/>
        <w:rPr>
          <w:b/>
          <w:sz w:val="20"/>
          <w:szCs w:val="20"/>
          <w:u w:val="single"/>
        </w:rPr>
      </w:pPr>
      <w:r w:rsidRPr="00CF7148">
        <w:rPr>
          <w:b/>
          <w:sz w:val="20"/>
          <w:szCs w:val="20"/>
        </w:rPr>
        <w:t xml:space="preserve">       Вариант №4</w:t>
      </w:r>
      <w:r w:rsidRPr="00CF7148">
        <w:rPr>
          <w:b/>
          <w:sz w:val="20"/>
          <w:szCs w:val="20"/>
          <w:u w:val="single"/>
        </w:rPr>
        <w:t xml:space="preserve"> «Первичный онкологический осмотр»:</w:t>
      </w:r>
    </w:p>
    <w:p w14:paraId="66E9DA1A" w14:textId="77777777" w:rsidR="00215B63" w:rsidRPr="00CF7148" w:rsidRDefault="00215B63" w:rsidP="00215B63">
      <w:pPr>
        <w:jc w:val="both"/>
        <w:rPr>
          <w:bCs/>
          <w:iCs/>
          <w:sz w:val="20"/>
          <w:szCs w:val="20"/>
        </w:rPr>
      </w:pPr>
      <w:r w:rsidRPr="00CF7148">
        <w:rPr>
          <w:bCs/>
          <w:iCs/>
          <w:sz w:val="20"/>
          <w:szCs w:val="20"/>
        </w:rPr>
        <w:t xml:space="preserve">- для мужчин: консультация онколога, УЗИ предстательной железы с       мочевым пузырем и определением     </w:t>
      </w:r>
    </w:p>
    <w:p w14:paraId="3460F7CE" w14:textId="77777777" w:rsidR="00215B63" w:rsidRPr="00CF7148" w:rsidRDefault="00215B63" w:rsidP="00215B63">
      <w:pPr>
        <w:jc w:val="both"/>
        <w:rPr>
          <w:bCs/>
          <w:iCs/>
          <w:sz w:val="20"/>
          <w:szCs w:val="20"/>
        </w:rPr>
      </w:pPr>
      <w:r w:rsidRPr="00CF7148">
        <w:rPr>
          <w:bCs/>
          <w:iCs/>
          <w:sz w:val="20"/>
          <w:szCs w:val="20"/>
        </w:rPr>
        <w:t>остаточной мочи</w:t>
      </w:r>
      <w:r w:rsidR="00811EA2" w:rsidRPr="00CF7148">
        <w:rPr>
          <w:bCs/>
          <w:iCs/>
          <w:sz w:val="20"/>
          <w:szCs w:val="20"/>
        </w:rPr>
        <w:t xml:space="preserve"> </w:t>
      </w:r>
      <w:r w:rsidRPr="00CF7148">
        <w:rPr>
          <w:bCs/>
          <w:iCs/>
          <w:sz w:val="20"/>
          <w:szCs w:val="20"/>
        </w:rPr>
        <w:t>(организация данной услуги проводится на базе УП «АСБ Санаторий Спутник» или УП «АСБ Санаторий Солнечный»);</w:t>
      </w:r>
    </w:p>
    <w:p w14:paraId="070F63F2" w14:textId="77777777" w:rsidR="00215B63" w:rsidRPr="00CF7148" w:rsidRDefault="00215B63" w:rsidP="00215B63">
      <w:pPr>
        <w:jc w:val="both"/>
        <w:rPr>
          <w:bCs/>
          <w:iCs/>
          <w:sz w:val="20"/>
          <w:szCs w:val="20"/>
        </w:rPr>
      </w:pPr>
      <w:r w:rsidRPr="00CF7148">
        <w:rPr>
          <w:bCs/>
          <w:iCs/>
          <w:sz w:val="20"/>
          <w:szCs w:val="20"/>
        </w:rPr>
        <w:t xml:space="preserve"> - для женщин: консультация онколога-</w:t>
      </w:r>
      <w:proofErr w:type="spellStart"/>
      <w:r w:rsidRPr="00CF7148">
        <w:rPr>
          <w:bCs/>
          <w:iCs/>
          <w:sz w:val="20"/>
          <w:szCs w:val="20"/>
        </w:rPr>
        <w:t>маммолога</w:t>
      </w:r>
      <w:proofErr w:type="spellEnd"/>
      <w:r w:rsidRPr="00CF7148">
        <w:rPr>
          <w:bCs/>
          <w:iCs/>
          <w:sz w:val="20"/>
          <w:szCs w:val="20"/>
        </w:rPr>
        <w:t xml:space="preserve">, УЗИ молочной железы с лимфатическими  </w:t>
      </w:r>
    </w:p>
    <w:p w14:paraId="7479E0AD" w14:textId="77777777" w:rsidR="00811EA2" w:rsidRPr="00CF7148" w:rsidRDefault="00215B63" w:rsidP="00811EA2">
      <w:pPr>
        <w:jc w:val="both"/>
        <w:rPr>
          <w:bCs/>
          <w:iCs/>
          <w:sz w:val="20"/>
          <w:szCs w:val="20"/>
        </w:rPr>
      </w:pPr>
      <w:r w:rsidRPr="00CF7148">
        <w:rPr>
          <w:bCs/>
          <w:iCs/>
          <w:sz w:val="20"/>
          <w:szCs w:val="20"/>
        </w:rPr>
        <w:t>поверхностными узлами.)</w:t>
      </w:r>
      <w:r w:rsidR="00811EA2" w:rsidRPr="00CF7148">
        <w:rPr>
          <w:lang w:eastAsia="en-US"/>
        </w:rPr>
        <w:t xml:space="preserve"> </w:t>
      </w:r>
      <w:r w:rsidR="00811EA2" w:rsidRPr="00CF7148">
        <w:rPr>
          <w:bCs/>
          <w:iCs/>
          <w:sz w:val="20"/>
          <w:szCs w:val="20"/>
        </w:rPr>
        <w:t>(организация данной услуги проводится на базе УП «АСБ Санаторий Спутник» или УП «АСБ Санаторий Солнечный»);</w:t>
      </w:r>
    </w:p>
    <w:p w14:paraId="02AD3BAC" w14:textId="77777777" w:rsidR="00215B63" w:rsidRPr="00CF7148" w:rsidRDefault="00215B63" w:rsidP="00215B63">
      <w:pPr>
        <w:jc w:val="both"/>
        <w:rPr>
          <w:b/>
          <w:sz w:val="20"/>
          <w:szCs w:val="20"/>
        </w:rPr>
      </w:pPr>
      <w:r w:rsidRPr="00CF7148">
        <w:rPr>
          <w:b/>
          <w:sz w:val="20"/>
          <w:szCs w:val="20"/>
        </w:rPr>
        <w:t xml:space="preserve">     Вариант №5</w:t>
      </w:r>
      <w:r w:rsidRPr="00CF7148">
        <w:rPr>
          <w:b/>
          <w:sz w:val="20"/>
          <w:szCs w:val="20"/>
          <w:u w:val="single"/>
        </w:rPr>
        <w:t xml:space="preserve"> «Здоровое сердце»:</w:t>
      </w:r>
    </w:p>
    <w:p w14:paraId="4AD6DB79" w14:textId="77777777" w:rsidR="00215B63" w:rsidRPr="00CF7148" w:rsidRDefault="00215B63" w:rsidP="00215B63">
      <w:pPr>
        <w:jc w:val="both"/>
        <w:rPr>
          <w:bCs/>
          <w:iCs/>
          <w:sz w:val="20"/>
          <w:szCs w:val="20"/>
        </w:rPr>
      </w:pPr>
      <w:r w:rsidRPr="00CF7148">
        <w:rPr>
          <w:bCs/>
          <w:iCs/>
          <w:sz w:val="20"/>
          <w:szCs w:val="20"/>
        </w:rPr>
        <w:t>- консультация врача - кардиолога; ЭКГ; УЗИ сердца (ЭХО-КГ);</w:t>
      </w:r>
    </w:p>
    <w:p w14:paraId="2FAE8E52" w14:textId="77777777" w:rsidR="00215B63" w:rsidRPr="00CF7148" w:rsidRDefault="00215B63" w:rsidP="00215B63">
      <w:pPr>
        <w:jc w:val="both"/>
        <w:rPr>
          <w:b/>
          <w:sz w:val="20"/>
          <w:szCs w:val="20"/>
        </w:rPr>
      </w:pPr>
      <w:r w:rsidRPr="00CF7148">
        <w:rPr>
          <w:b/>
          <w:sz w:val="20"/>
          <w:szCs w:val="20"/>
        </w:rPr>
        <w:t xml:space="preserve">     Вариант №6</w:t>
      </w:r>
      <w:r w:rsidRPr="00CF7148">
        <w:rPr>
          <w:b/>
          <w:sz w:val="20"/>
          <w:szCs w:val="20"/>
          <w:u w:val="single"/>
        </w:rPr>
        <w:t xml:space="preserve"> «Опорно-двигательный аппарат»</w:t>
      </w:r>
      <w:r w:rsidRPr="00CF7148">
        <w:rPr>
          <w:b/>
          <w:sz w:val="20"/>
          <w:szCs w:val="20"/>
        </w:rPr>
        <w:t>:</w:t>
      </w:r>
    </w:p>
    <w:p w14:paraId="5696B6B4" w14:textId="77777777" w:rsidR="00215B63" w:rsidRPr="00CF7148" w:rsidRDefault="00215B63" w:rsidP="00215B63">
      <w:pPr>
        <w:jc w:val="both"/>
        <w:rPr>
          <w:sz w:val="20"/>
          <w:szCs w:val="20"/>
        </w:rPr>
      </w:pPr>
      <w:r w:rsidRPr="00CF7148">
        <w:rPr>
          <w:b/>
          <w:sz w:val="20"/>
          <w:szCs w:val="20"/>
        </w:rPr>
        <w:t xml:space="preserve">- </w:t>
      </w:r>
      <w:r w:rsidRPr="00CF7148">
        <w:rPr>
          <w:sz w:val="20"/>
          <w:szCs w:val="20"/>
        </w:rPr>
        <w:t>консультация физиотерапевта, консультация травматолога-ортопеда;</w:t>
      </w:r>
    </w:p>
    <w:p w14:paraId="6EEC0C34" w14:textId="77777777" w:rsidR="00215B63" w:rsidRPr="00CF7148" w:rsidRDefault="00476533" w:rsidP="00215B63">
      <w:pPr>
        <w:jc w:val="both"/>
        <w:rPr>
          <w:b/>
          <w:sz w:val="20"/>
          <w:szCs w:val="20"/>
        </w:rPr>
      </w:pPr>
      <w:r>
        <w:rPr>
          <w:b/>
          <w:sz w:val="20"/>
          <w:szCs w:val="20"/>
        </w:rPr>
        <w:t xml:space="preserve">     Вариант </w:t>
      </w:r>
      <w:r w:rsidR="00215B63" w:rsidRPr="00CF7148">
        <w:rPr>
          <w:b/>
          <w:sz w:val="20"/>
          <w:szCs w:val="20"/>
        </w:rPr>
        <w:t>№7</w:t>
      </w:r>
      <w:r w:rsidR="00215B63" w:rsidRPr="00CF7148">
        <w:rPr>
          <w:b/>
          <w:sz w:val="20"/>
          <w:szCs w:val="20"/>
          <w:u w:val="single"/>
        </w:rPr>
        <w:t xml:space="preserve"> «Психотерапия»</w:t>
      </w:r>
      <w:r w:rsidR="00215B63" w:rsidRPr="00CF7148">
        <w:rPr>
          <w:b/>
          <w:sz w:val="20"/>
          <w:szCs w:val="20"/>
        </w:rPr>
        <w:t xml:space="preserve"> </w:t>
      </w:r>
    </w:p>
    <w:p w14:paraId="709D078C" w14:textId="77777777" w:rsidR="00811EA2" w:rsidRPr="00CF7148" w:rsidRDefault="00215B63" w:rsidP="00811EA2">
      <w:pPr>
        <w:jc w:val="both"/>
        <w:rPr>
          <w:sz w:val="20"/>
          <w:szCs w:val="20"/>
        </w:rPr>
      </w:pPr>
      <w:r w:rsidRPr="00CF7148">
        <w:rPr>
          <w:sz w:val="20"/>
          <w:szCs w:val="20"/>
        </w:rPr>
        <w:t>- консультация психотерапевта №2, ароматерапия №3</w:t>
      </w:r>
      <w:r w:rsidR="00811EA2" w:rsidRPr="00CF7148">
        <w:rPr>
          <w:sz w:val="20"/>
          <w:szCs w:val="20"/>
        </w:rPr>
        <w:t xml:space="preserve"> (организация данной услуги возможна на базе УП «АСБ Санаторий Спутник» или УП «АСБ Санаторий Солнечный»).</w:t>
      </w:r>
    </w:p>
    <w:p w14:paraId="53376BFC" w14:textId="77777777" w:rsidR="00811EA2" w:rsidRPr="00CF7148" w:rsidRDefault="00811EA2" w:rsidP="00811EA2">
      <w:pPr>
        <w:jc w:val="both"/>
        <w:rPr>
          <w:sz w:val="20"/>
          <w:szCs w:val="20"/>
        </w:rPr>
      </w:pPr>
    </w:p>
    <w:p w14:paraId="10369291" w14:textId="77777777" w:rsidR="00CD0AFB" w:rsidRPr="00CF7148" w:rsidRDefault="00CD0AFB" w:rsidP="00CD0AFB">
      <w:pPr>
        <w:jc w:val="both"/>
        <w:rPr>
          <w:i/>
          <w:sz w:val="20"/>
          <w:szCs w:val="20"/>
        </w:rPr>
      </w:pPr>
      <w:r w:rsidRPr="00CF7148">
        <w:rPr>
          <w:i/>
          <w:sz w:val="20"/>
          <w:szCs w:val="20"/>
        </w:rPr>
        <w:t>**</w:t>
      </w:r>
      <w:proofErr w:type="gramStart"/>
      <w:r w:rsidRPr="00CF7148">
        <w:rPr>
          <w:i/>
          <w:sz w:val="20"/>
          <w:szCs w:val="20"/>
        </w:rPr>
        <w:t>В</w:t>
      </w:r>
      <w:proofErr w:type="gramEnd"/>
      <w:r w:rsidRPr="00CF7148">
        <w:rPr>
          <w:i/>
          <w:sz w:val="20"/>
          <w:szCs w:val="20"/>
        </w:rPr>
        <w:t xml:space="preserve"> течение действия договора страхования застрахован</w:t>
      </w:r>
      <w:r w:rsidR="005D24C7" w:rsidRPr="00CF7148">
        <w:rPr>
          <w:i/>
          <w:sz w:val="20"/>
          <w:szCs w:val="20"/>
        </w:rPr>
        <w:t>ное лицо может воспользоваться м</w:t>
      </w:r>
      <w:r w:rsidRPr="00CF7148">
        <w:rPr>
          <w:i/>
          <w:sz w:val="20"/>
          <w:szCs w:val="20"/>
        </w:rPr>
        <w:t>едицинским осмотром «По желанию застрахованного лица» один раз Вариантом № 1 и дополнительно один раз одним из Вариантов №2-7 по желанию и без медицинского направления.</w:t>
      </w:r>
    </w:p>
    <w:p w14:paraId="18A18D5C" w14:textId="77777777" w:rsidR="00811EA2" w:rsidRPr="00CF7148" w:rsidRDefault="00811EA2" w:rsidP="00811EA2">
      <w:pPr>
        <w:jc w:val="both"/>
        <w:rPr>
          <w:sz w:val="20"/>
          <w:szCs w:val="20"/>
        </w:rPr>
      </w:pPr>
    </w:p>
    <w:p w14:paraId="08B8BD3F" w14:textId="77777777" w:rsidR="00532656" w:rsidRPr="00CF7148" w:rsidRDefault="00532656" w:rsidP="00532656">
      <w:pPr>
        <w:pStyle w:val="a9"/>
        <w:numPr>
          <w:ilvl w:val="0"/>
          <w:numId w:val="9"/>
        </w:numPr>
        <w:tabs>
          <w:tab w:val="left" w:pos="0"/>
        </w:tabs>
        <w:ind w:left="0" w:firstLine="568"/>
        <w:jc w:val="both"/>
        <w:rPr>
          <w:spacing w:val="-6"/>
          <w:sz w:val="20"/>
          <w:szCs w:val="20"/>
        </w:rPr>
      </w:pPr>
      <w:r w:rsidRPr="00CF7148">
        <w:rPr>
          <w:b/>
          <w:bCs/>
          <w:caps/>
          <w:spacing w:val="-6"/>
          <w:sz w:val="20"/>
          <w:szCs w:val="20"/>
          <w:u w:val="single"/>
        </w:rPr>
        <w:t xml:space="preserve">Стационарное обслуживание </w:t>
      </w:r>
      <w:r w:rsidRPr="00CF7148">
        <w:rPr>
          <w:bCs/>
          <w:i/>
          <w:spacing w:val="-6"/>
          <w:sz w:val="20"/>
          <w:szCs w:val="20"/>
        </w:rPr>
        <w:t>(понимается любое медицинское обслуживание, в котором медицинские услуги предоставляются Застрахованному лицу при </w:t>
      </w:r>
      <w:r w:rsidR="00476533">
        <w:rPr>
          <w:bCs/>
          <w:i/>
          <w:spacing w:val="-6"/>
          <w:sz w:val="20"/>
          <w:szCs w:val="20"/>
        </w:rPr>
        <w:t xml:space="preserve">его круглосуточном помещении в </w:t>
      </w:r>
      <w:r w:rsidRPr="00CF7148">
        <w:rPr>
          <w:bCs/>
          <w:i/>
          <w:spacing w:val="-6"/>
          <w:sz w:val="20"/>
          <w:szCs w:val="20"/>
        </w:rPr>
        <w:t xml:space="preserve">медицинское учреждение, а также услуги дневного стационара, стационара одного дня) </w:t>
      </w:r>
      <w:r w:rsidRPr="00CF7148">
        <w:rPr>
          <w:b/>
          <w:bCs/>
          <w:spacing w:val="-6"/>
          <w:sz w:val="20"/>
          <w:szCs w:val="20"/>
        </w:rPr>
        <w:t>по экстренным и плановым показаниям в организациях здравоохранения государственной формы собственности:</w:t>
      </w:r>
    </w:p>
    <w:p w14:paraId="3240BD8E" w14:textId="77777777" w:rsidR="00532656" w:rsidRPr="00CF7148" w:rsidRDefault="00532656" w:rsidP="00532656">
      <w:pPr>
        <w:pStyle w:val="Iniiaiieoaeno"/>
        <w:numPr>
          <w:ilvl w:val="0"/>
          <w:numId w:val="3"/>
        </w:numPr>
        <w:ind w:left="0" w:right="-1" w:firstLine="0"/>
        <w:rPr>
          <w:bCs/>
          <w:spacing w:val="-6"/>
          <w:sz w:val="20"/>
          <w:szCs w:val="20"/>
        </w:rPr>
      </w:pPr>
      <w:r w:rsidRPr="00CF7148">
        <w:rPr>
          <w:b/>
          <w:bCs/>
          <w:spacing w:val="-6"/>
          <w:sz w:val="20"/>
          <w:szCs w:val="20"/>
        </w:rPr>
        <w:t xml:space="preserve">по экстренным показаниям </w:t>
      </w:r>
      <w:r w:rsidRPr="00CF7148">
        <w:rPr>
          <w:bCs/>
          <w:spacing w:val="-6"/>
          <w:sz w:val="20"/>
          <w:szCs w:val="20"/>
        </w:rPr>
        <w:t xml:space="preserve">(количество раз не ограничивается) оплате подлежат </w:t>
      </w:r>
      <w:r w:rsidRPr="00CF7148">
        <w:rPr>
          <w:rFonts w:eastAsia="Calibri"/>
          <w:sz w:val="20"/>
          <w:szCs w:val="20"/>
        </w:rPr>
        <w:t>дополнительные услуги к гарантированному государством объему бесплатной медицинской помощи</w:t>
      </w:r>
      <w:r w:rsidRPr="00CF7148">
        <w:rPr>
          <w:bCs/>
          <w:spacing w:val="-6"/>
          <w:sz w:val="20"/>
          <w:szCs w:val="20"/>
        </w:rPr>
        <w:t>;</w:t>
      </w:r>
    </w:p>
    <w:p w14:paraId="78B4B5BE" w14:textId="77777777" w:rsidR="00532656" w:rsidRPr="00CF7148" w:rsidRDefault="00532656" w:rsidP="00532656">
      <w:pPr>
        <w:pStyle w:val="Iniiaiieoaeno"/>
        <w:numPr>
          <w:ilvl w:val="0"/>
          <w:numId w:val="3"/>
        </w:numPr>
        <w:ind w:left="0" w:right="-1" w:firstLine="0"/>
        <w:rPr>
          <w:b/>
          <w:bCs/>
          <w:i/>
          <w:spacing w:val="-6"/>
          <w:sz w:val="20"/>
          <w:szCs w:val="20"/>
        </w:rPr>
      </w:pPr>
      <w:r w:rsidRPr="00CF7148">
        <w:rPr>
          <w:b/>
          <w:bCs/>
          <w:spacing w:val="-6"/>
          <w:sz w:val="20"/>
          <w:szCs w:val="20"/>
        </w:rPr>
        <w:t xml:space="preserve">плановая госпитализация </w:t>
      </w:r>
      <w:r w:rsidRPr="00CF7148">
        <w:rPr>
          <w:bCs/>
          <w:spacing w:val="-6"/>
          <w:sz w:val="20"/>
          <w:szCs w:val="20"/>
        </w:rPr>
        <w:t>в стационар круглосуточного пребывания (количество раз не ограничивается);</w:t>
      </w:r>
    </w:p>
    <w:p w14:paraId="47AD2CF7" w14:textId="77777777" w:rsidR="00532656" w:rsidRPr="00CF7148" w:rsidRDefault="00532656" w:rsidP="00532656">
      <w:pPr>
        <w:pStyle w:val="Iniiaiieoaeno"/>
        <w:numPr>
          <w:ilvl w:val="0"/>
          <w:numId w:val="3"/>
        </w:numPr>
        <w:ind w:left="0" w:right="-1" w:firstLine="0"/>
        <w:rPr>
          <w:b/>
          <w:bCs/>
          <w:i/>
          <w:spacing w:val="-6"/>
          <w:sz w:val="20"/>
          <w:szCs w:val="20"/>
        </w:rPr>
      </w:pPr>
      <w:r w:rsidRPr="00CF7148">
        <w:rPr>
          <w:b/>
          <w:bCs/>
          <w:spacing w:val="-6"/>
          <w:sz w:val="20"/>
          <w:szCs w:val="20"/>
        </w:rPr>
        <w:t xml:space="preserve">стационар одного дня: </w:t>
      </w:r>
      <w:r w:rsidRPr="00CF7148">
        <w:rPr>
          <w:bCs/>
          <w:spacing w:val="-6"/>
          <w:sz w:val="20"/>
          <w:szCs w:val="20"/>
        </w:rPr>
        <w:t xml:space="preserve">госпитализация, операция или диагностическая манипуляция под наркозом, </w:t>
      </w:r>
      <w:proofErr w:type="spellStart"/>
      <w:r w:rsidRPr="00CF7148">
        <w:rPr>
          <w:bCs/>
          <w:spacing w:val="-6"/>
          <w:sz w:val="20"/>
          <w:szCs w:val="20"/>
        </w:rPr>
        <w:t>преднаркозная</w:t>
      </w:r>
      <w:proofErr w:type="spellEnd"/>
      <w:r w:rsidRPr="00CF7148">
        <w:rPr>
          <w:bCs/>
          <w:spacing w:val="-6"/>
          <w:sz w:val="20"/>
          <w:szCs w:val="20"/>
        </w:rPr>
        <w:t xml:space="preserve"> подготовка, </w:t>
      </w:r>
      <w:proofErr w:type="spellStart"/>
      <w:r w:rsidRPr="00CF7148">
        <w:rPr>
          <w:bCs/>
          <w:spacing w:val="-6"/>
          <w:sz w:val="20"/>
          <w:szCs w:val="20"/>
        </w:rPr>
        <w:t>постнаркозное</w:t>
      </w:r>
      <w:proofErr w:type="spellEnd"/>
      <w:r w:rsidRPr="00CF7148">
        <w:rPr>
          <w:bCs/>
          <w:spacing w:val="-6"/>
          <w:sz w:val="20"/>
          <w:szCs w:val="20"/>
        </w:rPr>
        <w:t xml:space="preserve"> наблюдение и выписка больного в течение суток (1 раз за период страхования);</w:t>
      </w:r>
    </w:p>
    <w:p w14:paraId="59A2CBC8" w14:textId="77777777" w:rsidR="00532656" w:rsidRPr="00CF7148" w:rsidRDefault="00532656" w:rsidP="00532656">
      <w:pPr>
        <w:pStyle w:val="Iniiaiieoaeno"/>
        <w:numPr>
          <w:ilvl w:val="0"/>
          <w:numId w:val="3"/>
        </w:numPr>
        <w:ind w:left="0" w:right="-1" w:firstLine="0"/>
        <w:rPr>
          <w:b/>
          <w:bCs/>
          <w:i/>
          <w:spacing w:val="-6"/>
          <w:sz w:val="20"/>
          <w:szCs w:val="20"/>
        </w:rPr>
      </w:pPr>
      <w:r w:rsidRPr="00CF7148">
        <w:rPr>
          <w:b/>
          <w:bCs/>
          <w:spacing w:val="-6"/>
          <w:sz w:val="20"/>
          <w:szCs w:val="20"/>
        </w:rPr>
        <w:t xml:space="preserve">дневной стационар </w:t>
      </w:r>
      <w:r w:rsidRPr="00CF7148">
        <w:rPr>
          <w:bCs/>
          <w:spacing w:val="-6"/>
          <w:sz w:val="20"/>
          <w:szCs w:val="20"/>
        </w:rPr>
        <w:t xml:space="preserve">(в том числе внутривенные капельные вливания) по плановым показаниям (1 раз за период страхования) </w:t>
      </w:r>
      <w:r w:rsidRPr="00CF7148">
        <w:rPr>
          <w:spacing w:val="-6"/>
          <w:sz w:val="20"/>
          <w:szCs w:val="20"/>
        </w:rPr>
        <w:t>без стоимости лекарственных препаратов</w:t>
      </w:r>
      <w:r w:rsidRPr="00CF7148">
        <w:rPr>
          <w:bCs/>
          <w:spacing w:val="-6"/>
          <w:sz w:val="20"/>
          <w:szCs w:val="20"/>
        </w:rPr>
        <w:t>.</w:t>
      </w:r>
    </w:p>
    <w:p w14:paraId="55709F82" w14:textId="77777777" w:rsidR="00532656" w:rsidRPr="00CF7148" w:rsidRDefault="00532656" w:rsidP="00532656">
      <w:pPr>
        <w:pStyle w:val="Fuzeile"/>
        <w:widowControl w:val="0"/>
        <w:numPr>
          <w:ilvl w:val="1"/>
          <w:numId w:val="9"/>
        </w:numPr>
        <w:tabs>
          <w:tab w:val="clear" w:pos="4153"/>
          <w:tab w:val="clear" w:pos="8306"/>
          <w:tab w:val="left" w:pos="-1701"/>
        </w:tabs>
        <w:ind w:hanging="644"/>
        <w:jc w:val="both"/>
        <w:rPr>
          <w:spacing w:val="-6"/>
        </w:rPr>
      </w:pPr>
      <w:r w:rsidRPr="00CF7148">
        <w:rPr>
          <w:bCs/>
          <w:spacing w:val="-6"/>
        </w:rPr>
        <w:t>Диагности</w:t>
      </w:r>
      <w:r w:rsidRPr="00CF7148">
        <w:rPr>
          <w:spacing w:val="-6"/>
        </w:rPr>
        <w:t>ческие, лабораторные и инструментальные исследования, проводимые по поводу заболевания (состояния), послужившего причиной госпитализации, и острых состояний, возникших в период пребывания в стационаре.</w:t>
      </w:r>
    </w:p>
    <w:p w14:paraId="5CA40EA0" w14:textId="77777777" w:rsidR="00532656" w:rsidRPr="00CF7148" w:rsidRDefault="00532656" w:rsidP="00532656">
      <w:pPr>
        <w:pStyle w:val="Fuzeile"/>
        <w:widowControl w:val="0"/>
        <w:numPr>
          <w:ilvl w:val="1"/>
          <w:numId w:val="9"/>
        </w:numPr>
        <w:tabs>
          <w:tab w:val="clear" w:pos="4153"/>
          <w:tab w:val="clear" w:pos="8306"/>
          <w:tab w:val="left" w:pos="-1701"/>
        </w:tabs>
        <w:ind w:left="0" w:firstLine="0"/>
        <w:jc w:val="both"/>
        <w:rPr>
          <w:spacing w:val="-6"/>
        </w:rPr>
      </w:pPr>
      <w:r w:rsidRPr="00CF7148">
        <w:rPr>
          <w:spacing w:val="-6"/>
        </w:rPr>
        <w:t xml:space="preserve">Хирургическое лечение (кроме применения лазерных установок, РЧА, в </w:t>
      </w:r>
      <w:proofErr w:type="spellStart"/>
      <w:r w:rsidRPr="00CF7148">
        <w:rPr>
          <w:spacing w:val="-6"/>
        </w:rPr>
        <w:t>т.ч</w:t>
      </w:r>
      <w:proofErr w:type="spellEnd"/>
      <w:r w:rsidRPr="00CF7148">
        <w:rPr>
          <w:spacing w:val="-6"/>
        </w:rPr>
        <w:t xml:space="preserve">. </w:t>
      </w:r>
      <w:proofErr w:type="spellStart"/>
      <w:proofErr w:type="gramStart"/>
      <w:r w:rsidRPr="00CF7148">
        <w:rPr>
          <w:spacing w:val="-6"/>
        </w:rPr>
        <w:t>криоабляции</w:t>
      </w:r>
      <w:proofErr w:type="spellEnd"/>
      <w:r w:rsidRPr="00CF7148">
        <w:rPr>
          <w:spacing w:val="-6"/>
        </w:rPr>
        <w:t xml:space="preserve"> ,</w:t>
      </w:r>
      <w:proofErr w:type="gramEnd"/>
      <w:r w:rsidRPr="00CF7148">
        <w:rPr>
          <w:spacing w:val="-6"/>
        </w:rPr>
        <w:t xml:space="preserve"> </w:t>
      </w:r>
      <w:proofErr w:type="spellStart"/>
      <w:r w:rsidRPr="00CF7148">
        <w:rPr>
          <w:spacing w:val="-6"/>
        </w:rPr>
        <w:t>склеротерапии</w:t>
      </w:r>
      <w:proofErr w:type="spellEnd"/>
      <w:r w:rsidRPr="00CF7148">
        <w:rPr>
          <w:spacing w:val="-6"/>
        </w:rPr>
        <w:t xml:space="preserve">,  </w:t>
      </w:r>
      <w:proofErr w:type="spellStart"/>
      <w:r w:rsidRPr="00CF7148">
        <w:rPr>
          <w:spacing w:val="-6"/>
        </w:rPr>
        <w:t>КЛаКС</w:t>
      </w:r>
      <w:proofErr w:type="spellEnd"/>
      <w:r w:rsidRPr="00CF7148">
        <w:rPr>
          <w:spacing w:val="-6"/>
        </w:rPr>
        <w:t xml:space="preserve"> терапии, операций по лечению храпа, </w:t>
      </w:r>
      <w:proofErr w:type="spellStart"/>
      <w:r w:rsidRPr="00CF7148">
        <w:rPr>
          <w:spacing w:val="-6"/>
        </w:rPr>
        <w:t>минифлебэктомии</w:t>
      </w:r>
      <w:proofErr w:type="spellEnd"/>
      <w:r w:rsidRPr="00CF7148">
        <w:rPr>
          <w:spacing w:val="-6"/>
        </w:rPr>
        <w:t>, септопластики</w:t>
      </w:r>
      <w:r w:rsidRPr="00CF7148">
        <w:rPr>
          <w:spacing w:val="-6"/>
          <w:vertAlign w:val="superscript"/>
        </w:rPr>
        <w:t>2</w:t>
      </w:r>
      <w:r w:rsidRPr="00CF7148">
        <w:rPr>
          <w:spacing w:val="-6"/>
        </w:rPr>
        <w:t>,  ринопластики), в том числе эндоскопические операции, и/или консервативное лечение, проводимое в соответствии с утвержденными клиническими протоколами диагностики и лечения.</w:t>
      </w:r>
    </w:p>
    <w:p w14:paraId="1CD1E625" w14:textId="77777777" w:rsidR="00532656" w:rsidRPr="00CF7148" w:rsidRDefault="00532656" w:rsidP="00532656">
      <w:pPr>
        <w:pStyle w:val="Fuzeile"/>
        <w:widowControl w:val="0"/>
        <w:numPr>
          <w:ilvl w:val="1"/>
          <w:numId w:val="9"/>
        </w:numPr>
        <w:tabs>
          <w:tab w:val="clear" w:pos="4153"/>
          <w:tab w:val="clear" w:pos="8306"/>
          <w:tab w:val="left" w:pos="-1701"/>
        </w:tabs>
        <w:ind w:left="0" w:firstLine="0"/>
        <w:jc w:val="both"/>
        <w:rPr>
          <w:spacing w:val="-6"/>
        </w:rPr>
      </w:pPr>
      <w:r w:rsidRPr="00CF7148">
        <w:rPr>
          <w:spacing w:val="-6"/>
        </w:rPr>
        <w:t>Анестезиологическое пособие.</w:t>
      </w:r>
    </w:p>
    <w:p w14:paraId="3B76E100" w14:textId="77777777" w:rsidR="00532656" w:rsidRPr="00CF7148" w:rsidRDefault="00532656" w:rsidP="00532656">
      <w:pPr>
        <w:pStyle w:val="Fuzeile"/>
        <w:widowControl w:val="0"/>
        <w:numPr>
          <w:ilvl w:val="1"/>
          <w:numId w:val="9"/>
        </w:numPr>
        <w:tabs>
          <w:tab w:val="clear" w:pos="4153"/>
          <w:tab w:val="clear" w:pos="8306"/>
          <w:tab w:val="left" w:pos="-1701"/>
        </w:tabs>
        <w:ind w:left="0" w:firstLine="0"/>
        <w:jc w:val="both"/>
        <w:rPr>
          <w:spacing w:val="-6"/>
        </w:rPr>
      </w:pPr>
      <w:r w:rsidRPr="00CF7148">
        <w:rPr>
          <w:spacing w:val="-6"/>
        </w:rPr>
        <w:t>Консультации и другие профессиональные услуги врачей, проводимые по поводу заболевания, послужившего причиной госпитализации, и острых состояний, возникших в период пребывания в стационаре.</w:t>
      </w:r>
    </w:p>
    <w:p w14:paraId="5AA28262" w14:textId="77777777" w:rsidR="00532656" w:rsidRPr="00CF7148" w:rsidRDefault="00532656" w:rsidP="00532656">
      <w:pPr>
        <w:pStyle w:val="Fuzeile"/>
        <w:widowControl w:val="0"/>
        <w:numPr>
          <w:ilvl w:val="1"/>
          <w:numId w:val="9"/>
        </w:numPr>
        <w:tabs>
          <w:tab w:val="clear" w:pos="4153"/>
          <w:tab w:val="left" w:pos="-1701"/>
          <w:tab w:val="center" w:pos="709"/>
        </w:tabs>
        <w:ind w:left="0" w:firstLine="0"/>
        <w:jc w:val="both"/>
        <w:rPr>
          <w:spacing w:val="-6"/>
        </w:rPr>
      </w:pPr>
      <w:r w:rsidRPr="00CF7148">
        <w:rPr>
          <w:spacing w:val="-6"/>
        </w:rPr>
        <w:t>Медикаментозное лечение (в рамках лимита на стационарное обслуживание) заболевания, послужившего причиной госпитализации в стационар круглосуточного пребывания, и острых состояний, возникших в период пребывания в стационаре, а также обеспечение необходимыми медикаментами, при их отсутствии в лечебном учреждении, по назначению лечащего врача.</w:t>
      </w:r>
    </w:p>
    <w:p w14:paraId="2770CB16" w14:textId="77777777" w:rsidR="00532656" w:rsidRPr="00CF7148" w:rsidRDefault="00532656" w:rsidP="00532656">
      <w:pPr>
        <w:pStyle w:val="Fuzeile"/>
        <w:widowControl w:val="0"/>
        <w:numPr>
          <w:ilvl w:val="1"/>
          <w:numId w:val="9"/>
        </w:numPr>
        <w:tabs>
          <w:tab w:val="clear" w:pos="4153"/>
          <w:tab w:val="clear" w:pos="8306"/>
          <w:tab w:val="left" w:pos="-1701"/>
        </w:tabs>
        <w:ind w:left="0" w:firstLine="0"/>
        <w:jc w:val="both"/>
        <w:rPr>
          <w:spacing w:val="-6"/>
        </w:rPr>
      </w:pPr>
      <w:r w:rsidRPr="00CF7148">
        <w:rPr>
          <w:spacing w:val="-6"/>
        </w:rPr>
        <w:t>Физиотерапевтическое лечение (кроме нетрадиционных методов лечения) имеющее абсолютные показания, классический массаж, ЛФК в группе (индивидуальные занятия при строгом постельном режиме), предписанные врачом для лечения заболевания, послужившего причиной госпитализации, и острых состояний, возникших в период пребывания в стационаре.</w:t>
      </w:r>
    </w:p>
    <w:p w14:paraId="2D2BCA88" w14:textId="77777777" w:rsidR="00532656" w:rsidRPr="00CF7148" w:rsidRDefault="00532656" w:rsidP="00532656">
      <w:pPr>
        <w:pStyle w:val="Fuzeile"/>
        <w:widowControl w:val="0"/>
        <w:numPr>
          <w:ilvl w:val="1"/>
          <w:numId w:val="9"/>
        </w:numPr>
        <w:tabs>
          <w:tab w:val="clear" w:pos="4153"/>
          <w:tab w:val="clear" w:pos="8306"/>
          <w:tab w:val="left" w:pos="-1701"/>
        </w:tabs>
        <w:ind w:left="0" w:firstLine="0"/>
        <w:jc w:val="both"/>
        <w:rPr>
          <w:spacing w:val="-6"/>
        </w:rPr>
      </w:pPr>
      <w:r w:rsidRPr="00CF7148">
        <w:rPr>
          <w:spacing w:val="-6"/>
        </w:rPr>
        <w:t xml:space="preserve">Пребывание преимущественно в 1-2-х местных палатах повышенной комфортности (при наличии их в отделении), диетическое питание по назначению лечащего врача, уход медицинского персонала (в стационаре круглосуточного пребывания). </w:t>
      </w:r>
    </w:p>
    <w:p w14:paraId="04059E73" w14:textId="77777777" w:rsidR="00532656" w:rsidRPr="00CF7148" w:rsidRDefault="00532656" w:rsidP="00532656">
      <w:pPr>
        <w:pStyle w:val="Fuzeile"/>
        <w:widowControl w:val="0"/>
        <w:tabs>
          <w:tab w:val="clear" w:pos="4153"/>
          <w:tab w:val="clear" w:pos="8306"/>
          <w:tab w:val="left" w:pos="-1701"/>
        </w:tabs>
        <w:ind w:firstLine="709"/>
        <w:jc w:val="both"/>
        <w:rPr>
          <w:spacing w:val="-6"/>
        </w:rPr>
      </w:pPr>
      <w:r w:rsidRPr="00CF7148">
        <w:rPr>
          <w:spacing w:val="-6"/>
        </w:rPr>
        <w:t>В случае экстренной госпитализации при отсутствии свободных мест в палатах повышенной комфортности Застрахованное лицо перемещается в маломестную палату при ее освобождении.</w:t>
      </w:r>
    </w:p>
    <w:p w14:paraId="669C497D" w14:textId="77777777" w:rsidR="00532656" w:rsidRPr="00CF7148" w:rsidRDefault="00532656" w:rsidP="00532656">
      <w:pPr>
        <w:pStyle w:val="a8"/>
        <w:numPr>
          <w:ilvl w:val="1"/>
          <w:numId w:val="9"/>
        </w:numPr>
        <w:spacing w:before="0" w:beforeAutospacing="0" w:after="0" w:afterAutospacing="0"/>
        <w:ind w:left="0" w:firstLine="0"/>
        <w:jc w:val="both"/>
        <w:rPr>
          <w:b/>
          <w:color w:val="auto"/>
          <w:spacing w:val="-6"/>
          <w:sz w:val="20"/>
          <w:szCs w:val="20"/>
          <w:u w:val="single"/>
        </w:rPr>
      </w:pPr>
      <w:r w:rsidRPr="00CF7148">
        <w:rPr>
          <w:b/>
          <w:color w:val="auto"/>
          <w:spacing w:val="-6"/>
          <w:sz w:val="20"/>
          <w:szCs w:val="20"/>
          <w:u w:val="single"/>
        </w:rPr>
        <w:t>Организа</w:t>
      </w:r>
      <w:r w:rsidR="00476533">
        <w:rPr>
          <w:b/>
          <w:color w:val="auto"/>
          <w:spacing w:val="-6"/>
          <w:sz w:val="20"/>
          <w:szCs w:val="20"/>
          <w:u w:val="single"/>
        </w:rPr>
        <w:t xml:space="preserve">ция и оплата медицинских услуг </w:t>
      </w:r>
      <w:r w:rsidRPr="00CF7148">
        <w:rPr>
          <w:b/>
          <w:color w:val="auto"/>
          <w:spacing w:val="-6"/>
          <w:sz w:val="20"/>
          <w:szCs w:val="20"/>
          <w:u w:val="single"/>
        </w:rPr>
        <w:t xml:space="preserve">(в рамках объема услуг, предусмотренного страховой медицинской программой) по поводу: </w:t>
      </w:r>
    </w:p>
    <w:p w14:paraId="14BC2498" w14:textId="77777777" w:rsidR="00532656" w:rsidRPr="00CF7148" w:rsidRDefault="00532656" w:rsidP="00532656">
      <w:pPr>
        <w:pStyle w:val="a8"/>
        <w:numPr>
          <w:ilvl w:val="0"/>
          <w:numId w:val="11"/>
        </w:numPr>
        <w:pBdr>
          <w:top w:val="single" w:sz="4" w:space="1" w:color="auto"/>
          <w:left w:val="single" w:sz="4" w:space="4" w:color="auto"/>
          <w:bottom w:val="single" w:sz="4" w:space="1" w:color="auto"/>
          <w:right w:val="single" w:sz="4" w:space="4" w:color="auto"/>
        </w:pBdr>
        <w:spacing w:before="0" w:beforeAutospacing="0" w:after="0" w:afterAutospacing="0"/>
        <w:ind w:left="426" w:firstLine="0"/>
        <w:jc w:val="both"/>
        <w:rPr>
          <w:color w:val="auto"/>
          <w:spacing w:val="-6"/>
          <w:sz w:val="20"/>
          <w:szCs w:val="20"/>
        </w:rPr>
      </w:pPr>
      <w:r w:rsidRPr="00CF7148">
        <w:rPr>
          <w:color w:val="auto"/>
          <w:spacing w:val="-6"/>
          <w:sz w:val="20"/>
          <w:szCs w:val="20"/>
        </w:rPr>
        <w:t xml:space="preserve">заболеваний, передающихся половым путем, и их осложнений; </w:t>
      </w:r>
    </w:p>
    <w:p w14:paraId="10D48914" w14:textId="77777777" w:rsidR="00532656" w:rsidRPr="00CF7148" w:rsidRDefault="00476533"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Pr>
          <w:spacing w:val="-6"/>
          <w:sz w:val="20"/>
          <w:szCs w:val="20"/>
        </w:rPr>
        <w:lastRenderedPageBreak/>
        <w:t xml:space="preserve">себореи, себорейного и </w:t>
      </w:r>
      <w:proofErr w:type="spellStart"/>
      <w:r w:rsidR="00532656" w:rsidRPr="00CF7148">
        <w:rPr>
          <w:spacing w:val="-6"/>
          <w:sz w:val="20"/>
          <w:szCs w:val="20"/>
        </w:rPr>
        <w:t>атопического</w:t>
      </w:r>
      <w:proofErr w:type="spellEnd"/>
      <w:r w:rsidR="00532656" w:rsidRPr="00CF7148">
        <w:rPr>
          <w:spacing w:val="-6"/>
          <w:sz w:val="20"/>
          <w:szCs w:val="20"/>
        </w:rPr>
        <w:t xml:space="preserve"> дерматита, микозов кожи и ногтевых пластинок; </w:t>
      </w:r>
    </w:p>
    <w:p w14:paraId="449B7E09" w14:textId="5D09F5B1" w:rsidR="00532656" w:rsidRPr="00CF7148" w:rsidRDefault="00476533"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Pr>
          <w:spacing w:val="-6"/>
          <w:sz w:val="20"/>
          <w:szCs w:val="20"/>
        </w:rPr>
        <w:t xml:space="preserve">гепатитов и их осложнений (кроме гепатитов В и С): </w:t>
      </w:r>
      <w:r w:rsidR="00FD6021">
        <w:rPr>
          <w:spacing w:val="-6"/>
          <w:sz w:val="20"/>
          <w:szCs w:val="20"/>
          <w:u w:val="single"/>
        </w:rPr>
        <w:t xml:space="preserve">оплате </w:t>
      </w:r>
      <w:r w:rsidR="00C0300A">
        <w:rPr>
          <w:spacing w:val="-6"/>
          <w:sz w:val="20"/>
          <w:szCs w:val="20"/>
          <w:u w:val="single"/>
        </w:rPr>
        <w:t>подлежит улучшение</w:t>
      </w:r>
      <w:r w:rsidR="00532656" w:rsidRPr="00CF7148">
        <w:rPr>
          <w:spacing w:val="-6"/>
          <w:sz w:val="20"/>
          <w:szCs w:val="20"/>
          <w:u w:val="single"/>
        </w:rPr>
        <w:t xml:space="preserve"> </w:t>
      </w:r>
      <w:r w:rsidR="00C0300A" w:rsidRPr="00CF7148">
        <w:rPr>
          <w:spacing w:val="-6"/>
          <w:sz w:val="20"/>
          <w:szCs w:val="20"/>
          <w:u w:val="single"/>
        </w:rPr>
        <w:t>условий пребывания</w:t>
      </w:r>
      <w:r w:rsidR="00532656" w:rsidRPr="00CF7148">
        <w:rPr>
          <w:spacing w:val="-6"/>
          <w:sz w:val="20"/>
          <w:szCs w:val="20"/>
          <w:u w:val="single"/>
        </w:rPr>
        <w:t xml:space="preserve"> в стационаре в палате повышенной комфортности</w:t>
      </w:r>
      <w:r w:rsidR="00532656" w:rsidRPr="00CF7148">
        <w:rPr>
          <w:spacing w:val="-6"/>
          <w:sz w:val="20"/>
          <w:szCs w:val="20"/>
        </w:rPr>
        <w:t>;</w:t>
      </w:r>
    </w:p>
    <w:p w14:paraId="1C3EFAD6"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sidRPr="00CF7148">
        <w:rPr>
          <w:spacing w:val="-6"/>
          <w:sz w:val="20"/>
          <w:szCs w:val="20"/>
        </w:rPr>
        <w:t xml:space="preserve">синдром </w:t>
      </w:r>
      <w:proofErr w:type="spellStart"/>
      <w:r w:rsidRPr="00CF7148">
        <w:rPr>
          <w:spacing w:val="-6"/>
          <w:sz w:val="20"/>
          <w:szCs w:val="20"/>
        </w:rPr>
        <w:t>Жильбера</w:t>
      </w:r>
      <w:proofErr w:type="spellEnd"/>
      <w:r w:rsidRPr="00CF7148">
        <w:rPr>
          <w:spacing w:val="-6"/>
          <w:sz w:val="20"/>
          <w:szCs w:val="20"/>
        </w:rPr>
        <w:t>;</w:t>
      </w:r>
    </w:p>
    <w:p w14:paraId="372995DF"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proofErr w:type="spellStart"/>
      <w:r w:rsidRPr="00CF7148">
        <w:rPr>
          <w:spacing w:val="-6"/>
          <w:sz w:val="20"/>
          <w:szCs w:val="20"/>
        </w:rPr>
        <w:t>саркоидоза</w:t>
      </w:r>
      <w:proofErr w:type="spellEnd"/>
      <w:r w:rsidRPr="00CF7148">
        <w:rPr>
          <w:spacing w:val="-6"/>
          <w:sz w:val="20"/>
          <w:szCs w:val="20"/>
        </w:rPr>
        <w:t xml:space="preserve">, </w:t>
      </w:r>
      <w:proofErr w:type="spellStart"/>
      <w:r w:rsidRPr="00CF7148">
        <w:rPr>
          <w:spacing w:val="-6"/>
          <w:sz w:val="20"/>
          <w:szCs w:val="20"/>
        </w:rPr>
        <w:t>муковисцидоза</w:t>
      </w:r>
      <w:proofErr w:type="spellEnd"/>
      <w:r w:rsidRPr="00CF7148">
        <w:rPr>
          <w:spacing w:val="-6"/>
          <w:sz w:val="20"/>
          <w:szCs w:val="20"/>
        </w:rPr>
        <w:t>;</w:t>
      </w:r>
    </w:p>
    <w:p w14:paraId="51675358"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sidRPr="00CF7148">
        <w:rPr>
          <w:spacing w:val="-6"/>
          <w:sz w:val="20"/>
          <w:szCs w:val="20"/>
        </w:rPr>
        <w:t>очаговой склеродермии;</w:t>
      </w:r>
    </w:p>
    <w:p w14:paraId="03F52DD1"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sidRPr="00CF7148">
        <w:rPr>
          <w:spacing w:val="-6"/>
          <w:sz w:val="20"/>
          <w:szCs w:val="20"/>
        </w:rPr>
        <w:t>экзема, нейродермит;</w:t>
      </w:r>
    </w:p>
    <w:p w14:paraId="6FEB4C0B" w14:textId="7FF90F21"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sidRPr="00CF7148">
        <w:rPr>
          <w:spacing w:val="-6"/>
          <w:sz w:val="20"/>
          <w:szCs w:val="20"/>
        </w:rPr>
        <w:t>МАРС (малых аномалий развития сердца);</w:t>
      </w:r>
      <w:r w:rsidR="008A3D39">
        <w:rPr>
          <w:spacing w:val="-6"/>
          <w:sz w:val="20"/>
          <w:szCs w:val="20"/>
        </w:rPr>
        <w:t xml:space="preserve"> </w:t>
      </w:r>
      <w:proofErr w:type="spellStart"/>
      <w:r w:rsidRPr="00CF7148">
        <w:rPr>
          <w:spacing w:val="-6"/>
          <w:sz w:val="20"/>
          <w:szCs w:val="20"/>
        </w:rPr>
        <w:t>менингиомы</w:t>
      </w:r>
      <w:proofErr w:type="spellEnd"/>
      <w:r w:rsidRPr="00CF7148">
        <w:rPr>
          <w:spacing w:val="-6"/>
          <w:sz w:val="20"/>
          <w:szCs w:val="20"/>
        </w:rPr>
        <w:t xml:space="preserve"> и ангиомы головного мозга</w:t>
      </w:r>
      <w:r w:rsidR="001C0694" w:rsidRPr="00CF7148">
        <w:rPr>
          <w:spacing w:val="-6"/>
          <w:sz w:val="20"/>
          <w:szCs w:val="20"/>
        </w:rPr>
        <w:t xml:space="preserve">, </w:t>
      </w:r>
      <w:proofErr w:type="spellStart"/>
      <w:r w:rsidR="001C0694" w:rsidRPr="00CF7148">
        <w:rPr>
          <w:spacing w:val="-6"/>
          <w:sz w:val="20"/>
          <w:szCs w:val="20"/>
        </w:rPr>
        <w:t>дермоидная</w:t>
      </w:r>
      <w:proofErr w:type="spellEnd"/>
      <w:r w:rsidR="001C0694" w:rsidRPr="00CF7148">
        <w:rPr>
          <w:spacing w:val="-6"/>
          <w:sz w:val="20"/>
          <w:szCs w:val="20"/>
        </w:rPr>
        <w:t xml:space="preserve"> киста (тератома)</w:t>
      </w:r>
      <w:r w:rsidRPr="00CF7148">
        <w:rPr>
          <w:spacing w:val="-6"/>
          <w:sz w:val="20"/>
          <w:szCs w:val="20"/>
        </w:rPr>
        <w:t xml:space="preserve">; </w:t>
      </w:r>
    </w:p>
    <w:p w14:paraId="30D126C7"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sidRPr="00CF7148">
        <w:rPr>
          <w:sz w:val="20"/>
          <w:szCs w:val="20"/>
        </w:rPr>
        <w:t>аутоиммунных болезней с поражением одного органа</w:t>
      </w:r>
      <w:r w:rsidRPr="00CF7148">
        <w:rPr>
          <w:spacing w:val="-6"/>
          <w:sz w:val="20"/>
          <w:szCs w:val="20"/>
        </w:rPr>
        <w:t>;</w:t>
      </w:r>
    </w:p>
    <w:p w14:paraId="62C95F9B"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proofErr w:type="spellStart"/>
      <w:r w:rsidRPr="00CF7148">
        <w:rPr>
          <w:rFonts w:eastAsia="Calibri"/>
          <w:sz w:val="20"/>
          <w:szCs w:val="20"/>
        </w:rPr>
        <w:t>соматоформной</w:t>
      </w:r>
      <w:proofErr w:type="spellEnd"/>
      <w:r w:rsidRPr="00CF7148">
        <w:rPr>
          <w:rFonts w:eastAsia="Calibri"/>
          <w:sz w:val="20"/>
          <w:szCs w:val="20"/>
        </w:rPr>
        <w:t xml:space="preserve"> дисфункции вегетативной нервной системы;</w:t>
      </w:r>
    </w:p>
    <w:p w14:paraId="6265A9CE" w14:textId="6463C99B"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sidRPr="00CF7148">
        <w:rPr>
          <w:spacing w:val="-6"/>
          <w:sz w:val="20"/>
          <w:szCs w:val="20"/>
        </w:rPr>
        <w:t>дисплазии тазобедренного сустава и их осложнений;</w:t>
      </w:r>
      <w:r w:rsidR="008A3D39">
        <w:rPr>
          <w:spacing w:val="-6"/>
          <w:sz w:val="20"/>
          <w:szCs w:val="20"/>
        </w:rPr>
        <w:t xml:space="preserve"> </w:t>
      </w:r>
      <w:proofErr w:type="gramStart"/>
      <w:r w:rsidRPr="00CF7148">
        <w:rPr>
          <w:spacing w:val="-6"/>
          <w:sz w:val="20"/>
          <w:szCs w:val="20"/>
        </w:rPr>
        <w:t>идиопатического  и</w:t>
      </w:r>
      <w:proofErr w:type="gramEnd"/>
      <w:r w:rsidRPr="00CF7148">
        <w:rPr>
          <w:spacing w:val="-6"/>
          <w:sz w:val="20"/>
          <w:szCs w:val="20"/>
        </w:rPr>
        <w:t xml:space="preserve"> </w:t>
      </w:r>
      <w:proofErr w:type="spellStart"/>
      <w:r w:rsidRPr="00CF7148">
        <w:rPr>
          <w:spacing w:val="-6"/>
          <w:sz w:val="20"/>
          <w:szCs w:val="20"/>
        </w:rPr>
        <w:t>диспластического</w:t>
      </w:r>
      <w:proofErr w:type="spellEnd"/>
      <w:r w:rsidRPr="00CF7148">
        <w:rPr>
          <w:spacing w:val="-6"/>
          <w:sz w:val="20"/>
          <w:szCs w:val="20"/>
        </w:rPr>
        <w:t xml:space="preserve"> сколиоза;</w:t>
      </w:r>
    </w:p>
    <w:p w14:paraId="71301E46"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rPr>
      </w:pPr>
      <w:r w:rsidRPr="00CF7148">
        <w:rPr>
          <w:spacing w:val="-6"/>
          <w:sz w:val="20"/>
          <w:szCs w:val="20"/>
        </w:rPr>
        <w:t>неспецифического язвенного колита, болезни Крона;</w:t>
      </w:r>
    </w:p>
    <w:p w14:paraId="5E06467C" w14:textId="77777777" w:rsidR="00532656" w:rsidRPr="00CF7148" w:rsidRDefault="00532656" w:rsidP="00532656">
      <w:pPr>
        <w:pStyle w:val="a9"/>
        <w:numPr>
          <w:ilvl w:val="0"/>
          <w:numId w:val="12"/>
        </w:numPr>
        <w:pBdr>
          <w:top w:val="single" w:sz="4" w:space="1" w:color="auto"/>
          <w:left w:val="single" w:sz="4" w:space="4" w:color="auto"/>
          <w:bottom w:val="single" w:sz="4" w:space="1" w:color="auto"/>
          <w:right w:val="single" w:sz="4" w:space="4" w:color="auto"/>
        </w:pBdr>
        <w:suppressAutoHyphens/>
        <w:ind w:left="426" w:firstLine="0"/>
        <w:jc w:val="both"/>
        <w:rPr>
          <w:spacing w:val="-6"/>
          <w:sz w:val="20"/>
          <w:szCs w:val="20"/>
          <w:u w:val="single"/>
        </w:rPr>
      </w:pPr>
      <w:proofErr w:type="spellStart"/>
      <w:r w:rsidRPr="00CF7148">
        <w:rPr>
          <w:spacing w:val="-6"/>
          <w:sz w:val="20"/>
          <w:szCs w:val="20"/>
        </w:rPr>
        <w:t>коронавирусной</w:t>
      </w:r>
      <w:proofErr w:type="spellEnd"/>
      <w:r w:rsidRPr="00CF7148">
        <w:rPr>
          <w:spacing w:val="-6"/>
          <w:sz w:val="20"/>
          <w:szCs w:val="20"/>
        </w:rPr>
        <w:t xml:space="preserve"> инфекции (</w:t>
      </w:r>
      <w:r w:rsidRPr="00CF7148">
        <w:rPr>
          <w:spacing w:val="-6"/>
          <w:sz w:val="20"/>
          <w:szCs w:val="20"/>
          <w:lang w:val="en-US"/>
        </w:rPr>
        <w:t>COVID</w:t>
      </w:r>
      <w:r w:rsidRPr="00CF7148">
        <w:rPr>
          <w:spacing w:val="-6"/>
          <w:sz w:val="20"/>
          <w:szCs w:val="20"/>
        </w:rPr>
        <w:t>-19)</w:t>
      </w:r>
      <w:r w:rsidRPr="00CF7148">
        <w:rPr>
          <w:spacing w:val="-6"/>
          <w:sz w:val="20"/>
          <w:szCs w:val="20"/>
          <w:u w:val="single"/>
        </w:rPr>
        <w:t>: оплате под</w:t>
      </w:r>
      <w:r w:rsidR="00476533">
        <w:rPr>
          <w:spacing w:val="-6"/>
          <w:sz w:val="20"/>
          <w:szCs w:val="20"/>
          <w:u w:val="single"/>
        </w:rPr>
        <w:t xml:space="preserve">лежит только улучшение условий </w:t>
      </w:r>
      <w:r w:rsidRPr="00CF7148">
        <w:rPr>
          <w:spacing w:val="-6"/>
          <w:sz w:val="20"/>
          <w:szCs w:val="20"/>
          <w:u w:val="single"/>
        </w:rPr>
        <w:t>пребывания в стационаре в палате повышенной комфортности</w:t>
      </w:r>
      <w:r w:rsidRPr="00CF7148">
        <w:rPr>
          <w:spacing w:val="-6"/>
          <w:sz w:val="20"/>
          <w:szCs w:val="20"/>
        </w:rPr>
        <w:t>.</w:t>
      </w:r>
    </w:p>
    <w:p w14:paraId="31CAE1FB" w14:textId="77777777" w:rsidR="00532656" w:rsidRPr="00CF7148" w:rsidRDefault="00532656" w:rsidP="00532656">
      <w:pPr>
        <w:suppressAutoHyphens/>
        <w:ind w:firstLine="709"/>
        <w:jc w:val="both"/>
        <w:rPr>
          <w:i/>
          <w:iCs/>
          <w:spacing w:val="-6"/>
          <w:sz w:val="20"/>
          <w:szCs w:val="20"/>
        </w:rPr>
      </w:pPr>
      <w:r w:rsidRPr="00CF7148">
        <w:rPr>
          <w:i/>
          <w:iCs/>
          <w:spacing w:val="-6"/>
          <w:sz w:val="20"/>
          <w:szCs w:val="20"/>
        </w:rPr>
        <w:t xml:space="preserve">Плановая госпитализация (в том числе в стационар </w:t>
      </w:r>
      <w:r w:rsidR="00476533">
        <w:rPr>
          <w:i/>
          <w:iCs/>
          <w:spacing w:val="-6"/>
          <w:sz w:val="20"/>
          <w:szCs w:val="20"/>
        </w:rPr>
        <w:t xml:space="preserve">одного дня, дневной стационар) </w:t>
      </w:r>
      <w:r w:rsidRPr="00CF7148">
        <w:rPr>
          <w:i/>
          <w:iCs/>
          <w:spacing w:val="-6"/>
          <w:sz w:val="20"/>
          <w:szCs w:val="20"/>
        </w:rPr>
        <w:t xml:space="preserve">Застрахованного лица проводится не менее чем за 14 календарных дней до окончания срока действия договора страхования. </w:t>
      </w:r>
      <w:r w:rsidRPr="00CF7148">
        <w:rPr>
          <w:i/>
          <w:spacing w:val="-6"/>
          <w:sz w:val="20"/>
          <w:szCs w:val="20"/>
        </w:rPr>
        <w:t xml:space="preserve">Плановая госпитализация организуется Страховщиком на основании следующей документации: направления на плановую госпитализацию, амбулаторной карты или выписки из нее, содержащей все необходимые результаты </w:t>
      </w:r>
      <w:proofErr w:type="spellStart"/>
      <w:r w:rsidRPr="00CF7148">
        <w:rPr>
          <w:i/>
          <w:spacing w:val="-6"/>
          <w:sz w:val="20"/>
          <w:szCs w:val="20"/>
        </w:rPr>
        <w:t>догоспитального</w:t>
      </w:r>
      <w:proofErr w:type="spellEnd"/>
      <w:r w:rsidRPr="00CF7148">
        <w:rPr>
          <w:i/>
          <w:spacing w:val="-6"/>
          <w:sz w:val="20"/>
          <w:szCs w:val="20"/>
        </w:rPr>
        <w:t xml:space="preserve"> обследования</w:t>
      </w:r>
    </w:p>
    <w:p w14:paraId="4F4C3958" w14:textId="77777777" w:rsidR="00532656" w:rsidRPr="00CF7148" w:rsidRDefault="00532656" w:rsidP="00532656">
      <w:pPr>
        <w:suppressAutoHyphens/>
        <w:ind w:firstLine="709"/>
        <w:jc w:val="both"/>
        <w:rPr>
          <w:i/>
          <w:iCs/>
          <w:spacing w:val="-6"/>
          <w:sz w:val="20"/>
          <w:szCs w:val="20"/>
        </w:rPr>
      </w:pPr>
      <w:r w:rsidRPr="00CF7148">
        <w:rPr>
          <w:i/>
          <w:iCs/>
          <w:spacing w:val="-6"/>
          <w:sz w:val="20"/>
          <w:szCs w:val="20"/>
        </w:rPr>
        <w:t>При плановой госпитализации оплата услуг выгодоприобретателю производится до дня окончания действия договора страхования. После окончания действия договора страхования оплата медицинских услуг производится непосредственно застрахованным лицом.  Расходы по экстренной госпитализации оплачиваются Страховщиком в полном объеме.</w:t>
      </w:r>
    </w:p>
    <w:p w14:paraId="3A40B2AC" w14:textId="77777777" w:rsidR="00532656" w:rsidRPr="00CF7148" w:rsidRDefault="00532656" w:rsidP="00532656">
      <w:pPr>
        <w:pStyle w:val="a9"/>
        <w:numPr>
          <w:ilvl w:val="0"/>
          <w:numId w:val="9"/>
        </w:numPr>
        <w:suppressAutoHyphens/>
        <w:ind w:left="0" w:firstLine="0"/>
        <w:jc w:val="both"/>
        <w:rPr>
          <w:b/>
          <w:bCs/>
          <w:spacing w:val="-6"/>
          <w:sz w:val="20"/>
          <w:szCs w:val="20"/>
        </w:rPr>
      </w:pPr>
      <w:r w:rsidRPr="00CF7148">
        <w:rPr>
          <w:b/>
          <w:bCs/>
          <w:spacing w:val="-6"/>
          <w:sz w:val="20"/>
          <w:szCs w:val="20"/>
        </w:rPr>
        <w:t>Согласно условиям договора добровольного страхования медицинских расходов, не признаются страховыми случаями обращения за медицинскими услугами в связи с:</w:t>
      </w:r>
    </w:p>
    <w:p w14:paraId="5F1331D2"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несчастными случаями, полученными Застрахованным лицом вследствие совершения им действий, в которых установлены признаки преступления, административного правонарушения, а также вследствие алкогольного (содержание алкоголя крови не менее 0,5 промилле), наркотического или токсического опьянения;</w:t>
      </w:r>
    </w:p>
    <w:p w14:paraId="7E6B2E1C"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осложнениями, явившимися следствием нарушения Застрахованным лицом курса лечения или лечебного режима;</w:t>
      </w:r>
    </w:p>
    <w:p w14:paraId="70D4ECCB"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лечением или хирургическим вмешательством по поводу заболевания или травмы, не являющихся страховым случаем;</w:t>
      </w:r>
    </w:p>
    <w:p w14:paraId="338D1511"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алкоголизмом, наркоманией, токсикоманией и их осложнениями;</w:t>
      </w:r>
    </w:p>
    <w:p w14:paraId="466E079D"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ВИЧ-инфекцией, СПИДом и их осложнениями;</w:t>
      </w:r>
    </w:p>
    <w:p w14:paraId="0626F518"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гепатитами В и С, циррозами печени и их осложнениями;</w:t>
      </w:r>
    </w:p>
    <w:p w14:paraId="1F955224"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особо опасными инфекционными заболеваниями, если иное прямо не оговорено данной страховой программой;</w:t>
      </w:r>
    </w:p>
    <w:p w14:paraId="3E7D004D"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гельминтозом любой этиологии;</w:t>
      </w:r>
    </w:p>
    <w:p w14:paraId="5C815FEA"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туберкулезом независимо от клинической формы и стадии процесса;</w:t>
      </w:r>
    </w:p>
    <w:p w14:paraId="6A497AF5"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врожденными и наследственными </w:t>
      </w:r>
      <w:proofErr w:type="spellStart"/>
      <w:proofErr w:type="gramStart"/>
      <w:r w:rsidRPr="00CF7148">
        <w:rPr>
          <w:spacing w:val="-6"/>
          <w:sz w:val="20"/>
          <w:szCs w:val="20"/>
        </w:rPr>
        <w:t>заболеваниями,в</w:t>
      </w:r>
      <w:proofErr w:type="spellEnd"/>
      <w:proofErr w:type="gramEnd"/>
      <w:r w:rsidRPr="00CF7148">
        <w:rPr>
          <w:spacing w:val="-6"/>
          <w:sz w:val="20"/>
          <w:szCs w:val="20"/>
        </w:rPr>
        <w:t xml:space="preserve"> </w:t>
      </w:r>
      <w:proofErr w:type="spellStart"/>
      <w:r w:rsidRPr="00CF7148">
        <w:rPr>
          <w:spacing w:val="-6"/>
          <w:sz w:val="20"/>
          <w:szCs w:val="20"/>
        </w:rPr>
        <w:t>т.ч</w:t>
      </w:r>
      <w:proofErr w:type="spellEnd"/>
      <w:r w:rsidRPr="00CF7148">
        <w:rPr>
          <w:spacing w:val="-6"/>
          <w:sz w:val="20"/>
          <w:szCs w:val="20"/>
        </w:rPr>
        <w:t xml:space="preserve">. врожденными аномалиями (включая кисту кармана </w:t>
      </w:r>
      <w:proofErr w:type="spellStart"/>
      <w:r w:rsidRPr="00CF7148">
        <w:rPr>
          <w:spacing w:val="-6"/>
          <w:sz w:val="20"/>
          <w:szCs w:val="20"/>
        </w:rPr>
        <w:t>Ратке</w:t>
      </w:r>
      <w:proofErr w:type="spellEnd"/>
      <w:r w:rsidRPr="00CF7148">
        <w:rPr>
          <w:spacing w:val="-6"/>
          <w:sz w:val="20"/>
          <w:szCs w:val="20"/>
        </w:rPr>
        <w:t xml:space="preserve"> (ККР), э</w:t>
      </w:r>
      <w:r w:rsidRPr="00CF7148">
        <w:rPr>
          <w:sz w:val="20"/>
          <w:szCs w:val="20"/>
          <w:shd w:val="clear" w:color="auto" w:fill="FFFFFF"/>
        </w:rPr>
        <w:t xml:space="preserve">пителиальный копчиковый ход (ЭКХ), </w:t>
      </w:r>
      <w:proofErr w:type="spellStart"/>
      <w:r w:rsidRPr="00CF7148">
        <w:rPr>
          <w:sz w:val="20"/>
          <w:szCs w:val="20"/>
          <w:shd w:val="clear" w:color="auto" w:fill="FFFFFF"/>
        </w:rPr>
        <w:t>каверному</w:t>
      </w:r>
      <w:proofErr w:type="spellEnd"/>
      <w:r w:rsidRPr="00CF7148">
        <w:rPr>
          <w:sz w:val="20"/>
          <w:szCs w:val="20"/>
          <w:shd w:val="clear" w:color="auto" w:fill="FFFFFF"/>
        </w:rPr>
        <w:t xml:space="preserve"> головного мозга</w:t>
      </w:r>
      <w:r w:rsidRPr="00CF7148">
        <w:rPr>
          <w:spacing w:val="-6"/>
          <w:sz w:val="20"/>
          <w:szCs w:val="20"/>
        </w:rPr>
        <w:t>) и их осложнениями, если иное прямо не оговорено страховой программой;</w:t>
      </w:r>
    </w:p>
    <w:p w14:paraId="1FFEF8E0"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сахарным диабетом </w:t>
      </w:r>
      <w:proofErr w:type="spellStart"/>
      <w:r w:rsidRPr="00CF7148">
        <w:rPr>
          <w:spacing w:val="-6"/>
          <w:sz w:val="20"/>
          <w:szCs w:val="20"/>
        </w:rPr>
        <w:t>инсулинзависимым</w:t>
      </w:r>
      <w:proofErr w:type="spellEnd"/>
      <w:r w:rsidRPr="00CF7148">
        <w:rPr>
          <w:spacing w:val="-6"/>
          <w:sz w:val="20"/>
          <w:szCs w:val="20"/>
        </w:rPr>
        <w:t xml:space="preserve"> (1-го типа) и его осложнениями;</w:t>
      </w:r>
    </w:p>
    <w:p w14:paraId="139E641F" w14:textId="77777777" w:rsidR="00532656" w:rsidRPr="00CF7148" w:rsidRDefault="00532656" w:rsidP="00532656">
      <w:pPr>
        <w:pStyle w:val="a9"/>
        <w:numPr>
          <w:ilvl w:val="1"/>
          <w:numId w:val="9"/>
        </w:numPr>
        <w:suppressAutoHyphens/>
        <w:ind w:left="0" w:firstLine="0"/>
        <w:jc w:val="both"/>
        <w:rPr>
          <w:spacing w:val="-6"/>
          <w:sz w:val="20"/>
          <w:szCs w:val="20"/>
        </w:rPr>
      </w:pPr>
      <w:proofErr w:type="spellStart"/>
      <w:r w:rsidRPr="00CF7148">
        <w:rPr>
          <w:spacing w:val="-6"/>
          <w:sz w:val="20"/>
          <w:szCs w:val="20"/>
        </w:rPr>
        <w:t>демиелинизирующими</w:t>
      </w:r>
      <w:proofErr w:type="spellEnd"/>
      <w:r w:rsidRPr="00CF7148">
        <w:rPr>
          <w:spacing w:val="-6"/>
          <w:sz w:val="20"/>
          <w:szCs w:val="20"/>
        </w:rPr>
        <w:t xml:space="preserve"> заболеваниями нервной системы (рассеянным склерозом, сирингомиелией и др.);</w:t>
      </w:r>
    </w:p>
    <w:p w14:paraId="3E73BC53"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z w:val="20"/>
          <w:szCs w:val="20"/>
        </w:rPr>
        <w:t>злокачественными новообразованиями, в том числе кроветворной и лимфатической тканей и их осложнениями, доброкачественными новообразованиями злокачественного течения и их осложнениями, в том числе диспансерным наблюдением по вышеуказанным заболеваниям</w:t>
      </w:r>
      <w:r w:rsidRPr="00CF7148">
        <w:rPr>
          <w:spacing w:val="-6"/>
          <w:sz w:val="20"/>
          <w:szCs w:val="20"/>
        </w:rPr>
        <w:t>;</w:t>
      </w:r>
    </w:p>
    <w:p w14:paraId="790C856E"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системными заболеваниями (</w:t>
      </w:r>
      <w:r w:rsidRPr="00CF7148">
        <w:rPr>
          <w:sz w:val="20"/>
          <w:szCs w:val="20"/>
        </w:rPr>
        <w:t>системными поражениями соединительной ткани (M30-M36 по МКБ10), а также антифосфолипидным синдромом (</w:t>
      </w:r>
      <w:hyperlink r:id="rId9" w:tooltip="Другая тромбофилия" w:history="1">
        <w:r w:rsidRPr="00CF7148">
          <w:rPr>
            <w:rStyle w:val="a3"/>
            <w:color w:val="auto"/>
            <w:sz w:val="20"/>
            <w:szCs w:val="20"/>
          </w:rPr>
          <w:t>D68.6</w:t>
        </w:r>
      </w:hyperlink>
      <w:r w:rsidRPr="00CF7148">
        <w:rPr>
          <w:sz w:val="20"/>
          <w:szCs w:val="20"/>
        </w:rPr>
        <w:t xml:space="preserve">)), </w:t>
      </w:r>
      <w:r w:rsidRPr="00CF7148">
        <w:rPr>
          <w:spacing w:val="-6"/>
          <w:sz w:val="20"/>
          <w:szCs w:val="20"/>
        </w:rPr>
        <w:t xml:space="preserve">  в том числе ревматоидным артритом, болезнью Бехтерева, склеродермией(за исключением очаговой склеродермии), и их осложнениями, если иное не оговорено страховой программой;</w:t>
      </w:r>
    </w:p>
    <w:p w14:paraId="7067BF86"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чесоткой, педикулезом, </w:t>
      </w:r>
      <w:proofErr w:type="spellStart"/>
      <w:r w:rsidRPr="00CF7148">
        <w:rPr>
          <w:spacing w:val="-6"/>
          <w:sz w:val="20"/>
          <w:szCs w:val="20"/>
        </w:rPr>
        <w:t>алопецией</w:t>
      </w:r>
      <w:proofErr w:type="spellEnd"/>
      <w:r w:rsidRPr="00CF7148">
        <w:rPr>
          <w:spacing w:val="-6"/>
          <w:sz w:val="20"/>
          <w:szCs w:val="20"/>
        </w:rPr>
        <w:t xml:space="preserve"> (и другой потерей волос);</w:t>
      </w:r>
    </w:p>
    <w:p w14:paraId="572B6D8A"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псориазом и его осложнениями;</w:t>
      </w:r>
    </w:p>
    <w:p w14:paraId="38163CB2"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заболеваниями, явившимися причиной установления инвалидности Застрахованному лицу;</w:t>
      </w:r>
    </w:p>
    <w:p w14:paraId="48235247"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беременностью (в </w:t>
      </w:r>
      <w:proofErr w:type="spellStart"/>
      <w:r w:rsidRPr="00CF7148">
        <w:rPr>
          <w:spacing w:val="-6"/>
          <w:sz w:val="20"/>
          <w:szCs w:val="20"/>
        </w:rPr>
        <w:t>т.ч</w:t>
      </w:r>
      <w:proofErr w:type="spellEnd"/>
      <w:r w:rsidRPr="00CF7148">
        <w:rPr>
          <w:spacing w:val="-6"/>
          <w:sz w:val="20"/>
          <w:szCs w:val="20"/>
        </w:rPr>
        <w:t>. подготовкой к беременности) и ее осложнениями, прерыванием беременности (кроме искусственного прерывания беременности, проводимого по медицинским показаниям), дородовым наблюдением, родовспоможением, послеродовым наблюдением, послеродовыми заболеваниями и осло</w:t>
      </w:r>
      <w:r w:rsidR="00476533">
        <w:rPr>
          <w:spacing w:val="-6"/>
          <w:sz w:val="20"/>
          <w:szCs w:val="20"/>
        </w:rPr>
        <w:t xml:space="preserve">жнениями (послеродовый период </w:t>
      </w:r>
      <w:r w:rsidRPr="00CF7148">
        <w:rPr>
          <w:spacing w:val="-6"/>
          <w:sz w:val="20"/>
          <w:szCs w:val="20"/>
        </w:rPr>
        <w:t>42 (сорок два)</w:t>
      </w:r>
      <w:r w:rsidR="007A4D90">
        <w:rPr>
          <w:spacing w:val="-6"/>
          <w:sz w:val="20"/>
          <w:szCs w:val="20"/>
        </w:rPr>
        <w:t xml:space="preserve"> </w:t>
      </w:r>
      <w:r w:rsidRPr="00CF7148">
        <w:rPr>
          <w:spacing w:val="-6"/>
          <w:sz w:val="20"/>
          <w:szCs w:val="20"/>
        </w:rPr>
        <w:t>дня после родов));</w:t>
      </w:r>
    </w:p>
    <w:p w14:paraId="0E1850ED"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дефектами речевого развития;</w:t>
      </w:r>
    </w:p>
    <w:p w14:paraId="55E5537C"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планированием семьи (включая контрацепцию, вспомогательные репродуктивные технологии); диагностикой и лечением бесплодия (мужского и женского), сексуальными половыми расстройствами.</w:t>
      </w:r>
    </w:p>
    <w:p w14:paraId="59C0AF83" w14:textId="77777777" w:rsidR="00532656" w:rsidRPr="00CF7148" w:rsidRDefault="00532656" w:rsidP="00532656">
      <w:pPr>
        <w:pStyle w:val="a9"/>
        <w:ind w:left="0" w:firstLine="709"/>
        <w:jc w:val="both"/>
        <w:rPr>
          <w:b/>
          <w:bCs/>
          <w:spacing w:val="-6"/>
          <w:sz w:val="20"/>
          <w:szCs w:val="20"/>
        </w:rPr>
      </w:pPr>
      <w:r w:rsidRPr="00CF7148">
        <w:rPr>
          <w:b/>
          <w:bCs/>
          <w:spacing w:val="-6"/>
          <w:sz w:val="20"/>
          <w:szCs w:val="20"/>
        </w:rPr>
        <w:t>При выявлении у Застрахованного лица в период действия договора страхования заболевания (состояния), указанного в пп.3.5-3.18 настоящей страховой медицинской программы, ему оказываются медицинские услуги и оплачиваются медицинские расходы в соответствии с настоящей страховой медицинской программой до установления окончательного диагноза такого заболевания (состояния).</w:t>
      </w:r>
    </w:p>
    <w:p w14:paraId="501A0AE8" w14:textId="77777777" w:rsidR="00532656" w:rsidRPr="00CF7148" w:rsidRDefault="00532656" w:rsidP="00532656">
      <w:pPr>
        <w:pStyle w:val="a9"/>
        <w:numPr>
          <w:ilvl w:val="0"/>
          <w:numId w:val="9"/>
        </w:numPr>
        <w:suppressAutoHyphens/>
        <w:ind w:left="0" w:firstLine="0"/>
        <w:jc w:val="both"/>
        <w:rPr>
          <w:b/>
          <w:bCs/>
          <w:spacing w:val="-6"/>
          <w:sz w:val="20"/>
          <w:szCs w:val="20"/>
        </w:rPr>
      </w:pPr>
      <w:r w:rsidRPr="00CF7148">
        <w:rPr>
          <w:b/>
          <w:bCs/>
          <w:spacing w:val="-6"/>
          <w:sz w:val="20"/>
          <w:szCs w:val="20"/>
        </w:rPr>
        <w:t>Если иное прямо не оговорено страховой медицинской программой, не организуется предоставление медицинских услуг и не оплачиваются медицинские расходы (не являются страховым случаем), связанные с:</w:t>
      </w:r>
    </w:p>
    <w:p w14:paraId="122149B7" w14:textId="77777777" w:rsidR="00532656" w:rsidRPr="00CF7148" w:rsidRDefault="00532656" w:rsidP="00532656">
      <w:pPr>
        <w:pStyle w:val="a9"/>
        <w:numPr>
          <w:ilvl w:val="1"/>
          <w:numId w:val="9"/>
        </w:numPr>
        <w:suppressAutoHyphens/>
        <w:ind w:left="0" w:firstLine="0"/>
        <w:contextualSpacing/>
        <w:jc w:val="both"/>
        <w:rPr>
          <w:spacing w:val="-6"/>
          <w:sz w:val="20"/>
          <w:szCs w:val="20"/>
        </w:rPr>
      </w:pPr>
      <w:r w:rsidRPr="00CF7148">
        <w:rPr>
          <w:spacing w:val="-6"/>
          <w:sz w:val="20"/>
          <w:szCs w:val="20"/>
        </w:rPr>
        <w:t>санаторным лечением в условиях санатория;</w:t>
      </w:r>
    </w:p>
    <w:p w14:paraId="2215A662" w14:textId="77777777" w:rsidR="00532656" w:rsidRPr="00CF7148" w:rsidRDefault="00532656" w:rsidP="00532656">
      <w:pPr>
        <w:pStyle w:val="a9"/>
        <w:numPr>
          <w:ilvl w:val="1"/>
          <w:numId w:val="9"/>
        </w:numPr>
        <w:suppressAutoHyphens/>
        <w:ind w:left="0" w:firstLine="0"/>
        <w:contextualSpacing/>
        <w:jc w:val="both"/>
        <w:rPr>
          <w:spacing w:val="-6"/>
          <w:sz w:val="20"/>
          <w:szCs w:val="20"/>
        </w:rPr>
      </w:pPr>
      <w:r w:rsidRPr="00CF7148">
        <w:rPr>
          <w:spacing w:val="-6"/>
          <w:sz w:val="20"/>
          <w:szCs w:val="20"/>
        </w:rPr>
        <w:lastRenderedPageBreak/>
        <w:t>реабилитационным лечением в условиях круглосуточного пребывания в реабилитационном центре (реабилитационном отделении стационара);</w:t>
      </w:r>
    </w:p>
    <w:p w14:paraId="339CBA38"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осмотрами медицинских работников, диагностическим обследованием в целях оформления санаторно-курортной карты, за исключением случаев, когда страховая медицинская программа предусматривает санаторно-курортное лечение;</w:t>
      </w:r>
    </w:p>
    <w:p w14:paraId="1EA0CE29"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искусственной </w:t>
      </w:r>
      <w:proofErr w:type="spellStart"/>
      <w:r w:rsidRPr="00CF7148">
        <w:rPr>
          <w:spacing w:val="-6"/>
          <w:sz w:val="20"/>
          <w:szCs w:val="20"/>
        </w:rPr>
        <w:t>инсеминацией</w:t>
      </w:r>
      <w:proofErr w:type="spellEnd"/>
      <w:r w:rsidRPr="00CF7148">
        <w:rPr>
          <w:spacing w:val="-6"/>
          <w:sz w:val="20"/>
          <w:szCs w:val="20"/>
        </w:rPr>
        <w:t>, экстракорпоральным оплодотворением;</w:t>
      </w:r>
    </w:p>
    <w:p w14:paraId="1A11D03E"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стерилизацией мужчин или женщин, изменением пола;</w:t>
      </w:r>
    </w:p>
    <w:p w14:paraId="386E89BB" w14:textId="77777777" w:rsidR="00532656" w:rsidRPr="00CF7148" w:rsidRDefault="00532656" w:rsidP="00532656">
      <w:pPr>
        <w:pStyle w:val="a9"/>
        <w:numPr>
          <w:ilvl w:val="1"/>
          <w:numId w:val="9"/>
        </w:numPr>
        <w:suppressAutoHyphens/>
        <w:ind w:left="0" w:firstLine="0"/>
        <w:jc w:val="both"/>
        <w:rPr>
          <w:sz w:val="20"/>
          <w:szCs w:val="20"/>
        </w:rPr>
      </w:pPr>
      <w:r w:rsidRPr="00CF7148">
        <w:rPr>
          <w:sz w:val="20"/>
          <w:szCs w:val="20"/>
        </w:rPr>
        <w:t xml:space="preserve">абортом, кроме аборта, проводимого по медицинским показаниям в соответствии с нормативными актами Министерства здравоохранения Республики Беларусь; </w:t>
      </w:r>
    </w:p>
    <w:p w14:paraId="03A68F0C"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пластической хирургией и манипуляций всех видов с целью исправления косметических дефектов лица, тела, конечностей, улучшением внешне</w:t>
      </w:r>
      <w:r w:rsidR="007A4D90">
        <w:rPr>
          <w:spacing w:val="-6"/>
          <w:sz w:val="20"/>
          <w:szCs w:val="20"/>
        </w:rPr>
        <w:t xml:space="preserve">го вида, за исключением случаев, </w:t>
      </w:r>
      <w:r w:rsidRPr="00CF7148">
        <w:rPr>
          <w:spacing w:val="-6"/>
          <w:sz w:val="20"/>
          <w:szCs w:val="20"/>
        </w:rPr>
        <w:t>прямо оговоренных страховой медицинской программой;</w:t>
      </w:r>
    </w:p>
    <w:p w14:paraId="27CA771C" w14:textId="77777777" w:rsidR="00532656" w:rsidRPr="00CF7148" w:rsidRDefault="00532656" w:rsidP="00532656">
      <w:pPr>
        <w:pStyle w:val="a9"/>
        <w:numPr>
          <w:ilvl w:val="1"/>
          <w:numId w:val="9"/>
        </w:numPr>
        <w:autoSpaceDE w:val="0"/>
        <w:autoSpaceDN w:val="0"/>
        <w:adjustRightInd w:val="0"/>
        <w:ind w:left="0" w:firstLine="0"/>
        <w:jc w:val="both"/>
        <w:rPr>
          <w:rFonts w:eastAsia="Calibri"/>
          <w:sz w:val="20"/>
          <w:szCs w:val="20"/>
        </w:rPr>
      </w:pPr>
      <w:r w:rsidRPr="00CF7148">
        <w:rPr>
          <w:rFonts w:eastAsia="Calibri"/>
          <w:sz w:val="20"/>
          <w:szCs w:val="20"/>
        </w:rPr>
        <w:t>психиатрической помощью (по диагнозам, выставленным врачом-специалистом в области оказания психиатрической помощи (психиатр, психотерапевт, психоневролог, нарколог, психиатр-наркол</w:t>
      </w:r>
      <w:r w:rsidR="007A4D90">
        <w:rPr>
          <w:rFonts w:eastAsia="Calibri"/>
          <w:sz w:val="20"/>
          <w:szCs w:val="20"/>
        </w:rPr>
        <w:t xml:space="preserve">ог) и соответствующим рубрикам </w:t>
      </w:r>
      <w:r w:rsidRPr="00CF7148">
        <w:rPr>
          <w:rFonts w:eastAsia="Calibri"/>
          <w:sz w:val="20"/>
          <w:szCs w:val="20"/>
        </w:rPr>
        <w:t xml:space="preserve">F00- F99 по МКБ-10, за исключением рубрики F45.3- </w:t>
      </w:r>
      <w:proofErr w:type="spellStart"/>
      <w:r w:rsidRPr="00CF7148">
        <w:rPr>
          <w:rFonts w:eastAsia="Calibri"/>
          <w:sz w:val="20"/>
          <w:szCs w:val="20"/>
        </w:rPr>
        <w:t>соматоформная</w:t>
      </w:r>
      <w:proofErr w:type="spellEnd"/>
      <w:r w:rsidRPr="00CF7148">
        <w:rPr>
          <w:rFonts w:eastAsia="Calibri"/>
          <w:sz w:val="20"/>
          <w:szCs w:val="20"/>
        </w:rPr>
        <w:t xml:space="preserve"> дисфункция вегетативной нервной системы);</w:t>
      </w:r>
    </w:p>
    <w:p w14:paraId="1D48260B"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самолечением, аутотренингом;</w:t>
      </w:r>
    </w:p>
    <w:p w14:paraId="73E848AA"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ортопедическим лечением плоскостопия;</w:t>
      </w:r>
    </w:p>
    <w:p w14:paraId="31388557"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лечением деформированных ногтей конечностей (за исключением случаев воспалительного процесса при вросшем ногте), лечением </w:t>
      </w:r>
      <w:proofErr w:type="spellStart"/>
      <w:r w:rsidRPr="00CF7148">
        <w:rPr>
          <w:spacing w:val="-6"/>
          <w:sz w:val="20"/>
          <w:szCs w:val="20"/>
        </w:rPr>
        <w:t>ониходистрофии</w:t>
      </w:r>
      <w:proofErr w:type="spellEnd"/>
      <w:r w:rsidRPr="00CF7148">
        <w:rPr>
          <w:spacing w:val="-6"/>
          <w:sz w:val="20"/>
          <w:szCs w:val="20"/>
        </w:rPr>
        <w:t>;</w:t>
      </w:r>
    </w:p>
    <w:p w14:paraId="60601D84"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генетическими обследованиями (в </w:t>
      </w:r>
      <w:proofErr w:type="spellStart"/>
      <w:r w:rsidRPr="00CF7148">
        <w:rPr>
          <w:spacing w:val="-6"/>
          <w:sz w:val="20"/>
          <w:szCs w:val="20"/>
        </w:rPr>
        <w:t>т.ч</w:t>
      </w:r>
      <w:proofErr w:type="spellEnd"/>
      <w:r w:rsidRPr="00CF7148">
        <w:rPr>
          <w:spacing w:val="-6"/>
          <w:sz w:val="20"/>
          <w:szCs w:val="20"/>
        </w:rPr>
        <w:t>. молекулярно-биологическими исследованиями, генной диагностикой предрасположенности к заболеваниям) и консультированием;</w:t>
      </w:r>
    </w:p>
    <w:p w14:paraId="625932A8"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использованием гормональных препаратов с целью контрацепции, средств по контролю над рождаемостью;</w:t>
      </w:r>
    </w:p>
    <w:p w14:paraId="12F951D7"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приобретением супинаторов, вкладышей для коррекции стопы, костылей, бандажей, очков, контактных линз, слуховых</w:t>
      </w:r>
      <w:r w:rsidR="007A4D90">
        <w:rPr>
          <w:spacing w:val="-6"/>
          <w:sz w:val="20"/>
          <w:szCs w:val="20"/>
        </w:rPr>
        <w:t xml:space="preserve"> аппаратов, </w:t>
      </w:r>
      <w:r w:rsidRPr="00CF7148">
        <w:rPr>
          <w:spacing w:val="-6"/>
          <w:sz w:val="20"/>
          <w:szCs w:val="20"/>
        </w:rPr>
        <w:t xml:space="preserve">средств дополнительной реабилитации (тренажеры, спортивные снаряды); других изделий медицинского назначения (в </w:t>
      </w:r>
      <w:proofErr w:type="spellStart"/>
      <w:r w:rsidRPr="00CF7148">
        <w:rPr>
          <w:spacing w:val="-6"/>
          <w:sz w:val="20"/>
          <w:szCs w:val="20"/>
        </w:rPr>
        <w:t>т.ч</w:t>
      </w:r>
      <w:proofErr w:type="spellEnd"/>
      <w:r w:rsidRPr="00CF7148">
        <w:rPr>
          <w:spacing w:val="-6"/>
          <w:sz w:val="20"/>
          <w:szCs w:val="20"/>
        </w:rPr>
        <w:t xml:space="preserve">. пластиковых (полимерных) бинтов (повязок), пластиковых </w:t>
      </w:r>
      <w:proofErr w:type="spellStart"/>
      <w:r w:rsidRPr="00CF7148">
        <w:rPr>
          <w:spacing w:val="-6"/>
          <w:sz w:val="20"/>
          <w:szCs w:val="20"/>
        </w:rPr>
        <w:t>ортезов</w:t>
      </w:r>
      <w:proofErr w:type="spellEnd"/>
      <w:r w:rsidRPr="00CF7148">
        <w:rPr>
          <w:spacing w:val="-6"/>
          <w:sz w:val="20"/>
          <w:szCs w:val="20"/>
        </w:rPr>
        <w:t>);</w:t>
      </w:r>
    </w:p>
    <w:p w14:paraId="01C573C9"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медицинскими услугами или препаратами, не являющимися необходимыми с точки зрения выставленного диагноза или лечения болезни, примененными по желанию Застрахованного лица, а не по медицинским показаниям;</w:t>
      </w:r>
    </w:p>
    <w:p w14:paraId="0EF78EDC"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z w:val="20"/>
          <w:szCs w:val="20"/>
        </w:rPr>
        <w:t>медицинскими услугами не соответствующими Клиническим протоколам диагностики и лечения заболеваний, утвержденных Министерством здравоохранения Республики Беларусь, за исключением, когда договор страхования действует за пределами Республики Беларусь либо в случаях, когда проведение альтернативных методов диагностики и (или) лечения предусмотрено страховой медицинской программой;</w:t>
      </w:r>
    </w:p>
    <w:p w14:paraId="4A30412D"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приобретением, вне зависимости от целей применения, травяных сборов, биологически активных добавок, гомеопатических средств, витаминов, витаминно-минеральных комплексов, минеральных добавок;</w:t>
      </w:r>
    </w:p>
    <w:p w14:paraId="38412F1E"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проведением повторных врачебных консультаций, обследований с целью сбора мнений специалистов различных организаций здравоохранения по желанию Застрахованного лица;</w:t>
      </w:r>
    </w:p>
    <w:p w14:paraId="37B96E96" w14:textId="77777777" w:rsidR="00532656" w:rsidRPr="00CF7148" w:rsidRDefault="00532656" w:rsidP="00532656">
      <w:pPr>
        <w:pStyle w:val="a9"/>
        <w:numPr>
          <w:ilvl w:val="1"/>
          <w:numId w:val="9"/>
        </w:numPr>
        <w:tabs>
          <w:tab w:val="left" w:pos="284"/>
          <w:tab w:val="left" w:pos="567"/>
          <w:tab w:val="left" w:pos="709"/>
        </w:tabs>
        <w:suppressAutoHyphens/>
        <w:ind w:left="0" w:firstLine="0"/>
        <w:jc w:val="both"/>
        <w:rPr>
          <w:sz w:val="20"/>
          <w:szCs w:val="20"/>
        </w:rPr>
      </w:pPr>
      <w:r w:rsidRPr="00CF7148">
        <w:rPr>
          <w:sz w:val="20"/>
          <w:szCs w:val="20"/>
        </w:rPr>
        <w:t xml:space="preserve">   медикаментозным обеспечением, за исключением: </w:t>
      </w:r>
    </w:p>
    <w:p w14:paraId="5FD43E6A" w14:textId="77777777" w:rsidR="00532656" w:rsidRPr="00CF7148" w:rsidRDefault="00532656" w:rsidP="00532656">
      <w:pPr>
        <w:pStyle w:val="a9"/>
        <w:numPr>
          <w:ilvl w:val="2"/>
          <w:numId w:val="9"/>
        </w:numPr>
        <w:tabs>
          <w:tab w:val="left" w:pos="284"/>
          <w:tab w:val="left" w:pos="567"/>
          <w:tab w:val="left" w:pos="709"/>
        </w:tabs>
        <w:suppressAutoHyphens/>
        <w:jc w:val="both"/>
        <w:rPr>
          <w:sz w:val="20"/>
          <w:szCs w:val="20"/>
        </w:rPr>
      </w:pPr>
      <w:r w:rsidRPr="00CF7148">
        <w:rPr>
          <w:sz w:val="20"/>
          <w:szCs w:val="20"/>
        </w:rPr>
        <w:t xml:space="preserve">   расходных материалов, </w:t>
      </w:r>
      <w:r w:rsidRPr="00CF7148">
        <w:rPr>
          <w:rFonts w:eastAsia="Calibri"/>
          <w:bCs/>
          <w:sz w:val="20"/>
          <w:szCs w:val="20"/>
          <w:lang w:eastAsia="en-US"/>
        </w:rPr>
        <w:t xml:space="preserve">принадлежащих медицинской организации и использованных </w:t>
      </w:r>
      <w:r w:rsidRPr="00CF7148">
        <w:rPr>
          <w:sz w:val="20"/>
          <w:szCs w:val="20"/>
        </w:rPr>
        <w:t xml:space="preserve">в амбулаторных условиях при оказании медицинских услуг, предусмотренных страховой медицинской программой, если иное не </w:t>
      </w:r>
      <w:r w:rsidR="007A4D90">
        <w:rPr>
          <w:sz w:val="20"/>
          <w:szCs w:val="20"/>
        </w:rPr>
        <w:t xml:space="preserve">предусмотрено данной страховой </w:t>
      </w:r>
      <w:r w:rsidRPr="00CF7148">
        <w:rPr>
          <w:sz w:val="20"/>
          <w:szCs w:val="20"/>
        </w:rPr>
        <w:t>программой;</w:t>
      </w:r>
    </w:p>
    <w:p w14:paraId="6C6B651C" w14:textId="77777777" w:rsidR="00532656" w:rsidRPr="00CF7148" w:rsidRDefault="00532656" w:rsidP="00532656">
      <w:pPr>
        <w:pStyle w:val="a9"/>
        <w:numPr>
          <w:ilvl w:val="2"/>
          <w:numId w:val="9"/>
        </w:numPr>
        <w:tabs>
          <w:tab w:val="left" w:pos="284"/>
          <w:tab w:val="left" w:pos="567"/>
          <w:tab w:val="left" w:pos="709"/>
        </w:tabs>
        <w:suppressAutoHyphens/>
        <w:jc w:val="both"/>
        <w:rPr>
          <w:sz w:val="20"/>
          <w:szCs w:val="20"/>
        </w:rPr>
      </w:pPr>
      <w:r w:rsidRPr="00CF7148">
        <w:rPr>
          <w:sz w:val="20"/>
          <w:szCs w:val="20"/>
        </w:rPr>
        <w:t xml:space="preserve">   стационарного лечения, предусмотренного страховой медицинской программой;</w:t>
      </w:r>
    </w:p>
    <w:p w14:paraId="6F12E5FE" w14:textId="77777777" w:rsidR="00532656" w:rsidRPr="00CF7148" w:rsidRDefault="00532656" w:rsidP="00532656">
      <w:pPr>
        <w:pStyle w:val="a9"/>
        <w:numPr>
          <w:ilvl w:val="1"/>
          <w:numId w:val="9"/>
        </w:numPr>
        <w:tabs>
          <w:tab w:val="left" w:pos="284"/>
          <w:tab w:val="left" w:pos="567"/>
          <w:tab w:val="left" w:pos="709"/>
        </w:tabs>
        <w:suppressAutoHyphens/>
        <w:ind w:left="0" w:firstLine="0"/>
        <w:jc w:val="both"/>
        <w:rPr>
          <w:sz w:val="20"/>
          <w:szCs w:val="20"/>
        </w:rPr>
      </w:pPr>
      <w:r w:rsidRPr="00CF7148">
        <w:rPr>
          <w:sz w:val="20"/>
          <w:szCs w:val="20"/>
        </w:rPr>
        <w:t xml:space="preserve">плановым терапевтическим и (или) хирургическим стоматологическим лечением, </w:t>
      </w:r>
      <w:proofErr w:type="spellStart"/>
      <w:r w:rsidRPr="00CF7148">
        <w:rPr>
          <w:sz w:val="20"/>
          <w:szCs w:val="20"/>
        </w:rPr>
        <w:t>ортодонтическим</w:t>
      </w:r>
      <w:proofErr w:type="spellEnd"/>
      <w:r w:rsidRPr="00CF7148">
        <w:rPr>
          <w:sz w:val="20"/>
          <w:szCs w:val="20"/>
        </w:rPr>
        <w:t xml:space="preserve"> лечением, зубопротезированием, имплантацией зубов (а также подготовка к зубопротезированию и имплантации), профилактической гигиеной полости рта, за исключением случаев оказания экстренной стоматологической помощи при острых: пульпите, периодонтите, периостите, </w:t>
      </w:r>
      <w:proofErr w:type="spellStart"/>
      <w:r w:rsidRPr="00CF7148">
        <w:rPr>
          <w:sz w:val="20"/>
          <w:szCs w:val="20"/>
        </w:rPr>
        <w:t>перикоронарите</w:t>
      </w:r>
      <w:proofErr w:type="spellEnd"/>
      <w:r w:rsidRPr="00CF7148">
        <w:rPr>
          <w:sz w:val="20"/>
          <w:szCs w:val="20"/>
        </w:rPr>
        <w:t xml:space="preserve">, остеомиелите </w:t>
      </w:r>
      <w:r w:rsidRPr="00CF7148">
        <w:rPr>
          <w:spacing w:val="-6"/>
          <w:sz w:val="20"/>
          <w:szCs w:val="20"/>
        </w:rPr>
        <w:t>(экстренная стоматологическая помощь не подразумевает постановку пломб, пломбирование каналов, лечение по методике витальной экстирпации, физиотерапевтические процедуры), если иное не предусмотрено данной страховой медицинской программой;</w:t>
      </w:r>
    </w:p>
    <w:p w14:paraId="430E472C" w14:textId="77777777" w:rsidR="00532656" w:rsidRPr="00CF7148" w:rsidRDefault="00532656" w:rsidP="00532656">
      <w:pPr>
        <w:pStyle w:val="a9"/>
        <w:numPr>
          <w:ilvl w:val="1"/>
          <w:numId w:val="9"/>
        </w:numPr>
        <w:tabs>
          <w:tab w:val="left" w:pos="284"/>
          <w:tab w:val="left" w:pos="567"/>
          <w:tab w:val="left" w:pos="709"/>
        </w:tabs>
        <w:suppressAutoHyphens/>
        <w:ind w:left="0" w:firstLine="0"/>
        <w:jc w:val="both"/>
        <w:rPr>
          <w:sz w:val="20"/>
          <w:szCs w:val="20"/>
        </w:rPr>
      </w:pPr>
      <w:r w:rsidRPr="00CF7148">
        <w:rPr>
          <w:spacing w:val="-6"/>
          <w:sz w:val="20"/>
          <w:szCs w:val="20"/>
        </w:rPr>
        <w:t>плановой хирургической операцией глаза, в связи с катарактой, близорукостью, дальнозоркостью и астигматизмом;</w:t>
      </w:r>
    </w:p>
    <w:p w14:paraId="15CD2D3E" w14:textId="77777777" w:rsidR="00532656" w:rsidRPr="00CF7148" w:rsidRDefault="00532656" w:rsidP="00532656">
      <w:pPr>
        <w:pStyle w:val="a9"/>
        <w:numPr>
          <w:ilvl w:val="1"/>
          <w:numId w:val="9"/>
        </w:numPr>
        <w:tabs>
          <w:tab w:val="left" w:pos="284"/>
          <w:tab w:val="left" w:pos="567"/>
          <w:tab w:val="left" w:pos="709"/>
        </w:tabs>
        <w:suppressAutoHyphens/>
        <w:ind w:left="0" w:firstLine="0"/>
        <w:jc w:val="both"/>
        <w:rPr>
          <w:sz w:val="20"/>
          <w:szCs w:val="20"/>
        </w:rPr>
      </w:pPr>
      <w:r w:rsidRPr="00CF7148">
        <w:rPr>
          <w:sz w:val="20"/>
          <w:szCs w:val="20"/>
        </w:rPr>
        <w:t xml:space="preserve">оказанием высокотехнологичной медицинской помощи (включая сложные медицинские вмешательства), а также трансплантации, </w:t>
      </w:r>
      <w:proofErr w:type="spellStart"/>
      <w:r w:rsidRPr="00CF7148">
        <w:rPr>
          <w:sz w:val="20"/>
          <w:szCs w:val="20"/>
        </w:rPr>
        <w:t>эндопротезирования</w:t>
      </w:r>
      <w:proofErr w:type="spellEnd"/>
      <w:r w:rsidRPr="00CF7148">
        <w:rPr>
          <w:sz w:val="20"/>
          <w:szCs w:val="20"/>
        </w:rPr>
        <w:t>, реконструктивного хирургического лечения, за исключением медицинской помощи конкретного вида и объема, указанных в страховой медицинской программе;</w:t>
      </w:r>
    </w:p>
    <w:p w14:paraId="7B4D5738" w14:textId="77777777" w:rsidR="00532656" w:rsidRPr="00CF7148" w:rsidRDefault="00532656" w:rsidP="00532656">
      <w:pPr>
        <w:pStyle w:val="a9"/>
        <w:numPr>
          <w:ilvl w:val="1"/>
          <w:numId w:val="9"/>
        </w:numPr>
        <w:tabs>
          <w:tab w:val="left" w:pos="284"/>
          <w:tab w:val="left" w:pos="567"/>
          <w:tab w:val="left" w:pos="709"/>
        </w:tabs>
        <w:suppressAutoHyphens/>
        <w:ind w:left="0" w:firstLine="0"/>
        <w:jc w:val="both"/>
        <w:rPr>
          <w:sz w:val="20"/>
          <w:szCs w:val="20"/>
        </w:rPr>
      </w:pPr>
      <w:r w:rsidRPr="00CF7148">
        <w:rPr>
          <w:spacing w:val="-6"/>
          <w:sz w:val="20"/>
          <w:szCs w:val="20"/>
        </w:rPr>
        <w:t xml:space="preserve">обследованием нетрадиционными методами: биорезонансная диагностика, иридодиагностика, </w:t>
      </w:r>
      <w:proofErr w:type="spellStart"/>
      <w:r w:rsidRPr="00CF7148">
        <w:rPr>
          <w:spacing w:val="-6"/>
          <w:sz w:val="20"/>
          <w:szCs w:val="20"/>
        </w:rPr>
        <w:t>гемосканирование</w:t>
      </w:r>
      <w:proofErr w:type="spellEnd"/>
      <w:r w:rsidRPr="00CF7148">
        <w:rPr>
          <w:spacing w:val="-6"/>
          <w:sz w:val="20"/>
          <w:szCs w:val="20"/>
        </w:rPr>
        <w:t xml:space="preserve">, прикладная </w:t>
      </w:r>
      <w:proofErr w:type="spellStart"/>
      <w:r w:rsidRPr="00CF7148">
        <w:rPr>
          <w:spacing w:val="-6"/>
          <w:sz w:val="20"/>
          <w:szCs w:val="20"/>
        </w:rPr>
        <w:t>кинезиология</w:t>
      </w:r>
      <w:proofErr w:type="spellEnd"/>
      <w:r w:rsidRPr="00CF7148">
        <w:rPr>
          <w:spacing w:val="-6"/>
          <w:sz w:val="20"/>
          <w:szCs w:val="20"/>
        </w:rPr>
        <w:t xml:space="preserve">, метод </w:t>
      </w:r>
      <w:proofErr w:type="spellStart"/>
      <w:r w:rsidRPr="00CF7148">
        <w:rPr>
          <w:spacing w:val="-6"/>
          <w:sz w:val="20"/>
          <w:szCs w:val="20"/>
        </w:rPr>
        <w:t>Фолля</w:t>
      </w:r>
      <w:proofErr w:type="spellEnd"/>
      <w:r w:rsidRPr="00CF7148">
        <w:rPr>
          <w:spacing w:val="-6"/>
          <w:sz w:val="20"/>
          <w:szCs w:val="20"/>
        </w:rPr>
        <w:t xml:space="preserve">, спектрально-динамический метод, КМСД, </w:t>
      </w:r>
      <w:proofErr w:type="spellStart"/>
      <w:r w:rsidRPr="00CF7148">
        <w:rPr>
          <w:spacing w:val="-6"/>
          <w:sz w:val="20"/>
          <w:szCs w:val="20"/>
        </w:rPr>
        <w:t>полисомнографические</w:t>
      </w:r>
      <w:proofErr w:type="spellEnd"/>
      <w:r w:rsidRPr="00CF7148">
        <w:rPr>
          <w:spacing w:val="-6"/>
          <w:sz w:val="20"/>
          <w:szCs w:val="20"/>
        </w:rPr>
        <w:t xml:space="preserve"> и иные </w:t>
      </w:r>
      <w:proofErr w:type="spellStart"/>
      <w:r w:rsidR="007A4D90" w:rsidRPr="00CF7148">
        <w:rPr>
          <w:spacing w:val="-6"/>
          <w:sz w:val="20"/>
          <w:szCs w:val="20"/>
        </w:rPr>
        <w:t>сомнологическиме</w:t>
      </w:r>
      <w:proofErr w:type="spellEnd"/>
      <w:r w:rsidR="007A4D90" w:rsidRPr="00CF7148">
        <w:rPr>
          <w:spacing w:val="-6"/>
          <w:sz w:val="20"/>
          <w:szCs w:val="20"/>
        </w:rPr>
        <w:t xml:space="preserve"> исследования</w:t>
      </w:r>
      <w:r w:rsidRPr="00CF7148">
        <w:rPr>
          <w:spacing w:val="-6"/>
          <w:sz w:val="20"/>
          <w:szCs w:val="20"/>
        </w:rPr>
        <w:t xml:space="preserve"> (лаборатория сна), компьютерная и нелинейная скрининг-диагностика общей патологии, </w:t>
      </w:r>
      <w:proofErr w:type="spellStart"/>
      <w:r w:rsidRPr="00CF7148">
        <w:rPr>
          <w:spacing w:val="-6"/>
          <w:sz w:val="20"/>
          <w:szCs w:val="20"/>
        </w:rPr>
        <w:t>аурикулодиагностика</w:t>
      </w:r>
      <w:proofErr w:type="spellEnd"/>
      <w:r w:rsidRPr="00CF7148">
        <w:rPr>
          <w:spacing w:val="-6"/>
          <w:sz w:val="20"/>
          <w:szCs w:val="20"/>
        </w:rPr>
        <w:t>, дерматоглифика и др.;</w:t>
      </w:r>
    </w:p>
    <w:p w14:paraId="61180C48" w14:textId="77777777" w:rsidR="00532656" w:rsidRPr="00CF7148" w:rsidRDefault="00532656" w:rsidP="00532656">
      <w:pPr>
        <w:pStyle w:val="a9"/>
        <w:numPr>
          <w:ilvl w:val="1"/>
          <w:numId w:val="9"/>
        </w:numPr>
        <w:tabs>
          <w:tab w:val="left" w:pos="284"/>
          <w:tab w:val="left" w:pos="567"/>
          <w:tab w:val="left" w:pos="709"/>
        </w:tabs>
        <w:suppressAutoHyphens/>
        <w:ind w:left="0" w:firstLine="0"/>
        <w:jc w:val="both"/>
        <w:rPr>
          <w:sz w:val="20"/>
          <w:szCs w:val="20"/>
        </w:rPr>
      </w:pPr>
      <w:r w:rsidRPr="00CF7148">
        <w:rPr>
          <w:spacing w:val="-6"/>
          <w:sz w:val="20"/>
          <w:szCs w:val="20"/>
        </w:rPr>
        <w:t xml:space="preserve">лечением нетрадиционными методами (если иное прямо не оговорено данной страховой программой): гомеопатия, ароматерапия, апитерапия, фитотерапия, кислородные коктейли,  гирудотерапия, акупунктура, акупрессура, рефлексотерапия, традиционная китайская медицина, </w:t>
      </w:r>
      <w:proofErr w:type="spellStart"/>
      <w:r w:rsidRPr="00CF7148">
        <w:rPr>
          <w:spacing w:val="-6"/>
          <w:sz w:val="20"/>
          <w:szCs w:val="20"/>
        </w:rPr>
        <w:t>аюрведа</w:t>
      </w:r>
      <w:proofErr w:type="spellEnd"/>
      <w:r w:rsidRPr="00CF7148">
        <w:rPr>
          <w:spacing w:val="-6"/>
          <w:sz w:val="20"/>
          <w:szCs w:val="20"/>
        </w:rPr>
        <w:t xml:space="preserve">, талассотерапия, биоэнергетика, </w:t>
      </w:r>
      <w:proofErr w:type="spellStart"/>
      <w:r w:rsidRPr="00CF7148">
        <w:rPr>
          <w:spacing w:val="-6"/>
          <w:sz w:val="20"/>
          <w:szCs w:val="20"/>
        </w:rPr>
        <w:t>литотерапия</w:t>
      </w:r>
      <w:proofErr w:type="spellEnd"/>
      <w:r w:rsidRPr="00CF7148">
        <w:rPr>
          <w:spacing w:val="-6"/>
          <w:sz w:val="20"/>
          <w:szCs w:val="20"/>
        </w:rPr>
        <w:t xml:space="preserve">, стоун-терапия, мануальная терапия, </w:t>
      </w:r>
      <w:proofErr w:type="spellStart"/>
      <w:r w:rsidRPr="00CF7148">
        <w:rPr>
          <w:spacing w:val="-6"/>
          <w:sz w:val="20"/>
          <w:szCs w:val="20"/>
        </w:rPr>
        <w:t>мезотерапия</w:t>
      </w:r>
      <w:proofErr w:type="spellEnd"/>
      <w:r w:rsidRPr="00CF7148">
        <w:rPr>
          <w:spacing w:val="-6"/>
          <w:sz w:val="20"/>
          <w:szCs w:val="20"/>
        </w:rPr>
        <w:t xml:space="preserve">, </w:t>
      </w:r>
      <w:proofErr w:type="spellStart"/>
      <w:r w:rsidRPr="00CF7148">
        <w:rPr>
          <w:spacing w:val="-6"/>
          <w:sz w:val="20"/>
          <w:szCs w:val="20"/>
        </w:rPr>
        <w:t>остеопатия</w:t>
      </w:r>
      <w:proofErr w:type="spellEnd"/>
      <w:r w:rsidRPr="00CF7148">
        <w:rPr>
          <w:spacing w:val="-6"/>
          <w:sz w:val="20"/>
          <w:szCs w:val="20"/>
        </w:rPr>
        <w:t>, Су-</w:t>
      </w:r>
      <w:proofErr w:type="spellStart"/>
      <w:r w:rsidRPr="00CF7148">
        <w:rPr>
          <w:spacing w:val="-6"/>
          <w:sz w:val="20"/>
          <w:szCs w:val="20"/>
        </w:rPr>
        <w:t>Джок</w:t>
      </w:r>
      <w:proofErr w:type="spellEnd"/>
      <w:r w:rsidRPr="00CF7148">
        <w:rPr>
          <w:spacing w:val="-6"/>
          <w:sz w:val="20"/>
          <w:szCs w:val="20"/>
        </w:rPr>
        <w:t xml:space="preserve"> терапия, </w:t>
      </w:r>
      <w:proofErr w:type="spellStart"/>
      <w:r w:rsidRPr="00CF7148">
        <w:rPr>
          <w:spacing w:val="-6"/>
          <w:sz w:val="20"/>
          <w:szCs w:val="20"/>
        </w:rPr>
        <w:t>дзю</w:t>
      </w:r>
      <w:proofErr w:type="spellEnd"/>
      <w:r w:rsidRPr="00CF7148">
        <w:rPr>
          <w:spacing w:val="-6"/>
          <w:sz w:val="20"/>
          <w:szCs w:val="20"/>
        </w:rPr>
        <w:t xml:space="preserve">-терапия, </w:t>
      </w:r>
      <w:proofErr w:type="spellStart"/>
      <w:r w:rsidRPr="00CF7148">
        <w:rPr>
          <w:spacing w:val="-6"/>
          <w:sz w:val="20"/>
          <w:szCs w:val="20"/>
        </w:rPr>
        <w:t>магнитотерапия</w:t>
      </w:r>
      <w:proofErr w:type="spellEnd"/>
      <w:r w:rsidRPr="00CF7148">
        <w:rPr>
          <w:spacing w:val="-6"/>
          <w:sz w:val="20"/>
          <w:szCs w:val="20"/>
        </w:rPr>
        <w:t xml:space="preserve"> общая, баротерапия (за исключением абсолютных показаний), криотерапия, </w:t>
      </w:r>
      <w:proofErr w:type="spellStart"/>
      <w:r w:rsidRPr="00CF7148">
        <w:rPr>
          <w:spacing w:val="-6"/>
          <w:sz w:val="20"/>
          <w:szCs w:val="20"/>
        </w:rPr>
        <w:t>озонотерапия</w:t>
      </w:r>
      <w:proofErr w:type="spellEnd"/>
      <w:r w:rsidRPr="00CF7148">
        <w:rPr>
          <w:spacing w:val="-6"/>
          <w:sz w:val="20"/>
          <w:szCs w:val="20"/>
        </w:rPr>
        <w:t xml:space="preserve">, аутогемотерапия, аутосеротерапия, ВЛОК,  гипноз, лечение по методам Суханова, Семеновой, </w:t>
      </w:r>
      <w:proofErr w:type="spellStart"/>
      <w:r w:rsidRPr="00CF7148">
        <w:rPr>
          <w:spacing w:val="-6"/>
          <w:sz w:val="20"/>
          <w:szCs w:val="20"/>
        </w:rPr>
        <w:t>карбокситерапия</w:t>
      </w:r>
      <w:proofErr w:type="spellEnd"/>
      <w:r w:rsidRPr="00CF7148">
        <w:rPr>
          <w:spacing w:val="-6"/>
          <w:sz w:val="20"/>
          <w:szCs w:val="20"/>
        </w:rPr>
        <w:t xml:space="preserve">, ТЭС-терапия, </w:t>
      </w:r>
      <w:proofErr w:type="spellStart"/>
      <w:r w:rsidRPr="00CF7148">
        <w:rPr>
          <w:spacing w:val="-6"/>
          <w:sz w:val="20"/>
          <w:szCs w:val="20"/>
        </w:rPr>
        <w:t>тейпирование</w:t>
      </w:r>
      <w:proofErr w:type="spellEnd"/>
      <w:r w:rsidRPr="00CF7148">
        <w:rPr>
          <w:spacing w:val="-6"/>
          <w:sz w:val="20"/>
          <w:szCs w:val="20"/>
        </w:rPr>
        <w:t xml:space="preserve"> и др.;</w:t>
      </w:r>
    </w:p>
    <w:p w14:paraId="729C199E"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обследованием и лечением, которое является экспериментальным или исследовательским;</w:t>
      </w:r>
    </w:p>
    <w:p w14:paraId="698FBF14"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мониторной очисткой кишечника, в </w:t>
      </w:r>
      <w:proofErr w:type="spellStart"/>
      <w:r w:rsidRPr="00CF7148">
        <w:rPr>
          <w:spacing w:val="-6"/>
          <w:sz w:val="20"/>
          <w:szCs w:val="20"/>
        </w:rPr>
        <w:t>т.ч</w:t>
      </w:r>
      <w:proofErr w:type="spellEnd"/>
      <w:r w:rsidRPr="00CF7148">
        <w:rPr>
          <w:spacing w:val="-6"/>
          <w:sz w:val="20"/>
          <w:szCs w:val="20"/>
        </w:rPr>
        <w:t>. гидроколонотерапией;</w:t>
      </w:r>
    </w:p>
    <w:p w14:paraId="4AA245B2"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медицинским осмотром с целью диагностирования имеющихся бессимптомных патологий конкретного вида и (или) объема, в </w:t>
      </w:r>
      <w:proofErr w:type="spellStart"/>
      <w:r w:rsidRPr="00CF7148">
        <w:rPr>
          <w:spacing w:val="-6"/>
          <w:sz w:val="20"/>
          <w:szCs w:val="20"/>
        </w:rPr>
        <w:t>т.ч</w:t>
      </w:r>
      <w:proofErr w:type="spellEnd"/>
      <w:r w:rsidRPr="00CF7148">
        <w:rPr>
          <w:spacing w:val="-6"/>
          <w:sz w:val="20"/>
          <w:szCs w:val="20"/>
        </w:rPr>
        <w:t>. профилактической диспансеризацией – консультациями врачей и диагностикой по достижении определенного возраста, если иное не оговорено страховой медицинской программой;</w:t>
      </w:r>
    </w:p>
    <w:p w14:paraId="4E5898ED"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lastRenderedPageBreak/>
        <w:t>хирургическим лечением храпа, септопластикой</w:t>
      </w:r>
      <w:r w:rsidRPr="00CF7148">
        <w:rPr>
          <w:spacing w:val="-6"/>
          <w:sz w:val="20"/>
          <w:szCs w:val="20"/>
          <w:vertAlign w:val="superscript"/>
        </w:rPr>
        <w:t>2</w:t>
      </w:r>
      <w:r w:rsidRPr="00CF7148">
        <w:rPr>
          <w:spacing w:val="-6"/>
          <w:sz w:val="20"/>
          <w:szCs w:val="20"/>
        </w:rPr>
        <w:t>, ринопластикой;</w:t>
      </w:r>
    </w:p>
    <w:p w14:paraId="37EF9F14" w14:textId="77777777" w:rsidR="00532656" w:rsidRPr="00CF7148" w:rsidRDefault="00532656" w:rsidP="00532656">
      <w:pPr>
        <w:pStyle w:val="a9"/>
        <w:numPr>
          <w:ilvl w:val="1"/>
          <w:numId w:val="9"/>
        </w:numPr>
        <w:suppressAutoHyphens/>
        <w:ind w:left="0" w:firstLine="0"/>
        <w:jc w:val="both"/>
        <w:rPr>
          <w:spacing w:val="-6"/>
          <w:sz w:val="20"/>
          <w:szCs w:val="20"/>
        </w:rPr>
      </w:pPr>
      <w:proofErr w:type="spellStart"/>
      <w:r w:rsidRPr="00CF7148">
        <w:rPr>
          <w:spacing w:val="-6"/>
          <w:sz w:val="20"/>
          <w:szCs w:val="20"/>
        </w:rPr>
        <w:t>склеротерапией</w:t>
      </w:r>
      <w:proofErr w:type="spellEnd"/>
      <w:r w:rsidRPr="00CF7148">
        <w:rPr>
          <w:spacing w:val="-6"/>
          <w:sz w:val="20"/>
          <w:szCs w:val="20"/>
        </w:rPr>
        <w:t xml:space="preserve"> вен, </w:t>
      </w:r>
      <w:proofErr w:type="spellStart"/>
      <w:r w:rsidRPr="00CF7148">
        <w:rPr>
          <w:spacing w:val="-6"/>
          <w:sz w:val="20"/>
          <w:szCs w:val="20"/>
        </w:rPr>
        <w:t>КЛаКС</w:t>
      </w:r>
      <w:proofErr w:type="spellEnd"/>
      <w:r w:rsidRPr="00CF7148">
        <w:rPr>
          <w:spacing w:val="-6"/>
          <w:sz w:val="20"/>
          <w:szCs w:val="20"/>
        </w:rPr>
        <w:t xml:space="preserve"> терапией, </w:t>
      </w:r>
      <w:proofErr w:type="spellStart"/>
      <w:r w:rsidRPr="00CF7148">
        <w:rPr>
          <w:spacing w:val="-6"/>
          <w:sz w:val="20"/>
          <w:szCs w:val="20"/>
        </w:rPr>
        <w:t>минифлебэктомией</w:t>
      </w:r>
      <w:proofErr w:type="spellEnd"/>
      <w:r w:rsidRPr="00CF7148">
        <w:rPr>
          <w:spacing w:val="-6"/>
          <w:sz w:val="20"/>
          <w:szCs w:val="20"/>
        </w:rPr>
        <w:t>;</w:t>
      </w:r>
    </w:p>
    <w:p w14:paraId="7EB69A14"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 xml:space="preserve">экстракорпоральными видами лечения, в том числе </w:t>
      </w:r>
      <w:proofErr w:type="spellStart"/>
      <w:r w:rsidRPr="00CF7148">
        <w:rPr>
          <w:spacing w:val="-6"/>
          <w:sz w:val="20"/>
          <w:szCs w:val="20"/>
        </w:rPr>
        <w:t>плазмаферезом</w:t>
      </w:r>
      <w:proofErr w:type="spellEnd"/>
      <w:r w:rsidRPr="00CF7148">
        <w:rPr>
          <w:spacing w:val="-6"/>
          <w:sz w:val="20"/>
          <w:szCs w:val="20"/>
        </w:rPr>
        <w:t xml:space="preserve"> (прямой абсорбции липопротеидов крови), гемодиализом, </w:t>
      </w:r>
      <w:proofErr w:type="spellStart"/>
      <w:r w:rsidRPr="00CF7148">
        <w:rPr>
          <w:spacing w:val="-6"/>
          <w:sz w:val="20"/>
          <w:szCs w:val="20"/>
        </w:rPr>
        <w:t>гемодиафильтрацией</w:t>
      </w:r>
      <w:proofErr w:type="spellEnd"/>
      <w:r w:rsidRPr="00CF7148">
        <w:rPr>
          <w:spacing w:val="-6"/>
          <w:sz w:val="20"/>
          <w:szCs w:val="20"/>
        </w:rPr>
        <w:t xml:space="preserve">, </w:t>
      </w:r>
      <w:proofErr w:type="spellStart"/>
      <w:r w:rsidRPr="00CF7148">
        <w:rPr>
          <w:spacing w:val="-6"/>
          <w:sz w:val="20"/>
          <w:szCs w:val="20"/>
        </w:rPr>
        <w:t>перитонеальным</w:t>
      </w:r>
      <w:proofErr w:type="spellEnd"/>
      <w:r w:rsidRPr="00CF7148">
        <w:rPr>
          <w:spacing w:val="-6"/>
          <w:sz w:val="20"/>
          <w:szCs w:val="20"/>
        </w:rPr>
        <w:t xml:space="preserve"> диализом, внутривенной УФ</w:t>
      </w:r>
      <w:r w:rsidR="00850B8B">
        <w:rPr>
          <w:spacing w:val="-6"/>
          <w:sz w:val="20"/>
          <w:szCs w:val="20"/>
        </w:rPr>
        <w:t xml:space="preserve">- и лазеротерапией (в </w:t>
      </w:r>
      <w:proofErr w:type="spellStart"/>
      <w:r w:rsidR="00850B8B">
        <w:rPr>
          <w:spacing w:val="-6"/>
          <w:sz w:val="20"/>
          <w:szCs w:val="20"/>
        </w:rPr>
        <w:t>т.ч</w:t>
      </w:r>
      <w:proofErr w:type="spellEnd"/>
      <w:r w:rsidR="00850B8B">
        <w:rPr>
          <w:spacing w:val="-6"/>
          <w:sz w:val="20"/>
          <w:szCs w:val="20"/>
        </w:rPr>
        <w:t>. УФОК</w:t>
      </w:r>
      <w:r w:rsidRPr="00CF7148">
        <w:rPr>
          <w:spacing w:val="-6"/>
          <w:sz w:val="20"/>
          <w:szCs w:val="20"/>
        </w:rPr>
        <w:t xml:space="preserve">), терапией с применением крови, ее компонентов и </w:t>
      </w:r>
      <w:proofErr w:type="spellStart"/>
      <w:r w:rsidRPr="00CF7148">
        <w:rPr>
          <w:spacing w:val="-6"/>
          <w:sz w:val="20"/>
          <w:szCs w:val="20"/>
        </w:rPr>
        <w:t>эндоглобулинов</w:t>
      </w:r>
      <w:proofErr w:type="spellEnd"/>
      <w:r w:rsidRPr="00CF7148">
        <w:rPr>
          <w:spacing w:val="-6"/>
          <w:sz w:val="20"/>
          <w:szCs w:val="20"/>
        </w:rPr>
        <w:t>;</w:t>
      </w:r>
    </w:p>
    <w:p w14:paraId="3E41ECF9"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лечением в условиях дневного стационара, если иное не предусмотрено данной страховой медицинской программой;</w:t>
      </w:r>
    </w:p>
    <w:p w14:paraId="022CE21B"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хирургическим лечением вальгусной стопы;</w:t>
      </w:r>
    </w:p>
    <w:p w14:paraId="0EEACA87"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оплатой части медицинских расходов, превосходящих стоимость медицинских услуг, указанных в прейскуранте цен, утвержденном в установленном порядке организацией здравоохранения;</w:t>
      </w:r>
    </w:p>
    <w:p w14:paraId="606850AB" w14:textId="3990315F" w:rsidR="00532656" w:rsidRPr="00CF7148" w:rsidRDefault="00850B8B" w:rsidP="00532656">
      <w:pPr>
        <w:pStyle w:val="a9"/>
        <w:numPr>
          <w:ilvl w:val="1"/>
          <w:numId w:val="9"/>
        </w:numPr>
        <w:suppressAutoHyphens/>
        <w:ind w:left="0" w:firstLine="0"/>
        <w:jc w:val="both"/>
        <w:rPr>
          <w:spacing w:val="-6"/>
          <w:sz w:val="20"/>
          <w:szCs w:val="20"/>
        </w:rPr>
      </w:pPr>
      <w:r>
        <w:rPr>
          <w:spacing w:val="-6"/>
          <w:sz w:val="20"/>
          <w:szCs w:val="20"/>
        </w:rPr>
        <w:t>обследованием</w:t>
      </w:r>
      <w:r w:rsidR="00532656" w:rsidRPr="00CF7148">
        <w:rPr>
          <w:spacing w:val="-6"/>
          <w:sz w:val="20"/>
          <w:szCs w:val="20"/>
        </w:rPr>
        <w:t xml:space="preserve"> для подготовки к стационарному лечению и оперативному вмешательству по забо</w:t>
      </w:r>
      <w:r w:rsidR="008A3D39">
        <w:rPr>
          <w:spacing w:val="-6"/>
          <w:sz w:val="20"/>
          <w:szCs w:val="20"/>
        </w:rPr>
        <w:t xml:space="preserve">леванию или травме, которые не </w:t>
      </w:r>
      <w:r w:rsidR="00532656" w:rsidRPr="00CF7148">
        <w:rPr>
          <w:spacing w:val="-6"/>
          <w:sz w:val="20"/>
          <w:szCs w:val="20"/>
        </w:rPr>
        <w:t>являются страховым случаем;</w:t>
      </w:r>
    </w:p>
    <w:p w14:paraId="1CEBA6BC" w14:textId="77777777" w:rsidR="00532656" w:rsidRPr="00CF7148" w:rsidRDefault="00532656" w:rsidP="00532656">
      <w:pPr>
        <w:pStyle w:val="a9"/>
        <w:numPr>
          <w:ilvl w:val="1"/>
          <w:numId w:val="9"/>
        </w:numPr>
        <w:suppressAutoHyphens/>
        <w:ind w:left="0" w:firstLine="0"/>
        <w:jc w:val="both"/>
        <w:rPr>
          <w:spacing w:val="-6"/>
          <w:sz w:val="20"/>
          <w:szCs w:val="20"/>
        </w:rPr>
      </w:pPr>
      <w:r w:rsidRPr="00CF7148">
        <w:rPr>
          <w:spacing w:val="-6"/>
          <w:sz w:val="20"/>
          <w:szCs w:val="20"/>
        </w:rPr>
        <w:t>оказанием медицинских услуг, не предусмотренных объемом медицинских услуг, предоставляемых Застрахованным лицам в рамках страховой медицинской программы.</w:t>
      </w:r>
    </w:p>
    <w:p w14:paraId="17684261" w14:textId="77777777" w:rsidR="00532656" w:rsidRPr="00CF7148" w:rsidRDefault="00532656" w:rsidP="00532656">
      <w:pPr>
        <w:pStyle w:val="a9"/>
        <w:suppressAutoHyphens/>
        <w:ind w:left="0"/>
        <w:jc w:val="both"/>
        <w:rPr>
          <w:spacing w:val="-6"/>
          <w:sz w:val="20"/>
          <w:szCs w:val="20"/>
        </w:rPr>
      </w:pPr>
    </w:p>
    <w:p w14:paraId="15C7530A" w14:textId="77777777" w:rsidR="00532656" w:rsidRPr="00CF7148" w:rsidRDefault="00532656" w:rsidP="00532656">
      <w:pPr>
        <w:pStyle w:val="a9"/>
        <w:numPr>
          <w:ilvl w:val="0"/>
          <w:numId w:val="9"/>
        </w:numPr>
        <w:spacing w:line="240" w:lineRule="atLeast"/>
        <w:ind w:left="0" w:firstLine="0"/>
        <w:jc w:val="center"/>
        <w:rPr>
          <w:b/>
          <w:spacing w:val="-6"/>
          <w:sz w:val="20"/>
          <w:szCs w:val="20"/>
        </w:rPr>
      </w:pPr>
      <w:r w:rsidRPr="00CF7148">
        <w:rPr>
          <w:b/>
          <w:spacing w:val="-6"/>
          <w:sz w:val="20"/>
          <w:szCs w:val="20"/>
        </w:rPr>
        <w:t>Особые условия:</w:t>
      </w:r>
    </w:p>
    <w:p w14:paraId="1AC96B45" w14:textId="77777777" w:rsidR="00532656" w:rsidRPr="00CF7148" w:rsidRDefault="00532656" w:rsidP="00532656">
      <w:pPr>
        <w:pStyle w:val="a9"/>
        <w:numPr>
          <w:ilvl w:val="1"/>
          <w:numId w:val="9"/>
        </w:numPr>
        <w:spacing w:line="240" w:lineRule="atLeast"/>
        <w:ind w:left="0" w:firstLine="0"/>
        <w:jc w:val="both"/>
        <w:rPr>
          <w:spacing w:val="-6"/>
          <w:sz w:val="20"/>
          <w:szCs w:val="20"/>
        </w:rPr>
      </w:pPr>
      <w:r w:rsidRPr="00CF7148">
        <w:rPr>
          <w:spacing w:val="-6"/>
          <w:sz w:val="20"/>
          <w:szCs w:val="20"/>
        </w:rPr>
        <w:t>В случае замены Застрахованного лица договор страхования в отношении нового Застрахованного лица действует на условиях, на которых он был заключен в отношении исключенного Застрахованного лица в пределах остатка страховой суммы, в том числе остатка страховых сумм по дополнительным медицинским услугам при их наличии, неиспользованного объема страховой медицинской программы.</w:t>
      </w:r>
    </w:p>
    <w:p w14:paraId="3C24F83B" w14:textId="77777777" w:rsidR="00532656" w:rsidRPr="00CF7148" w:rsidRDefault="00532656" w:rsidP="00532656">
      <w:pPr>
        <w:pStyle w:val="a9"/>
        <w:widowControl w:val="0"/>
        <w:numPr>
          <w:ilvl w:val="1"/>
          <w:numId w:val="9"/>
        </w:numPr>
        <w:ind w:left="0" w:firstLine="0"/>
        <w:jc w:val="both"/>
        <w:rPr>
          <w:bCs/>
          <w:spacing w:val="-6"/>
          <w:sz w:val="20"/>
          <w:szCs w:val="20"/>
        </w:rPr>
      </w:pPr>
      <w:r w:rsidRPr="00CF7148">
        <w:rPr>
          <w:bCs/>
          <w:spacing w:val="-6"/>
          <w:sz w:val="20"/>
          <w:szCs w:val="20"/>
        </w:rPr>
        <w:t xml:space="preserve">Застрахованное лицо обязано </w:t>
      </w:r>
      <w:r w:rsidRPr="00CF7148">
        <w:rPr>
          <w:sz w:val="20"/>
          <w:szCs w:val="20"/>
        </w:rPr>
        <w:t>контролировать остатки страховой суммы, отдельных страховых сумм по дополнительным услугам, установленные в договоре страхования в отношении застрахованного лица.</w:t>
      </w:r>
    </w:p>
    <w:p w14:paraId="7153B1D1" w14:textId="77777777" w:rsidR="00532656" w:rsidRPr="00CF7148" w:rsidRDefault="00532656" w:rsidP="00532656">
      <w:pPr>
        <w:pStyle w:val="a9"/>
        <w:widowControl w:val="0"/>
        <w:numPr>
          <w:ilvl w:val="1"/>
          <w:numId w:val="9"/>
        </w:numPr>
        <w:ind w:left="0" w:firstLine="0"/>
        <w:jc w:val="both"/>
        <w:rPr>
          <w:bCs/>
          <w:spacing w:val="-6"/>
          <w:sz w:val="20"/>
          <w:szCs w:val="20"/>
        </w:rPr>
      </w:pPr>
      <w:r w:rsidRPr="00CF7148">
        <w:rPr>
          <w:bCs/>
          <w:sz w:val="20"/>
          <w:szCs w:val="20"/>
        </w:rPr>
        <w:t>Застрахованное лицо обязано возвратить выплаченную выгодоприобретателю сумму страховой выплаты (ее части), если после ее проведения Страховщику станут известны такие обстоятельства, которые в соответствии с настоящей страховой медицинской программой лишают права Застрахованное лицо на оплату его расходов.</w:t>
      </w:r>
    </w:p>
    <w:p w14:paraId="32D99C95" w14:textId="77777777" w:rsidR="00532656" w:rsidRPr="00CF7148" w:rsidRDefault="00532656" w:rsidP="00532656">
      <w:pPr>
        <w:pStyle w:val="a9"/>
        <w:widowControl w:val="0"/>
        <w:numPr>
          <w:ilvl w:val="1"/>
          <w:numId w:val="9"/>
        </w:numPr>
        <w:ind w:left="0" w:firstLine="0"/>
        <w:jc w:val="both"/>
        <w:rPr>
          <w:bCs/>
          <w:spacing w:val="-6"/>
          <w:sz w:val="20"/>
          <w:szCs w:val="20"/>
        </w:rPr>
      </w:pPr>
      <w:r w:rsidRPr="00CF7148">
        <w:rPr>
          <w:bCs/>
          <w:spacing w:val="-6"/>
          <w:sz w:val="20"/>
          <w:szCs w:val="20"/>
        </w:rPr>
        <w:t>Застрахованное лицо на основании счета медицинского учреждения (аптеки) обязано самостоятельно возместить Страховщику либо организации здравоохранения стоимость оказанных ему медицинских услуг в случаях:</w:t>
      </w:r>
    </w:p>
    <w:p w14:paraId="6158CB21" w14:textId="77777777" w:rsidR="00532656" w:rsidRPr="00CF7148" w:rsidRDefault="00850B8B" w:rsidP="00532656">
      <w:pPr>
        <w:pStyle w:val="a9"/>
        <w:widowControl w:val="0"/>
        <w:numPr>
          <w:ilvl w:val="0"/>
          <w:numId w:val="4"/>
        </w:numPr>
        <w:tabs>
          <w:tab w:val="left" w:pos="426"/>
          <w:tab w:val="left" w:pos="851"/>
        </w:tabs>
        <w:ind w:left="0" w:firstLine="0"/>
        <w:jc w:val="both"/>
        <w:rPr>
          <w:bCs/>
          <w:spacing w:val="-6"/>
          <w:sz w:val="20"/>
          <w:szCs w:val="20"/>
        </w:rPr>
      </w:pPr>
      <w:r>
        <w:rPr>
          <w:bCs/>
          <w:spacing w:val="-6"/>
          <w:sz w:val="20"/>
          <w:szCs w:val="20"/>
        </w:rPr>
        <w:t xml:space="preserve">получения </w:t>
      </w:r>
      <w:r w:rsidR="00532656" w:rsidRPr="00CF7148">
        <w:rPr>
          <w:bCs/>
          <w:spacing w:val="-6"/>
          <w:sz w:val="20"/>
          <w:szCs w:val="20"/>
        </w:rPr>
        <w:t xml:space="preserve">медицинских услуг в объеме, превышающем размер установленных лимитов (в </w:t>
      </w:r>
      <w:proofErr w:type="spellStart"/>
      <w:r w:rsidR="00532656" w:rsidRPr="00CF7148">
        <w:rPr>
          <w:bCs/>
          <w:spacing w:val="-6"/>
          <w:sz w:val="20"/>
          <w:szCs w:val="20"/>
        </w:rPr>
        <w:t>т.ч</w:t>
      </w:r>
      <w:proofErr w:type="spellEnd"/>
      <w:r w:rsidR="00532656" w:rsidRPr="00CF7148">
        <w:rPr>
          <w:bCs/>
          <w:spacing w:val="-6"/>
          <w:sz w:val="20"/>
          <w:szCs w:val="20"/>
        </w:rPr>
        <w:t xml:space="preserve">. по лимитированным </w:t>
      </w:r>
      <w:r w:rsidRPr="00CF7148">
        <w:rPr>
          <w:bCs/>
          <w:spacing w:val="-6"/>
          <w:sz w:val="20"/>
          <w:szCs w:val="20"/>
        </w:rPr>
        <w:t>услугам, стоматологии</w:t>
      </w:r>
      <w:r w:rsidR="00532656" w:rsidRPr="00CF7148">
        <w:rPr>
          <w:bCs/>
          <w:spacing w:val="-6"/>
          <w:sz w:val="20"/>
          <w:szCs w:val="20"/>
        </w:rPr>
        <w:t xml:space="preserve"> и медикаментозному обеспечению);</w:t>
      </w:r>
    </w:p>
    <w:p w14:paraId="2675AA60" w14:textId="77777777" w:rsidR="00532656" w:rsidRPr="00CF7148" w:rsidRDefault="00850B8B" w:rsidP="00532656">
      <w:pPr>
        <w:pStyle w:val="a9"/>
        <w:widowControl w:val="0"/>
        <w:numPr>
          <w:ilvl w:val="0"/>
          <w:numId w:val="4"/>
        </w:numPr>
        <w:tabs>
          <w:tab w:val="left" w:pos="426"/>
          <w:tab w:val="left" w:pos="851"/>
        </w:tabs>
        <w:ind w:left="0" w:firstLine="0"/>
        <w:jc w:val="both"/>
        <w:rPr>
          <w:bCs/>
          <w:spacing w:val="-6"/>
          <w:sz w:val="20"/>
          <w:szCs w:val="20"/>
        </w:rPr>
      </w:pPr>
      <w:r>
        <w:rPr>
          <w:bCs/>
          <w:spacing w:val="-6"/>
          <w:sz w:val="20"/>
          <w:szCs w:val="20"/>
        </w:rPr>
        <w:t xml:space="preserve">получения </w:t>
      </w:r>
      <w:r w:rsidR="00532656" w:rsidRPr="00CF7148">
        <w:rPr>
          <w:bCs/>
          <w:spacing w:val="-6"/>
          <w:sz w:val="20"/>
          <w:szCs w:val="20"/>
        </w:rPr>
        <w:t>медицинских услуг (лекарственных средств (медикаментов)), не предусмотренных условиями договора страхования, медицинской программы;</w:t>
      </w:r>
    </w:p>
    <w:p w14:paraId="0B15E23F" w14:textId="77777777" w:rsidR="00532656" w:rsidRPr="00CF7148" w:rsidRDefault="00532656" w:rsidP="00532656">
      <w:pPr>
        <w:pStyle w:val="a9"/>
        <w:numPr>
          <w:ilvl w:val="0"/>
          <w:numId w:val="4"/>
        </w:numPr>
        <w:tabs>
          <w:tab w:val="left" w:pos="426"/>
          <w:tab w:val="left" w:pos="851"/>
        </w:tabs>
        <w:ind w:left="0" w:firstLine="0"/>
        <w:jc w:val="both"/>
        <w:rPr>
          <w:sz w:val="20"/>
          <w:szCs w:val="20"/>
        </w:rPr>
      </w:pPr>
      <w:r w:rsidRPr="00CF7148">
        <w:rPr>
          <w:sz w:val="20"/>
          <w:szCs w:val="20"/>
        </w:rPr>
        <w:t>выявления факта сокрытия ранее диагностированного заболевания, не относящегося к страховым случаям;</w:t>
      </w:r>
    </w:p>
    <w:p w14:paraId="6195354B" w14:textId="77777777" w:rsidR="00532656" w:rsidRPr="00CF7148" w:rsidRDefault="00532656" w:rsidP="00532656">
      <w:pPr>
        <w:pStyle w:val="a9"/>
        <w:numPr>
          <w:ilvl w:val="0"/>
          <w:numId w:val="7"/>
        </w:numPr>
        <w:tabs>
          <w:tab w:val="left" w:pos="426"/>
          <w:tab w:val="left" w:pos="851"/>
        </w:tabs>
        <w:ind w:left="0" w:firstLine="0"/>
        <w:jc w:val="both"/>
        <w:rPr>
          <w:sz w:val="20"/>
          <w:szCs w:val="20"/>
        </w:rPr>
      </w:pPr>
      <w:r w:rsidRPr="00CF7148">
        <w:rPr>
          <w:sz w:val="20"/>
          <w:szCs w:val="20"/>
        </w:rPr>
        <w:t xml:space="preserve">страхового мошенничества, передачи иным лицам своего права на получение медицинских услуг по договору страхования. </w:t>
      </w:r>
    </w:p>
    <w:p w14:paraId="342A771B" w14:textId="77777777" w:rsidR="00532656" w:rsidRPr="00CF7148" w:rsidRDefault="00532656" w:rsidP="00532656">
      <w:pPr>
        <w:pStyle w:val="a9"/>
        <w:widowControl w:val="0"/>
        <w:numPr>
          <w:ilvl w:val="1"/>
          <w:numId w:val="9"/>
        </w:numPr>
        <w:ind w:left="0" w:firstLine="0"/>
        <w:jc w:val="both"/>
        <w:rPr>
          <w:bCs/>
          <w:spacing w:val="-6"/>
          <w:sz w:val="20"/>
          <w:szCs w:val="20"/>
        </w:rPr>
      </w:pPr>
      <w:r w:rsidRPr="00CF7148">
        <w:rPr>
          <w:bCs/>
          <w:spacing w:val="-6"/>
          <w:sz w:val="20"/>
          <w:szCs w:val="20"/>
        </w:rPr>
        <w:t>Страховщик имеет право отказать Застрахованному лицу в организации и оплате отдельного вида медицинских услуг, предусмотренных страховой медицинской программой, в случае его неявки без уважительных причин в организацию здравоохранения в согласованное Страховщиком и Застрахованным лицом время для получения данного вида медицинских услуг. К уважительным причинам относятся:</w:t>
      </w:r>
    </w:p>
    <w:p w14:paraId="5C28201F" w14:textId="77777777" w:rsidR="00532656" w:rsidRPr="00CF7148" w:rsidRDefault="00532656" w:rsidP="00532656">
      <w:pPr>
        <w:pStyle w:val="a9"/>
        <w:widowControl w:val="0"/>
        <w:numPr>
          <w:ilvl w:val="0"/>
          <w:numId w:val="5"/>
        </w:numPr>
        <w:ind w:left="0" w:firstLine="0"/>
        <w:jc w:val="both"/>
        <w:rPr>
          <w:bCs/>
          <w:spacing w:val="-6"/>
          <w:sz w:val="20"/>
          <w:szCs w:val="20"/>
        </w:rPr>
      </w:pPr>
      <w:r w:rsidRPr="00CF7148">
        <w:rPr>
          <w:bCs/>
          <w:spacing w:val="-6"/>
          <w:sz w:val="20"/>
          <w:szCs w:val="20"/>
        </w:rPr>
        <w:t>болезнь Застрахованного лица, подтвержденная медицинским документом;</w:t>
      </w:r>
    </w:p>
    <w:p w14:paraId="0A6532E3" w14:textId="77777777" w:rsidR="00532656" w:rsidRPr="00CF7148" w:rsidRDefault="00532656" w:rsidP="00532656">
      <w:pPr>
        <w:pStyle w:val="a9"/>
        <w:widowControl w:val="0"/>
        <w:numPr>
          <w:ilvl w:val="0"/>
          <w:numId w:val="5"/>
        </w:numPr>
        <w:ind w:left="0" w:firstLine="0"/>
        <w:jc w:val="both"/>
        <w:rPr>
          <w:bCs/>
          <w:spacing w:val="-6"/>
          <w:sz w:val="20"/>
          <w:szCs w:val="20"/>
        </w:rPr>
      </w:pPr>
      <w:r w:rsidRPr="00CF7148">
        <w:rPr>
          <w:bCs/>
          <w:spacing w:val="-6"/>
          <w:sz w:val="20"/>
          <w:szCs w:val="20"/>
        </w:rPr>
        <w:t>стихийные бедствия, техногенные аварии, судебные разбирательства, действия органов дознания и следствия, участником которых является Застрахованное лицо и подтверждает это документально.</w:t>
      </w:r>
    </w:p>
    <w:p w14:paraId="675DD7F9" w14:textId="77777777" w:rsidR="00532656" w:rsidRPr="00CF7148" w:rsidRDefault="00850B8B" w:rsidP="00532656">
      <w:pPr>
        <w:pStyle w:val="a9"/>
        <w:widowControl w:val="0"/>
        <w:numPr>
          <w:ilvl w:val="1"/>
          <w:numId w:val="9"/>
        </w:numPr>
        <w:ind w:left="0" w:firstLine="0"/>
        <w:jc w:val="both"/>
        <w:rPr>
          <w:sz w:val="20"/>
          <w:szCs w:val="20"/>
        </w:rPr>
      </w:pPr>
      <w:r w:rsidRPr="00CF7148">
        <w:rPr>
          <w:sz w:val="20"/>
          <w:szCs w:val="20"/>
        </w:rPr>
        <w:t>Посещения гинеколога</w:t>
      </w:r>
      <w:r w:rsidR="00532656" w:rsidRPr="00CF7148">
        <w:rPr>
          <w:sz w:val="20"/>
          <w:szCs w:val="20"/>
        </w:rPr>
        <w:t xml:space="preserve"> (в </w:t>
      </w:r>
      <w:proofErr w:type="spellStart"/>
      <w:r w:rsidR="00532656" w:rsidRPr="00CF7148">
        <w:rPr>
          <w:sz w:val="20"/>
          <w:szCs w:val="20"/>
        </w:rPr>
        <w:t>т.ч</w:t>
      </w:r>
      <w:proofErr w:type="spellEnd"/>
      <w:r w:rsidR="00532656" w:rsidRPr="00CF7148">
        <w:rPr>
          <w:sz w:val="20"/>
          <w:szCs w:val="20"/>
        </w:rPr>
        <w:t>. гинекологические обследования) приостанавливаются при установлении беременности.</w:t>
      </w:r>
    </w:p>
    <w:p w14:paraId="16335D6D" w14:textId="77777777" w:rsidR="00532656" w:rsidRPr="00CF7148" w:rsidRDefault="00532656" w:rsidP="00532656">
      <w:pPr>
        <w:pStyle w:val="a9"/>
        <w:widowControl w:val="0"/>
        <w:numPr>
          <w:ilvl w:val="1"/>
          <w:numId w:val="9"/>
        </w:numPr>
        <w:ind w:left="0" w:firstLine="0"/>
        <w:jc w:val="both"/>
        <w:rPr>
          <w:rFonts w:eastAsia="Calibri"/>
          <w:iCs/>
          <w:sz w:val="20"/>
          <w:szCs w:val="20"/>
        </w:rPr>
      </w:pPr>
      <w:r w:rsidRPr="00CF7148">
        <w:rPr>
          <w:spacing w:val="-6"/>
          <w:sz w:val="20"/>
          <w:szCs w:val="20"/>
        </w:rPr>
        <w:t>Договор страхования действует в пределах Республики Беларусь.</w:t>
      </w:r>
    </w:p>
    <w:p w14:paraId="4B93DCA3" w14:textId="77777777" w:rsidR="00532656" w:rsidRPr="00CF7148" w:rsidRDefault="00532656" w:rsidP="00532656">
      <w:pPr>
        <w:pStyle w:val="a9"/>
        <w:widowControl w:val="0"/>
        <w:ind w:left="0"/>
        <w:jc w:val="both"/>
        <w:rPr>
          <w:rFonts w:eastAsia="Calibri"/>
          <w:iCs/>
          <w:sz w:val="20"/>
          <w:szCs w:val="20"/>
        </w:rPr>
      </w:pPr>
    </w:p>
    <w:p w14:paraId="02844258" w14:textId="77777777" w:rsidR="00532656" w:rsidRPr="00CF7148" w:rsidRDefault="00532656" w:rsidP="00532656">
      <w:pPr>
        <w:pStyle w:val="a9"/>
        <w:numPr>
          <w:ilvl w:val="0"/>
          <w:numId w:val="9"/>
        </w:numPr>
        <w:autoSpaceDE w:val="0"/>
        <w:autoSpaceDN w:val="0"/>
        <w:adjustRightInd w:val="0"/>
        <w:ind w:left="0" w:firstLine="0"/>
        <w:jc w:val="center"/>
        <w:rPr>
          <w:b/>
          <w:bCs/>
          <w:spacing w:val="-6"/>
          <w:sz w:val="20"/>
          <w:szCs w:val="20"/>
        </w:rPr>
      </w:pPr>
      <w:r w:rsidRPr="00CF7148">
        <w:rPr>
          <w:b/>
          <w:bCs/>
          <w:spacing w:val="-6"/>
          <w:sz w:val="20"/>
          <w:szCs w:val="20"/>
        </w:rPr>
        <w:t>Организация медицинского обслуживания.</w:t>
      </w:r>
    </w:p>
    <w:p w14:paraId="26F1D761" w14:textId="77777777" w:rsidR="00532656" w:rsidRPr="00CF7148" w:rsidRDefault="00532656" w:rsidP="00532656">
      <w:pPr>
        <w:pStyle w:val="a9"/>
        <w:numPr>
          <w:ilvl w:val="1"/>
          <w:numId w:val="9"/>
        </w:numPr>
        <w:autoSpaceDE w:val="0"/>
        <w:autoSpaceDN w:val="0"/>
        <w:adjustRightInd w:val="0"/>
        <w:ind w:left="0" w:firstLine="0"/>
        <w:rPr>
          <w:b/>
          <w:bCs/>
          <w:spacing w:val="-6"/>
          <w:sz w:val="20"/>
          <w:szCs w:val="20"/>
        </w:rPr>
      </w:pPr>
      <w:r w:rsidRPr="00CF7148">
        <w:rPr>
          <w:spacing w:val="-6"/>
          <w:sz w:val="20"/>
          <w:szCs w:val="20"/>
        </w:rPr>
        <w:t xml:space="preserve"> В течение 10 рабочих дней после заключения договора страхования и оплаты страховой премии (либо первой ее части) Страхователю выдается карточка Застрахованного лица с необходимой информацией.</w:t>
      </w:r>
    </w:p>
    <w:p w14:paraId="26E05A91" w14:textId="77777777" w:rsidR="00532656" w:rsidRPr="00CF7148" w:rsidRDefault="00532656" w:rsidP="00532656">
      <w:pPr>
        <w:pStyle w:val="a9"/>
        <w:numPr>
          <w:ilvl w:val="1"/>
          <w:numId w:val="9"/>
        </w:numPr>
        <w:autoSpaceDE w:val="0"/>
        <w:autoSpaceDN w:val="0"/>
        <w:adjustRightInd w:val="0"/>
        <w:ind w:left="0" w:firstLine="0"/>
        <w:jc w:val="both"/>
        <w:rPr>
          <w:spacing w:val="-6"/>
          <w:sz w:val="20"/>
          <w:szCs w:val="20"/>
        </w:rPr>
      </w:pPr>
      <w:r w:rsidRPr="00CF7148">
        <w:rPr>
          <w:spacing w:val="-6"/>
          <w:sz w:val="20"/>
          <w:szCs w:val="20"/>
        </w:rPr>
        <w:t>При наступлении страхового случая (остром заболевании, обострении хронического заболевания, травме) для организации медицинской помощи, а также для отмены организованных ранее медицинских услуг, Застрахованное лицо связывается с представителем Страховщика по телефонам, указанным в карточке Застрахованного лица.</w:t>
      </w:r>
    </w:p>
    <w:p w14:paraId="07FF2B3F"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0" w:firstLine="709"/>
        <w:rPr>
          <w:b/>
          <w:i/>
          <w:iCs/>
          <w:spacing w:val="-6"/>
          <w:sz w:val="20"/>
          <w:szCs w:val="20"/>
          <w:lang w:eastAsia="en-US"/>
        </w:rPr>
      </w:pPr>
      <w:r w:rsidRPr="00CF7148">
        <w:rPr>
          <w:b/>
          <w:i/>
          <w:iCs/>
          <w:spacing w:val="-6"/>
          <w:sz w:val="20"/>
          <w:szCs w:val="20"/>
          <w:lang w:eastAsia="en-US"/>
        </w:rPr>
        <w:t xml:space="preserve">Контактные </w:t>
      </w:r>
      <w:r w:rsidR="00850B8B" w:rsidRPr="00CF7148">
        <w:rPr>
          <w:b/>
          <w:i/>
          <w:iCs/>
          <w:spacing w:val="-6"/>
          <w:sz w:val="20"/>
          <w:szCs w:val="20"/>
          <w:lang w:eastAsia="en-US"/>
        </w:rPr>
        <w:t>данные Контакт</w:t>
      </w:r>
      <w:r w:rsidRPr="00CF7148">
        <w:rPr>
          <w:b/>
          <w:i/>
          <w:iCs/>
          <w:spacing w:val="-6"/>
          <w:sz w:val="20"/>
          <w:szCs w:val="20"/>
          <w:lang w:eastAsia="en-US"/>
        </w:rPr>
        <w:t xml:space="preserve">-центра (Данные могут быть изменены): </w:t>
      </w:r>
    </w:p>
    <w:p w14:paraId="632AB6B3" w14:textId="77777777" w:rsidR="00532656" w:rsidRPr="00CF7148" w:rsidRDefault="00532656" w:rsidP="00532656">
      <w:pPr>
        <w:pStyle w:val="a9"/>
        <w:numPr>
          <w:ilvl w:val="0"/>
          <w:numId w:val="6"/>
        </w:numPr>
        <w:pBdr>
          <w:top w:val="single" w:sz="4" w:space="1" w:color="auto"/>
          <w:left w:val="single" w:sz="4" w:space="4" w:color="auto"/>
          <w:bottom w:val="single" w:sz="4" w:space="1" w:color="auto"/>
          <w:right w:val="single" w:sz="4" w:space="4" w:color="auto"/>
        </w:pBdr>
        <w:autoSpaceDE w:val="0"/>
        <w:autoSpaceDN w:val="0"/>
        <w:adjustRightInd w:val="0"/>
        <w:ind w:left="0" w:firstLine="0"/>
        <w:rPr>
          <w:i/>
          <w:iCs/>
          <w:spacing w:val="-6"/>
          <w:sz w:val="20"/>
          <w:szCs w:val="20"/>
          <w:lang w:eastAsia="en-US"/>
        </w:rPr>
      </w:pPr>
      <w:r w:rsidRPr="00CF7148">
        <w:rPr>
          <w:i/>
          <w:iCs/>
          <w:spacing w:val="-6"/>
          <w:sz w:val="20"/>
          <w:szCs w:val="20"/>
          <w:lang w:eastAsia="en-US"/>
        </w:rPr>
        <w:t xml:space="preserve">+375 17 </w:t>
      </w:r>
      <w:r w:rsidRPr="00CF7148">
        <w:rPr>
          <w:rFonts w:eastAsiaTheme="minorHAnsi"/>
          <w:bCs/>
          <w:i/>
          <w:spacing w:val="-6"/>
          <w:sz w:val="20"/>
          <w:szCs w:val="20"/>
          <w:lang w:eastAsia="en-US"/>
        </w:rPr>
        <w:t>3004444</w:t>
      </w:r>
      <w:r w:rsidRPr="00CF7148">
        <w:rPr>
          <w:i/>
          <w:iCs/>
          <w:spacing w:val="-6"/>
          <w:sz w:val="20"/>
          <w:szCs w:val="20"/>
          <w:lang w:eastAsia="en-US"/>
        </w:rPr>
        <w:t xml:space="preserve"> (многоканальный)</w:t>
      </w:r>
    </w:p>
    <w:p w14:paraId="78AFCE4F" w14:textId="77777777" w:rsidR="00532656" w:rsidRPr="00CF7148" w:rsidRDefault="00532656" w:rsidP="00532656">
      <w:pPr>
        <w:pStyle w:val="a9"/>
        <w:numPr>
          <w:ilvl w:val="0"/>
          <w:numId w:val="6"/>
        </w:numPr>
        <w:pBdr>
          <w:top w:val="single" w:sz="4" w:space="1" w:color="auto"/>
          <w:left w:val="single" w:sz="4" w:space="4" w:color="auto"/>
          <w:bottom w:val="single" w:sz="4" w:space="1" w:color="auto"/>
          <w:right w:val="single" w:sz="4" w:space="4" w:color="auto"/>
        </w:pBdr>
        <w:autoSpaceDE w:val="0"/>
        <w:autoSpaceDN w:val="0"/>
        <w:adjustRightInd w:val="0"/>
        <w:ind w:left="0" w:firstLine="0"/>
        <w:rPr>
          <w:i/>
          <w:iCs/>
          <w:spacing w:val="-6"/>
          <w:sz w:val="20"/>
          <w:szCs w:val="20"/>
          <w:lang w:eastAsia="en-US"/>
        </w:rPr>
      </w:pPr>
      <w:r w:rsidRPr="00CF7148">
        <w:rPr>
          <w:i/>
          <w:iCs/>
          <w:spacing w:val="-6"/>
          <w:sz w:val="20"/>
          <w:szCs w:val="20"/>
          <w:lang w:eastAsia="en-US"/>
        </w:rPr>
        <w:t>+375 29 863 54 71 (МТС)</w:t>
      </w:r>
    </w:p>
    <w:p w14:paraId="0B8AB260" w14:textId="77777777" w:rsidR="00532656" w:rsidRPr="00CF7148" w:rsidRDefault="00532656" w:rsidP="00532656">
      <w:pPr>
        <w:pStyle w:val="a9"/>
        <w:numPr>
          <w:ilvl w:val="0"/>
          <w:numId w:val="6"/>
        </w:numPr>
        <w:pBdr>
          <w:top w:val="single" w:sz="4" w:space="1" w:color="auto"/>
          <w:left w:val="single" w:sz="4" w:space="4" w:color="auto"/>
          <w:bottom w:val="single" w:sz="4" w:space="1" w:color="auto"/>
          <w:right w:val="single" w:sz="4" w:space="4" w:color="auto"/>
        </w:pBdr>
        <w:autoSpaceDE w:val="0"/>
        <w:autoSpaceDN w:val="0"/>
        <w:adjustRightInd w:val="0"/>
        <w:ind w:left="0" w:firstLine="0"/>
        <w:rPr>
          <w:i/>
          <w:iCs/>
          <w:spacing w:val="-6"/>
          <w:sz w:val="20"/>
          <w:szCs w:val="20"/>
          <w:lang w:eastAsia="en-US"/>
        </w:rPr>
      </w:pPr>
      <w:r w:rsidRPr="00CF7148">
        <w:rPr>
          <w:i/>
          <w:iCs/>
          <w:spacing w:val="-6"/>
          <w:sz w:val="20"/>
          <w:szCs w:val="20"/>
          <w:lang w:eastAsia="en-US"/>
        </w:rPr>
        <w:t xml:space="preserve">+375 44 741 42 25 (А1) </w:t>
      </w:r>
    </w:p>
    <w:p w14:paraId="62E9C226" w14:textId="77777777" w:rsidR="00532656" w:rsidRPr="00CF7148" w:rsidRDefault="00532656" w:rsidP="00532656">
      <w:pPr>
        <w:pStyle w:val="a9"/>
        <w:numPr>
          <w:ilvl w:val="0"/>
          <w:numId w:val="6"/>
        </w:numPr>
        <w:pBdr>
          <w:top w:val="single" w:sz="4" w:space="1" w:color="auto"/>
          <w:left w:val="single" w:sz="4" w:space="4" w:color="auto"/>
          <w:bottom w:val="single" w:sz="4" w:space="1" w:color="auto"/>
          <w:right w:val="single" w:sz="4" w:space="4" w:color="auto"/>
        </w:pBdr>
        <w:autoSpaceDE w:val="0"/>
        <w:autoSpaceDN w:val="0"/>
        <w:adjustRightInd w:val="0"/>
        <w:ind w:left="0" w:firstLine="0"/>
        <w:rPr>
          <w:i/>
          <w:iCs/>
          <w:spacing w:val="-6"/>
          <w:sz w:val="20"/>
          <w:szCs w:val="20"/>
          <w:lang w:eastAsia="en-US"/>
        </w:rPr>
      </w:pPr>
      <w:r w:rsidRPr="00CF7148">
        <w:rPr>
          <w:i/>
          <w:iCs/>
          <w:spacing w:val="-6"/>
          <w:sz w:val="20"/>
          <w:szCs w:val="20"/>
          <w:lang w:eastAsia="en-US"/>
        </w:rPr>
        <w:t>+375 29 335 54 52 (А1)</w:t>
      </w:r>
    </w:p>
    <w:p w14:paraId="3CCA0B44" w14:textId="77777777" w:rsidR="00532656" w:rsidRPr="00CF7148" w:rsidRDefault="00532656" w:rsidP="00532656">
      <w:pPr>
        <w:pStyle w:val="a9"/>
        <w:numPr>
          <w:ilvl w:val="0"/>
          <w:numId w:val="6"/>
        </w:numPr>
        <w:pBdr>
          <w:top w:val="single" w:sz="4" w:space="1" w:color="auto"/>
          <w:left w:val="single" w:sz="4" w:space="4" w:color="auto"/>
          <w:bottom w:val="single" w:sz="4" w:space="1" w:color="auto"/>
          <w:right w:val="single" w:sz="4" w:space="4" w:color="auto"/>
        </w:pBdr>
        <w:autoSpaceDE w:val="0"/>
        <w:autoSpaceDN w:val="0"/>
        <w:adjustRightInd w:val="0"/>
        <w:ind w:left="0" w:firstLine="0"/>
        <w:rPr>
          <w:i/>
          <w:iCs/>
          <w:spacing w:val="-6"/>
          <w:sz w:val="20"/>
          <w:szCs w:val="20"/>
          <w:lang w:eastAsia="en-US"/>
        </w:rPr>
      </w:pPr>
      <w:r w:rsidRPr="00CF7148">
        <w:rPr>
          <w:i/>
          <w:iCs/>
          <w:spacing w:val="-6"/>
          <w:sz w:val="20"/>
          <w:szCs w:val="20"/>
          <w:lang w:eastAsia="en-US"/>
        </w:rPr>
        <w:t>+375 25 549 54 55 (</w:t>
      </w:r>
      <w:proofErr w:type="spellStart"/>
      <w:r w:rsidRPr="00CF7148">
        <w:rPr>
          <w:i/>
          <w:iCs/>
          <w:spacing w:val="-6"/>
          <w:sz w:val="20"/>
          <w:szCs w:val="20"/>
          <w:lang w:eastAsia="en-US"/>
        </w:rPr>
        <w:t>Лайф</w:t>
      </w:r>
      <w:proofErr w:type="spellEnd"/>
      <w:r w:rsidRPr="00CF7148">
        <w:rPr>
          <w:i/>
          <w:iCs/>
          <w:spacing w:val="-6"/>
          <w:sz w:val="20"/>
          <w:szCs w:val="20"/>
          <w:lang w:eastAsia="en-US"/>
        </w:rPr>
        <w:t>)</w:t>
      </w:r>
    </w:p>
    <w:p w14:paraId="2E1EF2EA"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0" w:firstLine="709"/>
        <w:jc w:val="both"/>
        <w:rPr>
          <w:b/>
          <w:i/>
          <w:spacing w:val="-6"/>
          <w:sz w:val="20"/>
          <w:szCs w:val="20"/>
          <w:u w:val="single"/>
          <w:lang w:eastAsia="en-US"/>
        </w:rPr>
      </w:pPr>
      <w:r w:rsidRPr="00CF7148">
        <w:rPr>
          <w:b/>
          <w:bCs/>
          <w:i/>
          <w:spacing w:val="-6"/>
          <w:sz w:val="20"/>
          <w:szCs w:val="20"/>
          <w:u w:val="single"/>
          <w:lang w:eastAsia="en-US"/>
        </w:rPr>
        <w:t xml:space="preserve">Режим работы КОНТАКТ-центра </w:t>
      </w:r>
      <w:r w:rsidRPr="00CF7148">
        <w:rPr>
          <w:b/>
          <w:i/>
          <w:spacing w:val="-6"/>
          <w:sz w:val="20"/>
          <w:szCs w:val="20"/>
          <w:u w:val="single"/>
          <w:lang w:eastAsia="en-US"/>
        </w:rPr>
        <w:t xml:space="preserve">Филиала </w:t>
      </w:r>
      <w:proofErr w:type="spellStart"/>
      <w:r w:rsidRPr="00CF7148">
        <w:rPr>
          <w:b/>
          <w:i/>
          <w:spacing w:val="-6"/>
          <w:sz w:val="20"/>
          <w:szCs w:val="20"/>
          <w:u w:val="single"/>
          <w:lang w:eastAsia="en-US"/>
        </w:rPr>
        <w:t>Белгосстраха</w:t>
      </w:r>
      <w:proofErr w:type="spellEnd"/>
      <w:r w:rsidRPr="00CF7148">
        <w:rPr>
          <w:b/>
          <w:i/>
          <w:spacing w:val="-6"/>
          <w:sz w:val="20"/>
          <w:szCs w:val="20"/>
          <w:u w:val="single"/>
          <w:lang w:eastAsia="en-US"/>
        </w:rPr>
        <w:t xml:space="preserve"> по г. Минску: </w:t>
      </w:r>
    </w:p>
    <w:p w14:paraId="7459D239"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0" w:firstLine="709"/>
        <w:jc w:val="both"/>
        <w:rPr>
          <w:b/>
          <w:i/>
          <w:spacing w:val="-6"/>
          <w:sz w:val="20"/>
          <w:szCs w:val="20"/>
          <w:u w:val="single"/>
          <w:lang w:eastAsia="en-US"/>
        </w:rPr>
      </w:pPr>
      <w:r w:rsidRPr="00CF7148">
        <w:rPr>
          <w:b/>
          <w:i/>
          <w:spacing w:val="-6"/>
          <w:sz w:val="20"/>
          <w:szCs w:val="20"/>
          <w:u w:val="single"/>
          <w:lang w:eastAsia="en-US"/>
        </w:rPr>
        <w:t xml:space="preserve">Пн.-Пт. с 8-00 до 20-00, </w:t>
      </w:r>
      <w:r w:rsidRPr="00CF7148">
        <w:rPr>
          <w:b/>
          <w:bCs/>
          <w:i/>
          <w:spacing w:val="-6"/>
          <w:sz w:val="20"/>
          <w:szCs w:val="20"/>
          <w:u w:val="single"/>
          <w:lang w:eastAsia="en-US"/>
        </w:rPr>
        <w:t>Сб.</w:t>
      </w:r>
      <w:r w:rsidRPr="00CF7148">
        <w:rPr>
          <w:b/>
          <w:i/>
          <w:spacing w:val="-6"/>
          <w:sz w:val="20"/>
          <w:szCs w:val="20"/>
          <w:u w:val="single"/>
          <w:lang w:eastAsia="en-US"/>
        </w:rPr>
        <w:t xml:space="preserve">  с 9-00 до 17-00.</w:t>
      </w:r>
    </w:p>
    <w:p w14:paraId="34E2BF08"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0" w:firstLine="709"/>
        <w:jc w:val="both"/>
        <w:rPr>
          <w:i/>
          <w:iCs/>
          <w:spacing w:val="-6"/>
          <w:sz w:val="20"/>
          <w:szCs w:val="20"/>
          <w:lang w:eastAsia="en-US"/>
        </w:rPr>
      </w:pPr>
      <w:r w:rsidRPr="00CF7148">
        <w:rPr>
          <w:b/>
          <w:bCs/>
          <w:i/>
          <w:spacing w:val="-6"/>
          <w:sz w:val="20"/>
          <w:szCs w:val="20"/>
          <w:lang w:eastAsia="en-US"/>
        </w:rPr>
        <w:t xml:space="preserve">Круглосуточный телефон, </w:t>
      </w:r>
      <w:r w:rsidRPr="00CF7148">
        <w:rPr>
          <w:i/>
          <w:spacing w:val="-6"/>
          <w:sz w:val="20"/>
          <w:szCs w:val="20"/>
          <w:lang w:eastAsia="en-US"/>
        </w:rPr>
        <w:t xml:space="preserve">указанный в карточке (+375 17 395-48-90), для звонков во внерабочее время (воскресенье, праздничные дни, вечернее и ночное время) и только </w:t>
      </w:r>
      <w:r w:rsidRPr="00CF7148">
        <w:rPr>
          <w:i/>
          <w:iCs/>
          <w:spacing w:val="-6"/>
          <w:sz w:val="20"/>
          <w:szCs w:val="20"/>
          <w:lang w:eastAsia="en-US"/>
        </w:rPr>
        <w:t>по вопросам неотложной помощи </w:t>
      </w:r>
      <w:r w:rsidRPr="00CF7148">
        <w:rPr>
          <w:i/>
          <w:spacing w:val="-6"/>
          <w:sz w:val="20"/>
          <w:szCs w:val="20"/>
          <w:vertAlign w:val="superscript"/>
          <w:lang w:eastAsia="en-US"/>
        </w:rPr>
        <w:t>1</w:t>
      </w:r>
      <w:r w:rsidRPr="00CF7148">
        <w:rPr>
          <w:i/>
          <w:iCs/>
          <w:spacing w:val="-6"/>
          <w:sz w:val="20"/>
          <w:szCs w:val="20"/>
          <w:lang w:eastAsia="en-US"/>
        </w:rPr>
        <w:t>.</w:t>
      </w:r>
    </w:p>
    <w:p w14:paraId="79C76627"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0" w:firstLine="709"/>
        <w:jc w:val="both"/>
        <w:rPr>
          <w:i/>
          <w:iCs/>
          <w:spacing w:val="-6"/>
          <w:sz w:val="20"/>
          <w:szCs w:val="20"/>
        </w:rPr>
      </w:pPr>
      <w:r w:rsidRPr="00CF7148">
        <w:rPr>
          <w:b/>
          <w:bCs/>
          <w:i/>
          <w:spacing w:val="-6"/>
          <w:sz w:val="20"/>
          <w:szCs w:val="20"/>
        </w:rPr>
        <w:t xml:space="preserve">Оставить заявку на организацию медицинской помощи можно на сайте </w:t>
      </w:r>
      <w:hyperlink r:id="rId10" w:history="1">
        <w:r w:rsidRPr="00CF7148">
          <w:rPr>
            <w:rStyle w:val="a3"/>
            <w:b/>
            <w:bCs/>
            <w:i/>
            <w:color w:val="auto"/>
            <w:spacing w:val="-6"/>
            <w:sz w:val="24"/>
            <w:szCs w:val="24"/>
            <w:lang w:val="en-US"/>
          </w:rPr>
          <w:t>www</w:t>
        </w:r>
        <w:r w:rsidRPr="00CF7148">
          <w:rPr>
            <w:rStyle w:val="a3"/>
            <w:b/>
            <w:bCs/>
            <w:i/>
            <w:color w:val="auto"/>
            <w:spacing w:val="-6"/>
            <w:sz w:val="24"/>
            <w:szCs w:val="24"/>
          </w:rPr>
          <w:t>.</w:t>
        </w:r>
        <w:proofErr w:type="spellStart"/>
        <w:r w:rsidRPr="00CF7148">
          <w:rPr>
            <w:rStyle w:val="a3"/>
            <w:b/>
            <w:bCs/>
            <w:i/>
            <w:color w:val="auto"/>
            <w:spacing w:val="-6"/>
            <w:sz w:val="24"/>
            <w:szCs w:val="24"/>
            <w:lang w:val="en-US"/>
          </w:rPr>
          <w:t>bgs</w:t>
        </w:r>
        <w:proofErr w:type="spellEnd"/>
        <w:r w:rsidRPr="00CF7148">
          <w:rPr>
            <w:rStyle w:val="a3"/>
            <w:b/>
            <w:bCs/>
            <w:i/>
            <w:color w:val="auto"/>
            <w:spacing w:val="-6"/>
            <w:sz w:val="24"/>
            <w:szCs w:val="24"/>
          </w:rPr>
          <w:t>.</w:t>
        </w:r>
        <w:r w:rsidRPr="00CF7148">
          <w:rPr>
            <w:rStyle w:val="a3"/>
            <w:b/>
            <w:bCs/>
            <w:i/>
            <w:color w:val="auto"/>
            <w:spacing w:val="-6"/>
            <w:sz w:val="24"/>
            <w:szCs w:val="24"/>
            <w:lang w:val="en-US"/>
          </w:rPr>
          <w:t>by</w:t>
        </w:r>
      </w:hyperlink>
      <w:r w:rsidRPr="00CF7148">
        <w:rPr>
          <w:i/>
          <w:iCs/>
          <w:spacing w:val="-6"/>
          <w:sz w:val="20"/>
          <w:szCs w:val="20"/>
        </w:rPr>
        <w:t>(воспользуйтесь этой возможностью, в периоды пиковой нагрузки на телефонные линии представителя Страховщика).</w:t>
      </w:r>
    </w:p>
    <w:p w14:paraId="71A6D49C" w14:textId="77777777" w:rsidR="00532656" w:rsidRPr="00CF7148" w:rsidRDefault="00532656" w:rsidP="00532656">
      <w:pPr>
        <w:pStyle w:val="a9"/>
        <w:pBdr>
          <w:top w:val="single" w:sz="4" w:space="1" w:color="auto"/>
          <w:left w:val="single" w:sz="4" w:space="4" w:color="auto"/>
          <w:bottom w:val="single" w:sz="4" w:space="1" w:color="auto"/>
          <w:right w:val="single" w:sz="4" w:space="4" w:color="auto"/>
        </w:pBdr>
        <w:autoSpaceDE w:val="0"/>
        <w:autoSpaceDN w:val="0"/>
        <w:adjustRightInd w:val="0"/>
        <w:ind w:left="0" w:firstLine="709"/>
        <w:jc w:val="both"/>
        <w:rPr>
          <w:i/>
          <w:spacing w:val="-6"/>
          <w:sz w:val="20"/>
          <w:szCs w:val="20"/>
        </w:rPr>
      </w:pPr>
      <w:r w:rsidRPr="00CF7148">
        <w:rPr>
          <w:i/>
          <w:spacing w:val="-6"/>
          <w:sz w:val="20"/>
          <w:szCs w:val="20"/>
        </w:rPr>
        <w:lastRenderedPageBreak/>
        <w:t>Заявка на организацию медицинской помощи, поданная</w:t>
      </w:r>
      <w:r w:rsidRPr="00CF7148">
        <w:rPr>
          <w:rStyle w:val="apple-converted-space"/>
          <w:i/>
          <w:spacing w:val="-6"/>
        </w:rPr>
        <w:t> </w:t>
      </w:r>
      <w:r w:rsidRPr="00CF7148">
        <w:rPr>
          <w:rStyle w:val="aa"/>
          <w:i/>
          <w:spacing w:val="-6"/>
          <w:sz w:val="20"/>
          <w:szCs w:val="20"/>
          <w:bdr w:val="none" w:sz="0" w:space="0" w:color="auto" w:frame="1"/>
        </w:rPr>
        <w:t>до 12.00 рабочего дня</w:t>
      </w:r>
      <w:r w:rsidRPr="00CF7148">
        <w:rPr>
          <w:i/>
          <w:spacing w:val="-6"/>
          <w:sz w:val="20"/>
          <w:szCs w:val="20"/>
        </w:rPr>
        <w:t>, рассматривается в этот же день,</w:t>
      </w:r>
      <w:r w:rsidRPr="00CF7148">
        <w:rPr>
          <w:rStyle w:val="apple-converted-space"/>
          <w:i/>
          <w:spacing w:val="-6"/>
        </w:rPr>
        <w:t> </w:t>
      </w:r>
      <w:r w:rsidRPr="00CF7148">
        <w:rPr>
          <w:rStyle w:val="aa"/>
          <w:i/>
          <w:spacing w:val="-6"/>
          <w:sz w:val="20"/>
          <w:szCs w:val="20"/>
          <w:bdr w:val="none" w:sz="0" w:space="0" w:color="auto" w:frame="1"/>
        </w:rPr>
        <w:t>после 12.00</w:t>
      </w:r>
      <w:r w:rsidRPr="00CF7148">
        <w:rPr>
          <w:i/>
          <w:spacing w:val="-6"/>
          <w:sz w:val="20"/>
          <w:szCs w:val="20"/>
        </w:rPr>
        <w:t>– в следующий за днем подачи рабочий день.</w:t>
      </w:r>
    </w:p>
    <w:p w14:paraId="28375AFC" w14:textId="77777777" w:rsidR="00532656" w:rsidRPr="00CF7148" w:rsidRDefault="00532656" w:rsidP="00532656">
      <w:pPr>
        <w:pStyle w:val="a8"/>
        <w:pBdr>
          <w:top w:val="single" w:sz="4" w:space="1" w:color="auto"/>
          <w:left w:val="single" w:sz="4" w:space="4" w:color="auto"/>
          <w:bottom w:val="single" w:sz="4" w:space="1" w:color="auto"/>
          <w:right w:val="single" w:sz="4" w:space="4" w:color="auto"/>
        </w:pBdr>
        <w:spacing w:before="0" w:beforeAutospacing="0" w:after="0" w:afterAutospacing="0"/>
        <w:ind w:firstLine="709"/>
        <w:jc w:val="both"/>
        <w:rPr>
          <w:i/>
          <w:color w:val="auto"/>
          <w:sz w:val="20"/>
          <w:szCs w:val="20"/>
          <w:u w:val="single"/>
        </w:rPr>
      </w:pPr>
      <w:r w:rsidRPr="00CF7148">
        <w:rPr>
          <w:i/>
          <w:color w:val="auto"/>
          <w:sz w:val="20"/>
          <w:szCs w:val="20"/>
          <w:u w:val="single"/>
        </w:rPr>
        <w:t xml:space="preserve">Для </w:t>
      </w:r>
      <w:r w:rsidR="00850B8B" w:rsidRPr="00CF7148">
        <w:rPr>
          <w:i/>
          <w:color w:val="auto"/>
          <w:sz w:val="20"/>
          <w:szCs w:val="20"/>
          <w:u w:val="single"/>
        </w:rPr>
        <w:t>пересылки копии</w:t>
      </w:r>
      <w:r w:rsidRPr="00CF7148">
        <w:rPr>
          <w:i/>
          <w:color w:val="auto"/>
          <w:sz w:val="20"/>
          <w:szCs w:val="20"/>
          <w:u w:val="single"/>
        </w:rPr>
        <w:t xml:space="preserve"> </w:t>
      </w:r>
      <w:r w:rsidR="00850B8B" w:rsidRPr="00CF7148">
        <w:rPr>
          <w:i/>
          <w:color w:val="auto"/>
          <w:sz w:val="20"/>
          <w:szCs w:val="20"/>
          <w:u w:val="single"/>
        </w:rPr>
        <w:t>документа просим</w:t>
      </w:r>
      <w:r w:rsidRPr="00CF7148">
        <w:rPr>
          <w:i/>
          <w:color w:val="auto"/>
          <w:sz w:val="20"/>
          <w:szCs w:val="20"/>
          <w:u w:val="single"/>
        </w:rPr>
        <w:t xml:space="preserve"> использовать:</w:t>
      </w:r>
    </w:p>
    <w:p w14:paraId="6EAA4831" w14:textId="77777777" w:rsidR="00532656" w:rsidRPr="00CF7148" w:rsidRDefault="00532656" w:rsidP="00532656">
      <w:pPr>
        <w:pStyle w:val="3"/>
        <w:numPr>
          <w:ilvl w:val="0"/>
          <w:numId w:val="8"/>
        </w:numPr>
        <w:pBdr>
          <w:top w:val="single" w:sz="4" w:space="1" w:color="auto"/>
          <w:left w:val="single" w:sz="4" w:space="4" w:color="auto"/>
          <w:bottom w:val="single" w:sz="4" w:space="1" w:color="auto"/>
          <w:right w:val="single" w:sz="4" w:space="4" w:color="auto"/>
        </w:pBdr>
        <w:shd w:val="clear" w:color="auto" w:fill="FFFFFF"/>
        <w:spacing w:before="33" w:after="33"/>
        <w:ind w:left="0" w:firstLine="0"/>
        <w:rPr>
          <w:rFonts w:ascii="Times New Roman" w:hAnsi="Times New Roman" w:cs="Times New Roman"/>
          <w:b w:val="0"/>
          <w:i/>
          <w:color w:val="auto"/>
          <w:sz w:val="20"/>
          <w:szCs w:val="20"/>
        </w:rPr>
      </w:pPr>
      <w:r w:rsidRPr="00CF7148">
        <w:rPr>
          <w:rFonts w:ascii="Times New Roman" w:hAnsi="Times New Roman" w:cs="Times New Roman"/>
          <w:b w:val="0"/>
          <w:i/>
          <w:color w:val="auto"/>
          <w:sz w:val="20"/>
          <w:szCs w:val="20"/>
        </w:rPr>
        <w:t xml:space="preserve">мессенджер </w:t>
      </w:r>
      <w:proofErr w:type="spellStart"/>
      <w:r w:rsidRPr="00CF7148">
        <w:rPr>
          <w:rFonts w:ascii="Times New Roman" w:hAnsi="Times New Roman" w:cs="Times New Roman"/>
          <w:b w:val="0"/>
          <w:i/>
          <w:color w:val="auto"/>
          <w:sz w:val="20"/>
          <w:szCs w:val="20"/>
        </w:rPr>
        <w:t>Viber</w:t>
      </w:r>
      <w:proofErr w:type="spellEnd"/>
      <w:r w:rsidRPr="00CF7148">
        <w:rPr>
          <w:rFonts w:ascii="Times New Roman" w:hAnsi="Times New Roman" w:cs="Times New Roman"/>
          <w:b w:val="0"/>
          <w:i/>
          <w:color w:val="auto"/>
          <w:sz w:val="20"/>
          <w:szCs w:val="20"/>
        </w:rPr>
        <w:t xml:space="preserve">, </w:t>
      </w:r>
      <w:proofErr w:type="spellStart"/>
      <w:r w:rsidR="00850B8B" w:rsidRPr="00CF7148">
        <w:rPr>
          <w:rFonts w:ascii="Times New Roman" w:eastAsia="Times New Roman" w:hAnsi="Times New Roman" w:cs="Times New Roman"/>
          <w:b w:val="0"/>
          <w:bCs w:val="0"/>
          <w:i/>
          <w:color w:val="auto"/>
          <w:spacing w:val="-6"/>
          <w:sz w:val="20"/>
          <w:szCs w:val="20"/>
        </w:rPr>
        <w:t>Telegram</w:t>
      </w:r>
      <w:proofErr w:type="spellEnd"/>
      <w:r w:rsidR="00850B8B" w:rsidRPr="00CF7148">
        <w:rPr>
          <w:rFonts w:ascii="Times New Roman" w:hAnsi="Times New Roman" w:cs="Times New Roman"/>
          <w:b w:val="0"/>
          <w:i/>
          <w:color w:val="auto"/>
          <w:sz w:val="20"/>
          <w:szCs w:val="20"/>
        </w:rPr>
        <w:t>: номер</w:t>
      </w:r>
      <w:r w:rsidRPr="00CF7148">
        <w:rPr>
          <w:rFonts w:ascii="Times New Roman" w:hAnsi="Times New Roman" w:cs="Times New Roman"/>
          <w:b w:val="0"/>
          <w:i/>
          <w:iCs/>
          <w:color w:val="auto"/>
          <w:spacing w:val="-6"/>
          <w:sz w:val="20"/>
          <w:szCs w:val="20"/>
          <w:lang w:eastAsia="en-US"/>
        </w:rPr>
        <w:t xml:space="preserve"> озвучивает специалист Контакт-центра;</w:t>
      </w:r>
    </w:p>
    <w:p w14:paraId="15A0670E" w14:textId="77777777" w:rsidR="00532656" w:rsidRPr="00CF7148" w:rsidRDefault="00532656" w:rsidP="00532656">
      <w:pPr>
        <w:pStyle w:val="a8"/>
        <w:numPr>
          <w:ilvl w:val="0"/>
          <w:numId w:val="8"/>
        </w:numPr>
        <w:pBdr>
          <w:top w:val="single" w:sz="4" w:space="1" w:color="auto"/>
          <w:left w:val="single" w:sz="4" w:space="4" w:color="auto"/>
          <w:bottom w:val="single" w:sz="4" w:space="1" w:color="auto"/>
          <w:right w:val="single" w:sz="4" w:space="4" w:color="auto"/>
        </w:pBdr>
        <w:spacing w:before="0" w:beforeAutospacing="0" w:after="0" w:afterAutospacing="0"/>
        <w:ind w:left="0" w:firstLine="0"/>
        <w:rPr>
          <w:i/>
          <w:color w:val="auto"/>
          <w:sz w:val="20"/>
          <w:szCs w:val="20"/>
          <w:u w:val="single"/>
          <w:lang w:val="en-US"/>
        </w:rPr>
      </w:pPr>
      <w:r w:rsidRPr="00CF7148">
        <w:rPr>
          <w:i/>
          <w:color w:val="auto"/>
          <w:spacing w:val="-6"/>
          <w:sz w:val="20"/>
          <w:szCs w:val="20"/>
          <w:lang w:val="en-US"/>
        </w:rPr>
        <w:t xml:space="preserve">e-mail: </w:t>
      </w:r>
      <w:hyperlink r:id="rId11" w:history="1">
        <w:r w:rsidRPr="00CF7148">
          <w:rPr>
            <w:rStyle w:val="a3"/>
            <w:i/>
            <w:color w:val="auto"/>
            <w:spacing w:val="-6"/>
            <w:sz w:val="20"/>
            <w:szCs w:val="20"/>
            <w:lang w:val="en-US"/>
          </w:rPr>
          <w:t>suumed.minskcity@bgs.by</w:t>
        </w:r>
      </w:hyperlink>
      <w:r w:rsidRPr="00CF7148">
        <w:rPr>
          <w:i/>
          <w:color w:val="auto"/>
          <w:sz w:val="20"/>
          <w:szCs w:val="20"/>
          <w:u w:val="single"/>
          <w:lang w:val="en-US"/>
        </w:rPr>
        <w:t>;</w:t>
      </w:r>
    </w:p>
    <w:p w14:paraId="459E4340" w14:textId="77777777" w:rsidR="00532656" w:rsidRPr="00CF7148" w:rsidRDefault="00532656" w:rsidP="00532656">
      <w:pPr>
        <w:pStyle w:val="a8"/>
        <w:numPr>
          <w:ilvl w:val="0"/>
          <w:numId w:val="8"/>
        </w:numPr>
        <w:pBdr>
          <w:top w:val="single" w:sz="4" w:space="1" w:color="auto"/>
          <w:left w:val="single" w:sz="4" w:space="4" w:color="auto"/>
          <w:bottom w:val="single" w:sz="4" w:space="1" w:color="auto"/>
          <w:right w:val="single" w:sz="4" w:space="4" w:color="auto"/>
        </w:pBdr>
        <w:spacing w:before="0" w:beforeAutospacing="0" w:after="0" w:afterAutospacing="0"/>
        <w:ind w:left="0" w:firstLine="0"/>
        <w:rPr>
          <w:i/>
          <w:color w:val="auto"/>
          <w:sz w:val="20"/>
          <w:szCs w:val="20"/>
          <w:lang w:val="en-US"/>
        </w:rPr>
      </w:pPr>
      <w:r w:rsidRPr="00CF7148">
        <w:rPr>
          <w:i/>
          <w:color w:val="auto"/>
          <w:sz w:val="20"/>
          <w:szCs w:val="20"/>
        </w:rPr>
        <w:t>факс: +375 17 278-55-70.</w:t>
      </w:r>
    </w:p>
    <w:p w14:paraId="6386CCCF" w14:textId="77777777" w:rsidR="00532656" w:rsidRPr="00CF7148" w:rsidRDefault="00532656" w:rsidP="00532656">
      <w:pPr>
        <w:pStyle w:val="a8"/>
        <w:numPr>
          <w:ilvl w:val="1"/>
          <w:numId w:val="9"/>
        </w:numPr>
        <w:spacing w:before="0" w:beforeAutospacing="0" w:after="0" w:afterAutospacing="0"/>
        <w:ind w:left="0" w:firstLine="0"/>
        <w:jc w:val="both"/>
        <w:rPr>
          <w:color w:val="auto"/>
          <w:sz w:val="20"/>
          <w:szCs w:val="20"/>
        </w:rPr>
      </w:pPr>
      <w:r w:rsidRPr="00CF7148">
        <w:rPr>
          <w:color w:val="auto"/>
          <w:sz w:val="20"/>
          <w:szCs w:val="20"/>
        </w:rPr>
        <w:t xml:space="preserve">Для принятия решения о наличии страхового случая и организации медицинских услуг Застрахованное лицо </w:t>
      </w:r>
      <w:r w:rsidRPr="00CF7148">
        <w:rPr>
          <w:color w:val="auto"/>
          <w:sz w:val="20"/>
          <w:szCs w:val="20"/>
          <w:u w:val="single"/>
        </w:rPr>
        <w:t>обязано предоставить по требованию Страховщика консультативное заключение (копию)</w:t>
      </w:r>
      <w:r w:rsidRPr="00CF7148">
        <w:rPr>
          <w:color w:val="auto"/>
          <w:sz w:val="20"/>
          <w:szCs w:val="20"/>
        </w:rPr>
        <w:t xml:space="preserve"> с рекомендациями по обследованию и лечению, результаты обследования. Медицинская документация, в том числе направление на диагностическое </w:t>
      </w:r>
      <w:r w:rsidR="00850B8B" w:rsidRPr="00CF7148">
        <w:rPr>
          <w:color w:val="auto"/>
          <w:sz w:val="20"/>
          <w:szCs w:val="20"/>
        </w:rPr>
        <w:t>обследование, должна</w:t>
      </w:r>
      <w:r w:rsidRPr="00CF7148">
        <w:rPr>
          <w:color w:val="auto"/>
          <w:sz w:val="20"/>
          <w:szCs w:val="20"/>
        </w:rPr>
        <w:t xml:space="preserve"> быть оформлена в соответствии с требованиями Министерства здравоохранения Республики Беларусь. </w:t>
      </w:r>
    </w:p>
    <w:p w14:paraId="456C03E1" w14:textId="77777777" w:rsidR="00532656" w:rsidRPr="00CF7148" w:rsidRDefault="00532656" w:rsidP="00532656">
      <w:pPr>
        <w:pStyle w:val="a8"/>
        <w:numPr>
          <w:ilvl w:val="1"/>
          <w:numId w:val="9"/>
        </w:numPr>
        <w:spacing w:before="0" w:beforeAutospacing="0" w:after="0" w:afterAutospacing="0"/>
        <w:ind w:left="0" w:firstLine="0"/>
        <w:jc w:val="both"/>
        <w:rPr>
          <w:color w:val="auto"/>
          <w:sz w:val="20"/>
          <w:szCs w:val="20"/>
        </w:rPr>
      </w:pPr>
      <w:r w:rsidRPr="00CF7148">
        <w:rPr>
          <w:b/>
          <w:color w:val="auto"/>
          <w:sz w:val="20"/>
          <w:szCs w:val="20"/>
        </w:rPr>
        <w:t xml:space="preserve">Представитель Страховщика (врач-эксперт) имеет право оценивать обоснованность назначенных исследований и видов лечения в соответствии с действующими </w:t>
      </w:r>
      <w:r w:rsidRPr="00CF7148">
        <w:rPr>
          <w:b/>
          <w:color w:val="auto"/>
          <w:spacing w:val="-6"/>
          <w:sz w:val="20"/>
          <w:szCs w:val="20"/>
        </w:rPr>
        <w:t>клиническими протоколами диагностики и лечения заболеваний, утвержденными Министерством здравоохранения Республики Беларусь</w:t>
      </w:r>
      <w:r w:rsidRPr="00CF7148">
        <w:rPr>
          <w:b/>
          <w:color w:val="auto"/>
          <w:sz w:val="20"/>
          <w:szCs w:val="20"/>
        </w:rPr>
        <w:t xml:space="preserve"> и принимать решение об объеме медицинских услуг, предоставляемых по условиям страховой медицинской программы.</w:t>
      </w:r>
    </w:p>
    <w:p w14:paraId="5BDDB10B" w14:textId="77777777" w:rsidR="00532656" w:rsidRPr="00CF7148" w:rsidRDefault="00532656" w:rsidP="00532656">
      <w:pPr>
        <w:pStyle w:val="a8"/>
        <w:numPr>
          <w:ilvl w:val="1"/>
          <w:numId w:val="9"/>
        </w:numPr>
        <w:spacing w:before="0" w:beforeAutospacing="0" w:after="0" w:afterAutospacing="0"/>
        <w:ind w:left="0" w:firstLine="0"/>
        <w:jc w:val="both"/>
        <w:rPr>
          <w:color w:val="auto"/>
          <w:sz w:val="20"/>
          <w:szCs w:val="20"/>
        </w:rPr>
      </w:pPr>
      <w:r w:rsidRPr="00CF7148">
        <w:rPr>
          <w:color w:val="auto"/>
          <w:spacing w:val="-6"/>
          <w:sz w:val="20"/>
          <w:szCs w:val="20"/>
        </w:rPr>
        <w:t>После согласования представителем Страховщика визита в лечебное учреждение, Застрахованное лицо уведомляется о дате, времени, месте оказания медицинской услуги (адрес лечебного учреждения, № кабинета, фамилии врача или куратора в данном медицинском учреждении).</w:t>
      </w:r>
    </w:p>
    <w:p w14:paraId="62DDD8D2" w14:textId="77777777" w:rsidR="00532656" w:rsidRPr="00CF7148" w:rsidRDefault="00532656" w:rsidP="00532656">
      <w:pPr>
        <w:pStyle w:val="a9"/>
        <w:numPr>
          <w:ilvl w:val="1"/>
          <w:numId w:val="9"/>
        </w:numPr>
        <w:ind w:left="0" w:firstLine="0"/>
        <w:jc w:val="both"/>
        <w:rPr>
          <w:spacing w:val="-6"/>
          <w:sz w:val="20"/>
          <w:szCs w:val="20"/>
        </w:rPr>
      </w:pPr>
      <w:r w:rsidRPr="00CF7148">
        <w:rPr>
          <w:spacing w:val="-6"/>
          <w:sz w:val="20"/>
          <w:szCs w:val="20"/>
        </w:rPr>
        <w:t>При посещении лечебного учреждения необходимо иметь на руках: карточку Застрахованного лица, паспорт, вид на жительство (при его наличии).</w:t>
      </w:r>
    </w:p>
    <w:p w14:paraId="73D3EAB8" w14:textId="77777777" w:rsidR="00532656" w:rsidRPr="00CF7148" w:rsidRDefault="00532656" w:rsidP="00532656">
      <w:pPr>
        <w:pStyle w:val="a9"/>
        <w:widowControl w:val="0"/>
        <w:numPr>
          <w:ilvl w:val="1"/>
          <w:numId w:val="9"/>
        </w:numPr>
        <w:ind w:left="0" w:firstLine="0"/>
        <w:jc w:val="both"/>
        <w:rPr>
          <w:sz w:val="20"/>
          <w:szCs w:val="20"/>
        </w:rPr>
      </w:pPr>
      <w:r w:rsidRPr="00CF7148">
        <w:rPr>
          <w:bCs/>
          <w:spacing w:val="-6"/>
          <w:sz w:val="20"/>
          <w:szCs w:val="20"/>
        </w:rPr>
        <w:t xml:space="preserve">Страховщик имеет право </w:t>
      </w:r>
      <w:r w:rsidRPr="00CF7148">
        <w:rPr>
          <w:sz w:val="20"/>
          <w:szCs w:val="20"/>
        </w:rPr>
        <w:t>осуществлять медико-экономический контроль объемов и экспертизу качества медицинских услуг, оказываемых застрахованным лицам в соответствии с условиями договора, заключенного с организацией здравоохранения на оказание медицинских услуг.</w:t>
      </w:r>
    </w:p>
    <w:p w14:paraId="23E08D68" w14:textId="77777777" w:rsidR="00532656" w:rsidRPr="00CF7148" w:rsidRDefault="00532656" w:rsidP="00532656">
      <w:pPr>
        <w:pStyle w:val="a9"/>
        <w:widowControl w:val="0"/>
        <w:numPr>
          <w:ilvl w:val="1"/>
          <w:numId w:val="9"/>
        </w:numPr>
        <w:ind w:left="0" w:firstLine="0"/>
        <w:jc w:val="both"/>
        <w:rPr>
          <w:sz w:val="20"/>
          <w:szCs w:val="20"/>
        </w:rPr>
      </w:pPr>
      <w:r w:rsidRPr="00CF7148">
        <w:rPr>
          <w:bCs/>
          <w:spacing w:val="-6"/>
          <w:sz w:val="20"/>
          <w:szCs w:val="20"/>
        </w:rPr>
        <w:t>Страховщик имеет право определять организации здравоохранения для оказания медицинских услуг в соответствии со страховой медицинской программой.</w:t>
      </w:r>
    </w:p>
    <w:p w14:paraId="789D8C4B" w14:textId="77777777" w:rsidR="00532656" w:rsidRPr="00CF7148" w:rsidRDefault="00850B8B" w:rsidP="00532656">
      <w:pPr>
        <w:pStyle w:val="a9"/>
        <w:numPr>
          <w:ilvl w:val="1"/>
          <w:numId w:val="9"/>
        </w:numPr>
        <w:autoSpaceDE w:val="0"/>
        <w:autoSpaceDN w:val="0"/>
        <w:adjustRightInd w:val="0"/>
        <w:ind w:left="0" w:firstLine="0"/>
        <w:jc w:val="both"/>
        <w:rPr>
          <w:iCs/>
          <w:spacing w:val="-6"/>
          <w:sz w:val="20"/>
          <w:szCs w:val="20"/>
        </w:rPr>
      </w:pPr>
      <w:r>
        <w:rPr>
          <w:spacing w:val="-6"/>
          <w:sz w:val="20"/>
          <w:szCs w:val="20"/>
        </w:rPr>
        <w:t xml:space="preserve">В случае </w:t>
      </w:r>
      <w:r w:rsidR="00532656" w:rsidRPr="00CF7148">
        <w:rPr>
          <w:spacing w:val="-6"/>
          <w:sz w:val="20"/>
          <w:szCs w:val="20"/>
        </w:rPr>
        <w:t>возникновении спорной ситуации, когда застрахованное лицо не согласно с отказом в ор</w:t>
      </w:r>
      <w:r>
        <w:rPr>
          <w:spacing w:val="-6"/>
          <w:sz w:val="20"/>
          <w:szCs w:val="20"/>
        </w:rPr>
        <w:t>ганизации медицинской услуги, для</w:t>
      </w:r>
      <w:r w:rsidR="00532656" w:rsidRPr="00CF7148">
        <w:rPr>
          <w:spacing w:val="-6"/>
          <w:sz w:val="20"/>
          <w:szCs w:val="20"/>
        </w:rPr>
        <w:t xml:space="preserve"> решения вопроса о страховой </w:t>
      </w:r>
      <w:r w:rsidRPr="00CF7148">
        <w:rPr>
          <w:spacing w:val="-6"/>
          <w:sz w:val="20"/>
          <w:szCs w:val="20"/>
        </w:rPr>
        <w:t>выплате застрахованное</w:t>
      </w:r>
      <w:r w:rsidR="00532656" w:rsidRPr="00CF7148">
        <w:rPr>
          <w:iCs/>
          <w:spacing w:val="-6"/>
          <w:sz w:val="20"/>
          <w:szCs w:val="20"/>
        </w:rPr>
        <w:t xml:space="preserve"> лицо по согласованию с представителем Страховщика оплачивает услугу самостоятельно и обраща</w:t>
      </w:r>
      <w:r>
        <w:rPr>
          <w:iCs/>
          <w:spacing w:val="-6"/>
          <w:sz w:val="20"/>
          <w:szCs w:val="20"/>
        </w:rPr>
        <w:t>ется в </w:t>
      </w:r>
      <w:proofErr w:type="spellStart"/>
      <w:r w:rsidR="00532656" w:rsidRPr="00CF7148">
        <w:rPr>
          <w:iCs/>
          <w:spacing w:val="-6"/>
          <w:sz w:val="20"/>
          <w:szCs w:val="20"/>
        </w:rPr>
        <w:t>Белгосстрах</w:t>
      </w:r>
      <w:proofErr w:type="spellEnd"/>
      <w:r w:rsidR="00532656" w:rsidRPr="00CF7148">
        <w:rPr>
          <w:iCs/>
          <w:spacing w:val="-6"/>
          <w:sz w:val="20"/>
          <w:szCs w:val="20"/>
        </w:rPr>
        <w:t xml:space="preserve"> с заявлением о компенсации, прилагая пакет медицинских документов (выписка из поликлиники по месту жительства, консультативные заключения, результаты анализов и обследований). В таком случае выплата страхового возмещения возможна только</w:t>
      </w:r>
      <w:r>
        <w:rPr>
          <w:iCs/>
          <w:spacing w:val="-6"/>
          <w:sz w:val="20"/>
          <w:szCs w:val="20"/>
        </w:rPr>
        <w:t xml:space="preserve"> </w:t>
      </w:r>
      <w:r w:rsidR="00532656" w:rsidRPr="00CF7148">
        <w:rPr>
          <w:iCs/>
          <w:spacing w:val="-6"/>
          <w:sz w:val="20"/>
          <w:szCs w:val="20"/>
        </w:rPr>
        <w:t>при обнаружении патологически протекающего процесса, заболевания, которое в соответствии со страховой медицинской программой, является страховым случаем.</w:t>
      </w:r>
    </w:p>
    <w:p w14:paraId="4F1C1E51" w14:textId="77777777" w:rsidR="00532656" w:rsidRPr="00CF7148" w:rsidRDefault="00532656" w:rsidP="00532656">
      <w:pPr>
        <w:pStyle w:val="a9"/>
        <w:widowControl w:val="0"/>
        <w:numPr>
          <w:ilvl w:val="1"/>
          <w:numId w:val="9"/>
        </w:numPr>
        <w:ind w:left="0" w:firstLine="0"/>
        <w:jc w:val="both"/>
        <w:rPr>
          <w:bCs/>
          <w:spacing w:val="-6"/>
          <w:sz w:val="20"/>
          <w:szCs w:val="20"/>
        </w:rPr>
      </w:pPr>
      <w:r w:rsidRPr="00CF7148">
        <w:rPr>
          <w:bCs/>
          <w:spacing w:val="-6"/>
          <w:sz w:val="20"/>
          <w:szCs w:val="20"/>
        </w:rPr>
        <w:t>Застрахованное лицо обязано не позднее, чем за один день до запланированного дня оказания медицинской услуги (последний рабочий день перед выходными днями, если оказание медицинской услуги запланировано на выходной день) уведомить Страховщика о невозможности получения медицинской услуги в согласованные Страховщиком и Застрахованным лицом сроки.</w:t>
      </w:r>
    </w:p>
    <w:p w14:paraId="04C3FA0C" w14:textId="77777777" w:rsidR="00532656" w:rsidRPr="00CF7148" w:rsidRDefault="00532656" w:rsidP="00532656">
      <w:pPr>
        <w:pStyle w:val="a9"/>
        <w:numPr>
          <w:ilvl w:val="1"/>
          <w:numId w:val="9"/>
        </w:numPr>
        <w:ind w:left="0" w:firstLine="0"/>
        <w:jc w:val="both"/>
        <w:rPr>
          <w:spacing w:val="-6"/>
          <w:sz w:val="20"/>
          <w:szCs w:val="20"/>
        </w:rPr>
      </w:pPr>
      <w:r w:rsidRPr="00CF7148">
        <w:rPr>
          <w:spacing w:val="-6"/>
          <w:sz w:val="20"/>
          <w:szCs w:val="20"/>
        </w:rPr>
        <w:t xml:space="preserve">Если в процессе работы со Страховщиком или с организацией здравоохранения у Вас возникли замечания или предложения, для улучшения качества Вашего обслуживания, о них Вы можете сообщить в </w:t>
      </w:r>
      <w:proofErr w:type="spellStart"/>
      <w:r w:rsidRPr="00CF7148">
        <w:rPr>
          <w:spacing w:val="-6"/>
          <w:sz w:val="20"/>
          <w:szCs w:val="20"/>
        </w:rPr>
        <w:t>Белгосстрах</w:t>
      </w:r>
      <w:proofErr w:type="spellEnd"/>
      <w:r w:rsidRPr="00CF7148">
        <w:rPr>
          <w:spacing w:val="-6"/>
          <w:sz w:val="20"/>
          <w:szCs w:val="20"/>
        </w:rPr>
        <w:t xml:space="preserve"> по E-</w:t>
      </w:r>
      <w:proofErr w:type="spellStart"/>
      <w:r w:rsidRPr="00CF7148">
        <w:rPr>
          <w:spacing w:val="-6"/>
          <w:sz w:val="20"/>
          <w:szCs w:val="20"/>
        </w:rPr>
        <w:t>mail</w:t>
      </w:r>
      <w:proofErr w:type="spellEnd"/>
      <w:r w:rsidRPr="00CF7148">
        <w:rPr>
          <w:spacing w:val="-6"/>
          <w:sz w:val="20"/>
          <w:szCs w:val="20"/>
        </w:rPr>
        <w:t>:</w:t>
      </w:r>
      <w:r w:rsidRPr="00CF7148">
        <w:rPr>
          <w:bCs/>
          <w:spacing w:val="-6"/>
          <w:sz w:val="20"/>
          <w:szCs w:val="20"/>
        </w:rPr>
        <w:t xml:space="preserve"> Puhovskaya.minskcity@bgs</w:t>
      </w:r>
      <w:r w:rsidRPr="00CF7148">
        <w:rPr>
          <w:rFonts w:ascii="Helv" w:eastAsiaTheme="minorHAnsi" w:hAnsi="Helv" w:cs="Helv"/>
          <w:sz w:val="20"/>
          <w:szCs w:val="20"/>
          <w:lang w:eastAsia="en-US"/>
        </w:rPr>
        <w:t>.</w:t>
      </w:r>
      <w:r w:rsidRPr="00CF7148">
        <w:rPr>
          <w:spacing w:val="-6"/>
          <w:sz w:val="20"/>
          <w:szCs w:val="20"/>
        </w:rPr>
        <w:t>by или по телефону +375 17 278-70-30.</w:t>
      </w:r>
    </w:p>
    <w:p w14:paraId="6D5C520F" w14:textId="4E8D5203" w:rsidR="00532656" w:rsidRPr="00CF7148" w:rsidRDefault="00532656" w:rsidP="00532656">
      <w:pPr>
        <w:pStyle w:val="a9"/>
        <w:numPr>
          <w:ilvl w:val="1"/>
          <w:numId w:val="9"/>
        </w:numPr>
        <w:spacing w:line="240" w:lineRule="atLeast"/>
        <w:ind w:left="0" w:firstLine="0"/>
        <w:jc w:val="both"/>
        <w:rPr>
          <w:spacing w:val="-6"/>
          <w:sz w:val="20"/>
          <w:szCs w:val="20"/>
        </w:rPr>
      </w:pPr>
      <w:r w:rsidRPr="00CF7148">
        <w:rPr>
          <w:spacing w:val="-6"/>
          <w:sz w:val="20"/>
          <w:szCs w:val="20"/>
          <w:u w:val="single"/>
        </w:rPr>
        <w:t xml:space="preserve">Для решения вопроса о страховой </w:t>
      </w:r>
      <w:r w:rsidR="00850B8B" w:rsidRPr="00CF7148">
        <w:rPr>
          <w:spacing w:val="-6"/>
          <w:sz w:val="20"/>
          <w:szCs w:val="20"/>
          <w:u w:val="single"/>
        </w:rPr>
        <w:t>выплате по</w:t>
      </w:r>
      <w:r w:rsidRPr="00CF7148">
        <w:rPr>
          <w:spacing w:val="-6"/>
          <w:sz w:val="20"/>
          <w:szCs w:val="20"/>
          <w:u w:val="single"/>
        </w:rPr>
        <w:t xml:space="preserve"> медицинским расходам, о</w:t>
      </w:r>
      <w:r w:rsidR="00850B8B">
        <w:rPr>
          <w:spacing w:val="-6"/>
          <w:sz w:val="20"/>
          <w:szCs w:val="20"/>
          <w:u w:val="single"/>
        </w:rPr>
        <w:t xml:space="preserve">плаченным Застрахованным лицом </w:t>
      </w:r>
      <w:r w:rsidRPr="00CF7148">
        <w:rPr>
          <w:spacing w:val="-6"/>
          <w:sz w:val="20"/>
          <w:szCs w:val="20"/>
          <w:u w:val="single"/>
        </w:rPr>
        <w:t>(Страхователем) самостоятельно</w:t>
      </w:r>
      <w:r w:rsidR="00850B8B">
        <w:rPr>
          <w:spacing w:val="-6"/>
          <w:sz w:val="20"/>
          <w:szCs w:val="20"/>
        </w:rPr>
        <w:t xml:space="preserve">, </w:t>
      </w:r>
      <w:r w:rsidRPr="00CF7148">
        <w:rPr>
          <w:spacing w:val="-6"/>
          <w:sz w:val="20"/>
          <w:szCs w:val="20"/>
        </w:rPr>
        <w:t>по согласованию со Страховщиком, Застрахованное лицо (Страхователь) должен в течение 30</w:t>
      </w:r>
      <w:r w:rsidR="008A3D39">
        <w:rPr>
          <w:spacing w:val="-6"/>
          <w:sz w:val="20"/>
          <w:szCs w:val="20"/>
        </w:rPr>
        <w:t xml:space="preserve"> календарных дней после оплаты </w:t>
      </w:r>
      <w:r w:rsidRPr="00CF7148">
        <w:rPr>
          <w:spacing w:val="-6"/>
          <w:sz w:val="20"/>
          <w:szCs w:val="20"/>
        </w:rPr>
        <w:t xml:space="preserve">предоставить в </w:t>
      </w:r>
      <w:proofErr w:type="spellStart"/>
      <w:r w:rsidRPr="00CF7148">
        <w:rPr>
          <w:spacing w:val="-6"/>
          <w:sz w:val="20"/>
          <w:szCs w:val="20"/>
        </w:rPr>
        <w:t>Белгосстрах</w:t>
      </w:r>
      <w:proofErr w:type="spellEnd"/>
      <w:r w:rsidRPr="00CF7148">
        <w:rPr>
          <w:spacing w:val="-6"/>
          <w:sz w:val="20"/>
          <w:szCs w:val="20"/>
        </w:rPr>
        <w:t xml:space="preserve"> следующие документы:</w:t>
      </w:r>
    </w:p>
    <w:p w14:paraId="09C4F008" w14:textId="77777777" w:rsidR="00532656" w:rsidRPr="00CF7148" w:rsidRDefault="00532656" w:rsidP="00532656">
      <w:pPr>
        <w:pStyle w:val="33"/>
        <w:numPr>
          <w:ilvl w:val="0"/>
          <w:numId w:val="19"/>
        </w:numPr>
        <w:suppressAutoHyphens/>
        <w:spacing w:after="0"/>
        <w:jc w:val="both"/>
        <w:rPr>
          <w:i/>
          <w:sz w:val="20"/>
          <w:szCs w:val="20"/>
        </w:rPr>
      </w:pPr>
      <w:r w:rsidRPr="00CF7148">
        <w:rPr>
          <w:i/>
          <w:sz w:val="20"/>
          <w:szCs w:val="20"/>
        </w:rPr>
        <w:t xml:space="preserve">заявление о страховом случае, в котором в обязательном порядке указываются номер (серия) и срок действия договора страхования; сведения о застрахованном лице, которому была оказана медицинская помощь, (фамилия, собственное имя, отчество (если таковое имеется), дата рождения, идентификационный номер либо номер (при отсутствии идентификационного номера) </w:t>
      </w:r>
      <w:hyperlink r:id="rId12" w:history="1">
        <w:r w:rsidRPr="00CF7148">
          <w:rPr>
            <w:rStyle w:val="a3"/>
            <w:i/>
            <w:color w:val="auto"/>
            <w:sz w:val="20"/>
            <w:szCs w:val="20"/>
          </w:rPr>
          <w:t>документа</w:t>
        </w:r>
      </w:hyperlink>
      <w:r w:rsidRPr="00CF7148">
        <w:rPr>
          <w:i/>
          <w:sz w:val="20"/>
          <w:szCs w:val="20"/>
        </w:rPr>
        <w:t>, удостоверяющего личность); стоимость, общая сумма расходов, понесенных за оказанную застрахованному лицу медицинскую помощь, с детализацией по медицинским услугам (Приложение 1);</w:t>
      </w:r>
    </w:p>
    <w:p w14:paraId="633909A4" w14:textId="77777777" w:rsidR="00532656" w:rsidRPr="00CF7148" w:rsidRDefault="00532656" w:rsidP="00532656">
      <w:pPr>
        <w:pStyle w:val="33"/>
        <w:numPr>
          <w:ilvl w:val="0"/>
          <w:numId w:val="19"/>
        </w:numPr>
        <w:suppressAutoHyphens/>
        <w:spacing w:after="0"/>
        <w:jc w:val="both"/>
        <w:rPr>
          <w:i/>
          <w:sz w:val="20"/>
          <w:szCs w:val="20"/>
        </w:rPr>
      </w:pPr>
      <w:r w:rsidRPr="00CF7148">
        <w:rPr>
          <w:i/>
          <w:sz w:val="20"/>
          <w:szCs w:val="20"/>
        </w:rPr>
        <w:t>оригинал (надлежащим образом заверенная медицинским учреждением копия) документа (консультативное заключение, заказ-наряд, протокол исследования, выписка из медицинской карты), подтверждающего факт обращения за медицинской помощью и содержащего дату обращения, сроки оказания медицинских услуг, диагноз заболевания, перечень оказанных медицинских услуг, их стоимость;</w:t>
      </w:r>
    </w:p>
    <w:p w14:paraId="1E33D543" w14:textId="77777777" w:rsidR="00532656" w:rsidRPr="00CF7148" w:rsidRDefault="00532656" w:rsidP="00532656">
      <w:pPr>
        <w:pStyle w:val="33"/>
        <w:numPr>
          <w:ilvl w:val="0"/>
          <w:numId w:val="19"/>
        </w:numPr>
        <w:suppressAutoHyphens/>
        <w:spacing w:after="0"/>
        <w:jc w:val="both"/>
        <w:rPr>
          <w:i/>
          <w:sz w:val="20"/>
          <w:szCs w:val="20"/>
        </w:rPr>
      </w:pPr>
      <w:r w:rsidRPr="00CF7148">
        <w:rPr>
          <w:i/>
          <w:sz w:val="20"/>
          <w:szCs w:val="20"/>
        </w:rPr>
        <w:t>оригинал документа, подтверждающего оплату медицинских услуг (чек, расшифровка чека с наименованием услуг за которые была произведена оплата);</w:t>
      </w:r>
    </w:p>
    <w:p w14:paraId="45892868" w14:textId="77777777" w:rsidR="00532656" w:rsidRPr="00CF7148" w:rsidRDefault="00532656" w:rsidP="00532656">
      <w:pPr>
        <w:pStyle w:val="33"/>
        <w:numPr>
          <w:ilvl w:val="0"/>
          <w:numId w:val="19"/>
        </w:numPr>
        <w:suppressAutoHyphens/>
        <w:spacing w:after="0"/>
        <w:jc w:val="both"/>
        <w:rPr>
          <w:i/>
          <w:sz w:val="20"/>
          <w:szCs w:val="20"/>
        </w:rPr>
      </w:pPr>
      <w:r w:rsidRPr="00CF7148">
        <w:rPr>
          <w:i/>
          <w:iCs/>
          <w:spacing w:val="-6"/>
          <w:sz w:val="20"/>
          <w:szCs w:val="20"/>
        </w:rPr>
        <w:t>копию двух последних страниц паспорта или номер карт-счета;</w:t>
      </w:r>
    </w:p>
    <w:p w14:paraId="39DFF90B" w14:textId="77777777" w:rsidR="00532656" w:rsidRPr="00CF7148" w:rsidRDefault="00532656" w:rsidP="00532656">
      <w:pPr>
        <w:pStyle w:val="33"/>
        <w:numPr>
          <w:ilvl w:val="0"/>
          <w:numId w:val="19"/>
        </w:numPr>
        <w:suppressAutoHyphens/>
        <w:spacing w:after="0"/>
        <w:jc w:val="both"/>
      </w:pPr>
      <w:r w:rsidRPr="00CF7148">
        <w:rPr>
          <w:i/>
          <w:iCs/>
          <w:spacing w:val="-6"/>
          <w:sz w:val="20"/>
          <w:szCs w:val="20"/>
        </w:rPr>
        <w:t xml:space="preserve">результаты анализов, протоколы обследований (в случае возникновения спорной ситуации, возникшей при отказе специалистом Контакт-центра в организации медицинской услуги). </w:t>
      </w:r>
    </w:p>
    <w:p w14:paraId="6061FDFA" w14:textId="77777777" w:rsidR="00532656" w:rsidRPr="00CF7148" w:rsidRDefault="00532656" w:rsidP="00532656">
      <w:pPr>
        <w:spacing w:line="240" w:lineRule="atLeast"/>
        <w:jc w:val="both"/>
        <w:rPr>
          <w:i/>
          <w:iCs/>
          <w:spacing w:val="-6"/>
          <w:sz w:val="20"/>
          <w:szCs w:val="20"/>
        </w:rPr>
      </w:pPr>
    </w:p>
    <w:p w14:paraId="2A5937A3" w14:textId="77777777" w:rsidR="00532656" w:rsidRPr="00CF7148" w:rsidRDefault="00532656" w:rsidP="00532656">
      <w:pPr>
        <w:autoSpaceDE w:val="0"/>
        <w:autoSpaceDN w:val="0"/>
        <w:adjustRightInd w:val="0"/>
        <w:ind w:firstLine="360"/>
        <w:jc w:val="both"/>
        <w:rPr>
          <w:i/>
          <w:iCs/>
          <w:spacing w:val="-6"/>
          <w:sz w:val="18"/>
          <w:szCs w:val="18"/>
        </w:rPr>
      </w:pPr>
      <w:r w:rsidRPr="00CF7148">
        <w:rPr>
          <w:i/>
          <w:iCs/>
          <w:spacing w:val="-6"/>
          <w:sz w:val="18"/>
          <w:szCs w:val="18"/>
          <w:vertAlign w:val="superscript"/>
        </w:rPr>
        <w:t>1</w:t>
      </w:r>
      <w:r w:rsidRPr="00CF7148">
        <w:rPr>
          <w:i/>
          <w:iCs/>
          <w:spacing w:val="-6"/>
          <w:sz w:val="18"/>
          <w:szCs w:val="18"/>
        </w:rPr>
        <w:t xml:space="preserve">- Под неотложной помощью подразумевается помощь, оказываемая по жизненным показаниям при состояниях, требующих оказания скорой медицинской помощи (травмы, в </w:t>
      </w:r>
      <w:proofErr w:type="spellStart"/>
      <w:r w:rsidRPr="00CF7148">
        <w:rPr>
          <w:i/>
          <w:iCs/>
          <w:spacing w:val="-6"/>
          <w:sz w:val="18"/>
          <w:szCs w:val="18"/>
        </w:rPr>
        <w:t>т.ч</w:t>
      </w:r>
      <w:proofErr w:type="spellEnd"/>
      <w:r w:rsidRPr="00CF7148">
        <w:rPr>
          <w:i/>
          <w:iCs/>
          <w:spacing w:val="-6"/>
          <w:sz w:val="18"/>
          <w:szCs w:val="18"/>
        </w:rPr>
        <w:t>. ожоги, отморожения; кровотечения; «острый» живот; печеночная, почечная колика; лихорадка более 38°С; внезапно возникшие боли в области сердца, одышка, нарушение сердечного ритма; гипертонический криз; обморок; судорожный синдром; острые аллергические реакции).</w:t>
      </w:r>
    </w:p>
    <w:p w14:paraId="3BB83D8F" w14:textId="77777777" w:rsidR="00532656" w:rsidRPr="00CF7148" w:rsidRDefault="00532656" w:rsidP="00532656">
      <w:pPr>
        <w:pStyle w:val="a9"/>
        <w:ind w:left="0" w:firstLine="360"/>
        <w:jc w:val="both"/>
        <w:rPr>
          <w:i/>
          <w:iCs/>
          <w:spacing w:val="-6"/>
          <w:sz w:val="18"/>
          <w:szCs w:val="18"/>
        </w:rPr>
      </w:pPr>
      <w:r w:rsidRPr="00CF7148">
        <w:rPr>
          <w:i/>
          <w:iCs/>
          <w:spacing w:val="-6"/>
          <w:sz w:val="18"/>
          <w:szCs w:val="18"/>
        </w:rPr>
        <w:t>В случае возникновения состояния угрожающего жизни, Страховщик может направить Застрахованное лицо в государственное либо коммерческое медицинское учреждение (на усмотрение Страховщика) в соответствии с графиком работы специалистов медучреждения.</w:t>
      </w:r>
    </w:p>
    <w:p w14:paraId="261E6C85" w14:textId="77777777" w:rsidR="00532656" w:rsidRPr="00CF7148" w:rsidRDefault="00532656" w:rsidP="00532656">
      <w:pPr>
        <w:pStyle w:val="a9"/>
        <w:ind w:left="0" w:firstLine="360"/>
        <w:jc w:val="both"/>
        <w:rPr>
          <w:spacing w:val="-6"/>
          <w:sz w:val="18"/>
          <w:szCs w:val="18"/>
        </w:rPr>
      </w:pPr>
      <w:r w:rsidRPr="00CF7148">
        <w:rPr>
          <w:i/>
          <w:iCs/>
          <w:spacing w:val="-6"/>
          <w:sz w:val="18"/>
          <w:szCs w:val="18"/>
        </w:rPr>
        <w:t>В случае невозможности организовать платную услугу (по профилю) Страховщик рекомендует вызвать скорую помощь.</w:t>
      </w:r>
    </w:p>
    <w:p w14:paraId="7835EE6C" w14:textId="77777777" w:rsidR="00532656" w:rsidRPr="00CF7148" w:rsidRDefault="00532656" w:rsidP="00532656">
      <w:pPr>
        <w:autoSpaceDE w:val="0"/>
        <w:autoSpaceDN w:val="0"/>
        <w:adjustRightInd w:val="0"/>
        <w:ind w:firstLine="360"/>
        <w:jc w:val="both"/>
        <w:rPr>
          <w:i/>
          <w:iCs/>
          <w:spacing w:val="-6"/>
          <w:sz w:val="18"/>
          <w:szCs w:val="18"/>
        </w:rPr>
      </w:pPr>
      <w:r w:rsidRPr="00CF7148">
        <w:rPr>
          <w:i/>
          <w:iCs/>
          <w:spacing w:val="-6"/>
          <w:sz w:val="18"/>
          <w:szCs w:val="18"/>
          <w:vertAlign w:val="superscript"/>
        </w:rPr>
        <w:lastRenderedPageBreak/>
        <w:t>2</w:t>
      </w:r>
      <w:r w:rsidRPr="00CF7148">
        <w:rPr>
          <w:i/>
          <w:iCs/>
          <w:spacing w:val="-6"/>
          <w:sz w:val="18"/>
          <w:szCs w:val="18"/>
        </w:rPr>
        <w:t xml:space="preserve">-По медицинским показаниям (при выраженном нарушении функции дыхания) по заявлению застрахованного лица </w:t>
      </w:r>
      <w:proofErr w:type="spellStart"/>
      <w:r w:rsidRPr="00CF7148">
        <w:rPr>
          <w:i/>
          <w:iCs/>
          <w:spacing w:val="-6"/>
          <w:sz w:val="18"/>
          <w:szCs w:val="18"/>
        </w:rPr>
        <w:t>септопластика</w:t>
      </w:r>
      <w:proofErr w:type="spellEnd"/>
      <w:r w:rsidRPr="00CF7148">
        <w:rPr>
          <w:i/>
          <w:iCs/>
          <w:spacing w:val="-6"/>
          <w:sz w:val="18"/>
          <w:szCs w:val="18"/>
        </w:rPr>
        <w:t xml:space="preserve"> может быть оплачена в государственных организациях здравоохранения (застрахованное лицо оплачивает услугу самостоятельно и обращается в </w:t>
      </w:r>
      <w:proofErr w:type="spellStart"/>
      <w:r w:rsidRPr="00CF7148">
        <w:rPr>
          <w:i/>
          <w:iCs/>
          <w:spacing w:val="-6"/>
          <w:sz w:val="18"/>
          <w:szCs w:val="18"/>
        </w:rPr>
        <w:t>Белгосстрах</w:t>
      </w:r>
      <w:proofErr w:type="spellEnd"/>
      <w:r w:rsidRPr="00CF7148">
        <w:rPr>
          <w:i/>
          <w:iCs/>
          <w:spacing w:val="-6"/>
          <w:sz w:val="18"/>
          <w:szCs w:val="18"/>
        </w:rPr>
        <w:t xml:space="preserve"> с заявлением о компенсации).</w:t>
      </w:r>
    </w:p>
    <w:p w14:paraId="4808A9B5" w14:textId="77777777" w:rsidR="00532656" w:rsidRPr="00CF7148" w:rsidRDefault="00532656" w:rsidP="00532656">
      <w:pPr>
        <w:ind w:firstLine="360"/>
        <w:jc w:val="both"/>
        <w:rPr>
          <w:i/>
          <w:sz w:val="18"/>
          <w:szCs w:val="18"/>
          <w:shd w:val="clear" w:color="auto" w:fill="FFFFFF"/>
        </w:rPr>
      </w:pPr>
      <w:r w:rsidRPr="00CF7148">
        <w:rPr>
          <w:i/>
          <w:iCs/>
          <w:spacing w:val="-6"/>
          <w:sz w:val="18"/>
          <w:szCs w:val="18"/>
          <w:vertAlign w:val="superscript"/>
        </w:rPr>
        <w:t>3</w:t>
      </w:r>
      <w:r w:rsidRPr="00CF7148">
        <w:rPr>
          <w:i/>
          <w:iCs/>
          <w:spacing w:val="-6"/>
          <w:sz w:val="18"/>
          <w:szCs w:val="18"/>
        </w:rPr>
        <w:t>-</w:t>
      </w:r>
      <w:r w:rsidRPr="00CF7148">
        <w:rPr>
          <w:i/>
          <w:sz w:val="18"/>
          <w:szCs w:val="18"/>
          <w:shd w:val="clear" w:color="auto" w:fill="FFFFFF"/>
        </w:rPr>
        <w:t>Проведен</w:t>
      </w:r>
      <w:r w:rsidR="00850B8B">
        <w:rPr>
          <w:i/>
          <w:sz w:val="18"/>
          <w:szCs w:val="18"/>
          <w:shd w:val="clear" w:color="auto" w:fill="FFFFFF"/>
        </w:rPr>
        <w:t xml:space="preserve">ие </w:t>
      </w:r>
      <w:proofErr w:type="spellStart"/>
      <w:r w:rsidR="00850B8B">
        <w:rPr>
          <w:i/>
          <w:sz w:val="18"/>
          <w:szCs w:val="18"/>
          <w:shd w:val="clear" w:color="auto" w:fill="FFFFFF"/>
        </w:rPr>
        <w:t>высокопольного</w:t>
      </w:r>
      <w:proofErr w:type="spellEnd"/>
      <w:r w:rsidR="00850B8B">
        <w:rPr>
          <w:i/>
          <w:sz w:val="18"/>
          <w:szCs w:val="18"/>
          <w:shd w:val="clear" w:color="auto" w:fill="FFFFFF"/>
        </w:rPr>
        <w:t xml:space="preserve"> МРТ (3 Тесла)</w:t>
      </w:r>
      <w:r w:rsidRPr="00CF7148">
        <w:rPr>
          <w:i/>
          <w:sz w:val="18"/>
          <w:szCs w:val="18"/>
          <w:shd w:val="clear" w:color="auto" w:fill="FFFFFF"/>
        </w:rPr>
        <w:t xml:space="preserve"> при наличии обоснованных медицинских показаний в случае недостаточности детализированных данных для постановки точного диагноза.</w:t>
      </w:r>
    </w:p>
    <w:p w14:paraId="0F6363FE" w14:textId="77777777" w:rsidR="00532656" w:rsidRPr="00CF7148" w:rsidRDefault="00532656" w:rsidP="00532656">
      <w:pPr>
        <w:widowControl w:val="0"/>
        <w:rPr>
          <w:spacing w:val="-6"/>
          <w:sz w:val="20"/>
          <w:szCs w:val="20"/>
        </w:rPr>
      </w:pPr>
    </w:p>
    <w:p w14:paraId="72FFB594" w14:textId="77777777" w:rsidR="00532656" w:rsidRPr="00CF7148" w:rsidRDefault="0082418A" w:rsidP="00532656">
      <w:pPr>
        <w:widowControl w:val="0"/>
        <w:rPr>
          <w:spacing w:val="-6"/>
          <w:sz w:val="20"/>
          <w:szCs w:val="20"/>
        </w:rPr>
      </w:pPr>
      <w:r>
        <w:rPr>
          <w:spacing w:val="-6"/>
          <w:sz w:val="20"/>
          <w:szCs w:val="20"/>
        </w:rPr>
        <w:t>Страховщик</w:t>
      </w:r>
      <w:r w:rsidR="00532656" w:rsidRPr="00CF7148">
        <w:rPr>
          <w:spacing w:val="-6"/>
          <w:sz w:val="20"/>
          <w:szCs w:val="20"/>
        </w:rPr>
        <w:tab/>
      </w:r>
      <w:r w:rsidR="00532656" w:rsidRPr="00CF7148">
        <w:rPr>
          <w:spacing w:val="-6"/>
          <w:sz w:val="20"/>
          <w:szCs w:val="20"/>
        </w:rPr>
        <w:tab/>
      </w:r>
      <w:r w:rsidR="00532656" w:rsidRPr="00CF7148">
        <w:rPr>
          <w:spacing w:val="-6"/>
          <w:sz w:val="20"/>
          <w:szCs w:val="20"/>
        </w:rPr>
        <w:tab/>
      </w:r>
      <w:r>
        <w:rPr>
          <w:spacing w:val="-6"/>
          <w:sz w:val="20"/>
          <w:szCs w:val="20"/>
        </w:rPr>
        <w:t xml:space="preserve">                                                                                        </w:t>
      </w:r>
      <w:r>
        <w:rPr>
          <w:spacing w:val="-6"/>
          <w:sz w:val="20"/>
          <w:szCs w:val="20"/>
        </w:rPr>
        <w:tab/>
      </w:r>
      <w:r>
        <w:rPr>
          <w:spacing w:val="-6"/>
          <w:sz w:val="20"/>
          <w:szCs w:val="20"/>
        </w:rPr>
        <w:tab/>
      </w:r>
      <w:r>
        <w:rPr>
          <w:spacing w:val="-6"/>
          <w:sz w:val="20"/>
          <w:szCs w:val="20"/>
        </w:rPr>
        <w:tab/>
      </w:r>
      <w:r w:rsidR="00532656" w:rsidRPr="00CF7148">
        <w:rPr>
          <w:spacing w:val="-6"/>
          <w:sz w:val="20"/>
          <w:szCs w:val="20"/>
        </w:rPr>
        <w:tab/>
        <w:t>Страхователь</w:t>
      </w:r>
    </w:p>
    <w:p w14:paraId="56E5D258" w14:textId="77777777" w:rsidR="00532656" w:rsidRPr="00CF7148" w:rsidRDefault="00532656" w:rsidP="00532656">
      <w:pPr>
        <w:widowControl w:val="0"/>
        <w:rPr>
          <w:spacing w:val="-6"/>
          <w:sz w:val="20"/>
          <w:szCs w:val="20"/>
        </w:rPr>
      </w:pPr>
    </w:p>
    <w:p w14:paraId="49C3633E" w14:textId="77777777" w:rsidR="00532656" w:rsidRPr="00CF7148" w:rsidRDefault="00532656" w:rsidP="00532656">
      <w:pPr>
        <w:widowControl w:val="0"/>
        <w:rPr>
          <w:spacing w:val="-6"/>
          <w:sz w:val="20"/>
          <w:szCs w:val="20"/>
        </w:rPr>
      </w:pP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p>
    <w:p w14:paraId="67C3233A" w14:textId="77777777" w:rsidR="00532656" w:rsidRPr="00CF7148" w:rsidRDefault="00532656" w:rsidP="00532656">
      <w:pPr>
        <w:widowControl w:val="0"/>
        <w:rPr>
          <w:spacing w:val="-6"/>
          <w:sz w:val="20"/>
          <w:szCs w:val="20"/>
        </w:rPr>
      </w:pPr>
      <w:r w:rsidRPr="00CF7148">
        <w:rPr>
          <w:spacing w:val="-6"/>
          <w:sz w:val="20"/>
          <w:szCs w:val="20"/>
        </w:rPr>
        <w:t xml:space="preserve">________________                                </w:t>
      </w:r>
      <w:r w:rsidRPr="00CF7148">
        <w:rPr>
          <w:spacing w:val="-6"/>
          <w:sz w:val="20"/>
          <w:szCs w:val="20"/>
        </w:rPr>
        <w:tab/>
      </w:r>
      <w:r w:rsidRPr="00CF7148">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Pr="00CF7148">
        <w:rPr>
          <w:spacing w:val="-6"/>
          <w:sz w:val="20"/>
          <w:szCs w:val="20"/>
        </w:rPr>
        <w:tab/>
        <w:t xml:space="preserve">_______________  </w:t>
      </w:r>
    </w:p>
    <w:p w14:paraId="442B62E1" w14:textId="77777777" w:rsidR="00902561" w:rsidRPr="00BD3C5B" w:rsidRDefault="00532656" w:rsidP="00BD3C5B">
      <w:pPr>
        <w:widowControl w:val="0"/>
        <w:rPr>
          <w:spacing w:val="-6"/>
          <w:sz w:val="20"/>
          <w:szCs w:val="20"/>
        </w:rPr>
      </w:pPr>
      <w:r w:rsidRPr="00CF7148">
        <w:rPr>
          <w:spacing w:val="-6"/>
          <w:sz w:val="20"/>
          <w:szCs w:val="20"/>
        </w:rPr>
        <w:t xml:space="preserve">  М.П.</w:t>
      </w: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r w:rsidRPr="00CF7148">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0082418A">
        <w:rPr>
          <w:spacing w:val="-6"/>
          <w:sz w:val="20"/>
          <w:szCs w:val="20"/>
        </w:rPr>
        <w:tab/>
      </w:r>
      <w:r w:rsidRPr="00CF7148">
        <w:rPr>
          <w:spacing w:val="-6"/>
          <w:sz w:val="20"/>
          <w:szCs w:val="20"/>
        </w:rPr>
        <w:t xml:space="preserve">  М.П.</w:t>
      </w:r>
    </w:p>
    <w:p w14:paraId="4F7D206A" w14:textId="77777777" w:rsidR="00902561" w:rsidRDefault="00902561" w:rsidP="00532656">
      <w:pPr>
        <w:spacing w:line="240" w:lineRule="exact"/>
        <w:jc w:val="right"/>
        <w:rPr>
          <w:spacing w:val="-6"/>
        </w:rPr>
      </w:pPr>
    </w:p>
    <w:p w14:paraId="0E5151B6" w14:textId="77777777" w:rsidR="00902561" w:rsidRDefault="00902561" w:rsidP="00532656">
      <w:pPr>
        <w:spacing w:line="240" w:lineRule="exact"/>
        <w:jc w:val="right"/>
        <w:rPr>
          <w:spacing w:val="-6"/>
        </w:rPr>
      </w:pPr>
    </w:p>
    <w:p w14:paraId="1F0BC92C" w14:textId="4C1DB139" w:rsidR="00532656" w:rsidRPr="00C11096" w:rsidRDefault="00532656" w:rsidP="007E01DC">
      <w:pPr>
        <w:spacing w:line="240" w:lineRule="exact"/>
        <w:jc w:val="right"/>
        <w:rPr>
          <w:spacing w:val="-6"/>
        </w:rPr>
      </w:pPr>
      <w:r w:rsidRPr="00C11096">
        <w:rPr>
          <w:spacing w:val="-6"/>
        </w:rPr>
        <w:t>Приложение 1</w:t>
      </w:r>
    </w:p>
    <w:p w14:paraId="22314D3E" w14:textId="77777777" w:rsidR="00532656" w:rsidRPr="00C11096" w:rsidRDefault="00532656" w:rsidP="00532656">
      <w:pPr>
        <w:pStyle w:val="a6"/>
        <w:suppressAutoHyphens/>
        <w:spacing w:after="0" w:line="240" w:lineRule="exact"/>
        <w:ind w:left="4680"/>
        <w:jc w:val="right"/>
        <w:rPr>
          <w:bCs/>
          <w:spacing w:val="-6"/>
        </w:rPr>
      </w:pPr>
      <w:r w:rsidRPr="00C11096">
        <w:rPr>
          <w:bCs/>
          <w:spacing w:val="-6"/>
        </w:rPr>
        <w:t xml:space="preserve">к страховой медицинской программе </w:t>
      </w:r>
    </w:p>
    <w:p w14:paraId="586CF619" w14:textId="77777777" w:rsidR="00532656" w:rsidRPr="00C11096" w:rsidRDefault="00532656" w:rsidP="00532656">
      <w:pPr>
        <w:pStyle w:val="a6"/>
        <w:suppressAutoHyphens/>
        <w:ind w:left="4956" w:firstLine="84"/>
        <w:rPr>
          <w:color w:val="000000"/>
          <w:sz w:val="30"/>
          <w:szCs w:val="30"/>
        </w:rPr>
      </w:pPr>
    </w:p>
    <w:p w14:paraId="672A0E39" w14:textId="77777777" w:rsidR="00532656" w:rsidRPr="00C11096" w:rsidRDefault="00532656" w:rsidP="00532656">
      <w:pPr>
        <w:pStyle w:val="a6"/>
        <w:suppressAutoHyphens/>
        <w:ind w:left="4956" w:firstLine="84"/>
        <w:rPr>
          <w:b/>
          <w:color w:val="000000"/>
          <w:sz w:val="30"/>
          <w:szCs w:val="30"/>
        </w:rPr>
      </w:pPr>
      <w:r w:rsidRPr="00C11096">
        <w:rPr>
          <w:color w:val="000000"/>
          <w:sz w:val="30"/>
          <w:szCs w:val="30"/>
        </w:rPr>
        <w:t>Директору</w:t>
      </w:r>
    </w:p>
    <w:p w14:paraId="5370852F" w14:textId="77777777" w:rsidR="00532656" w:rsidRPr="00C11096" w:rsidRDefault="00532656" w:rsidP="00532656">
      <w:pPr>
        <w:pStyle w:val="a6"/>
        <w:suppressAutoHyphens/>
        <w:ind w:left="4956" w:firstLine="84"/>
        <w:rPr>
          <w:b/>
          <w:color w:val="000000"/>
        </w:rPr>
      </w:pPr>
      <w:r w:rsidRPr="00C11096">
        <w:rPr>
          <w:color w:val="000000"/>
        </w:rPr>
        <w:t>________________________________</w:t>
      </w:r>
    </w:p>
    <w:p w14:paraId="1EB24C2B" w14:textId="77777777" w:rsidR="00532656" w:rsidRPr="00C11096" w:rsidRDefault="00532656" w:rsidP="00532656">
      <w:pPr>
        <w:pStyle w:val="a6"/>
        <w:suppressAutoHyphens/>
        <w:ind w:left="4189" w:firstLine="851"/>
        <w:rPr>
          <w:b/>
          <w:color w:val="000000"/>
        </w:rPr>
      </w:pPr>
      <w:r w:rsidRPr="00C11096">
        <w:rPr>
          <w:color w:val="000000"/>
        </w:rPr>
        <w:t>________________________________</w:t>
      </w:r>
    </w:p>
    <w:p w14:paraId="3920DD45" w14:textId="77777777" w:rsidR="00532656" w:rsidRPr="00C11096" w:rsidRDefault="00532656" w:rsidP="00532656">
      <w:pPr>
        <w:pStyle w:val="a6"/>
        <w:suppressAutoHyphens/>
        <w:ind w:left="4909" w:firstLine="131"/>
        <w:rPr>
          <w:b/>
          <w:color w:val="000000"/>
          <w:sz w:val="20"/>
          <w:szCs w:val="20"/>
        </w:rPr>
      </w:pPr>
      <w:r w:rsidRPr="00C11096">
        <w:rPr>
          <w:color w:val="000000"/>
          <w:sz w:val="20"/>
          <w:szCs w:val="20"/>
        </w:rPr>
        <w:t xml:space="preserve">(наименование подразделения </w:t>
      </w:r>
      <w:proofErr w:type="spellStart"/>
      <w:r w:rsidRPr="00C11096">
        <w:rPr>
          <w:color w:val="000000"/>
          <w:sz w:val="20"/>
          <w:szCs w:val="20"/>
        </w:rPr>
        <w:t>Белгосстраха</w:t>
      </w:r>
      <w:proofErr w:type="spellEnd"/>
      <w:r w:rsidRPr="00C11096">
        <w:rPr>
          <w:color w:val="000000"/>
          <w:sz w:val="20"/>
          <w:szCs w:val="20"/>
        </w:rPr>
        <w:t>)</w:t>
      </w:r>
    </w:p>
    <w:p w14:paraId="3CD57D21" w14:textId="77777777" w:rsidR="00532656" w:rsidRPr="00C11096" w:rsidRDefault="00532656" w:rsidP="00532656">
      <w:pPr>
        <w:tabs>
          <w:tab w:val="left" w:pos="4395"/>
        </w:tabs>
        <w:suppressAutoHyphens/>
        <w:ind w:firstLine="851"/>
        <w:jc w:val="both"/>
        <w:rPr>
          <w:color w:val="000000"/>
          <w:sz w:val="30"/>
          <w:szCs w:val="30"/>
        </w:rPr>
      </w:pPr>
      <w:r w:rsidRPr="00C11096">
        <w:rPr>
          <w:color w:val="000000"/>
        </w:rPr>
        <w:tab/>
        <w:t>п</w:t>
      </w:r>
      <w:r w:rsidRPr="00C11096">
        <w:rPr>
          <w:color w:val="000000"/>
          <w:sz w:val="30"/>
          <w:szCs w:val="30"/>
        </w:rPr>
        <w:t>роживающего (ей) по адресу:</w:t>
      </w:r>
    </w:p>
    <w:p w14:paraId="652E2564" w14:textId="77777777" w:rsidR="00532656" w:rsidRPr="00C11096" w:rsidRDefault="00532656" w:rsidP="00532656">
      <w:pPr>
        <w:tabs>
          <w:tab w:val="left" w:pos="4395"/>
        </w:tabs>
        <w:suppressAutoHyphens/>
        <w:ind w:firstLine="851"/>
        <w:jc w:val="both"/>
        <w:rPr>
          <w:color w:val="000000"/>
        </w:rPr>
      </w:pPr>
      <w:r w:rsidRPr="00C11096">
        <w:rPr>
          <w:color w:val="000000"/>
        </w:rPr>
        <w:tab/>
        <w:t>____________________________________</w:t>
      </w:r>
    </w:p>
    <w:p w14:paraId="365D5554" w14:textId="77777777" w:rsidR="00532656" w:rsidRPr="00C11096" w:rsidRDefault="00532656" w:rsidP="00532656">
      <w:pPr>
        <w:tabs>
          <w:tab w:val="left" w:pos="4395"/>
        </w:tabs>
        <w:suppressAutoHyphens/>
        <w:ind w:firstLine="851"/>
        <w:jc w:val="both"/>
        <w:rPr>
          <w:color w:val="000000"/>
        </w:rPr>
      </w:pPr>
      <w:r w:rsidRPr="00C11096">
        <w:rPr>
          <w:color w:val="000000"/>
        </w:rPr>
        <w:tab/>
      </w:r>
      <w:r w:rsidRPr="00C11096">
        <w:rPr>
          <w:color w:val="000000"/>
          <w:sz w:val="30"/>
          <w:szCs w:val="30"/>
        </w:rPr>
        <w:t>тел.</w:t>
      </w:r>
      <w:r w:rsidRPr="00C11096">
        <w:rPr>
          <w:color w:val="000000"/>
        </w:rPr>
        <w:t xml:space="preserve"> ________________________________</w:t>
      </w:r>
    </w:p>
    <w:p w14:paraId="359F55DA" w14:textId="77777777" w:rsidR="00532656" w:rsidRPr="00C11096" w:rsidRDefault="00532656" w:rsidP="00532656">
      <w:pPr>
        <w:tabs>
          <w:tab w:val="left" w:pos="4395"/>
        </w:tabs>
        <w:suppressAutoHyphens/>
        <w:ind w:firstLine="851"/>
        <w:jc w:val="both"/>
        <w:rPr>
          <w:color w:val="000000"/>
        </w:rPr>
      </w:pPr>
      <w:r w:rsidRPr="00C11096">
        <w:rPr>
          <w:color w:val="000000"/>
        </w:rPr>
        <w:tab/>
      </w:r>
      <w:r w:rsidRPr="00C11096">
        <w:rPr>
          <w:color w:val="000000"/>
          <w:sz w:val="30"/>
          <w:szCs w:val="30"/>
        </w:rPr>
        <w:t>договор страхования серия___ №</w:t>
      </w:r>
      <w:r w:rsidRPr="00C11096">
        <w:rPr>
          <w:color w:val="000000"/>
        </w:rPr>
        <w:t xml:space="preserve"> ______</w:t>
      </w:r>
    </w:p>
    <w:p w14:paraId="3CAD59F9" w14:textId="77777777" w:rsidR="00532656" w:rsidRPr="00C11096" w:rsidRDefault="00532656" w:rsidP="00532656">
      <w:pPr>
        <w:tabs>
          <w:tab w:val="left" w:pos="4395"/>
        </w:tabs>
        <w:suppressAutoHyphens/>
        <w:ind w:left="4395"/>
        <w:jc w:val="both"/>
        <w:rPr>
          <w:color w:val="000000"/>
          <w:sz w:val="30"/>
          <w:szCs w:val="30"/>
        </w:rPr>
      </w:pPr>
      <w:r w:rsidRPr="00C11096">
        <w:rPr>
          <w:color w:val="000000"/>
          <w:sz w:val="30"/>
          <w:szCs w:val="30"/>
        </w:rPr>
        <w:t>срок действия договора страхования</w:t>
      </w:r>
    </w:p>
    <w:p w14:paraId="61616DC3" w14:textId="77777777" w:rsidR="00532656" w:rsidRPr="00C11096" w:rsidRDefault="00532656" w:rsidP="00532656">
      <w:pPr>
        <w:tabs>
          <w:tab w:val="left" w:pos="4395"/>
        </w:tabs>
        <w:suppressAutoHyphens/>
        <w:ind w:left="4395"/>
        <w:jc w:val="both"/>
        <w:rPr>
          <w:color w:val="000000"/>
          <w:sz w:val="30"/>
          <w:szCs w:val="30"/>
        </w:rPr>
      </w:pPr>
      <w:r w:rsidRPr="00C11096">
        <w:rPr>
          <w:color w:val="000000"/>
        </w:rPr>
        <w:t>____________________________________</w:t>
      </w:r>
    </w:p>
    <w:p w14:paraId="71BCB68A" w14:textId="77777777" w:rsidR="00532656" w:rsidRPr="00C11096" w:rsidRDefault="00532656" w:rsidP="00532656">
      <w:pPr>
        <w:suppressAutoHyphens/>
        <w:ind w:firstLine="851"/>
        <w:jc w:val="center"/>
        <w:rPr>
          <w:b/>
          <w:color w:val="000000"/>
          <w:sz w:val="30"/>
          <w:szCs w:val="30"/>
        </w:rPr>
      </w:pPr>
    </w:p>
    <w:p w14:paraId="6FB3D121" w14:textId="77777777" w:rsidR="00532656" w:rsidRPr="00C11096" w:rsidRDefault="00532656" w:rsidP="00532656">
      <w:pPr>
        <w:suppressAutoHyphens/>
        <w:ind w:firstLine="851"/>
        <w:jc w:val="center"/>
        <w:rPr>
          <w:b/>
          <w:color w:val="000000"/>
          <w:sz w:val="30"/>
          <w:szCs w:val="30"/>
        </w:rPr>
      </w:pPr>
      <w:r w:rsidRPr="00C11096">
        <w:rPr>
          <w:b/>
          <w:color w:val="000000"/>
          <w:sz w:val="30"/>
          <w:szCs w:val="30"/>
        </w:rPr>
        <w:t>Заявление о страховом случае</w:t>
      </w:r>
    </w:p>
    <w:p w14:paraId="606AC8B6" w14:textId="77777777" w:rsidR="00532656" w:rsidRPr="00C11096" w:rsidRDefault="00532656" w:rsidP="00532656">
      <w:pPr>
        <w:suppressAutoHyphens/>
        <w:ind w:firstLine="851"/>
        <w:jc w:val="center"/>
        <w:rPr>
          <w:b/>
          <w:color w:val="000000"/>
          <w:sz w:val="30"/>
          <w:szCs w:val="30"/>
        </w:rPr>
      </w:pPr>
    </w:p>
    <w:p w14:paraId="7BA2D358" w14:textId="77777777" w:rsidR="00532656" w:rsidRPr="00C11096" w:rsidRDefault="00532656" w:rsidP="00532656">
      <w:pPr>
        <w:tabs>
          <w:tab w:val="left" w:pos="567"/>
        </w:tabs>
        <w:suppressAutoHyphens/>
        <w:jc w:val="both"/>
        <w:outlineLvl w:val="0"/>
        <w:rPr>
          <w:color w:val="000000"/>
        </w:rPr>
      </w:pPr>
      <w:r w:rsidRPr="00C11096">
        <w:rPr>
          <w:color w:val="000000"/>
          <w:sz w:val="30"/>
          <w:szCs w:val="30"/>
        </w:rPr>
        <w:t xml:space="preserve">Прошу возместить понесенные мною медицинские расходы. Застрахованное </w:t>
      </w:r>
      <w:proofErr w:type="gramStart"/>
      <w:r w:rsidRPr="00C11096">
        <w:rPr>
          <w:color w:val="000000"/>
          <w:sz w:val="30"/>
          <w:szCs w:val="30"/>
        </w:rPr>
        <w:t>лицо:</w:t>
      </w:r>
      <w:r w:rsidRPr="00C11096">
        <w:rPr>
          <w:color w:val="000000"/>
        </w:rPr>
        <w:t>_</w:t>
      </w:r>
      <w:proofErr w:type="gramEnd"/>
      <w:r w:rsidRPr="00C11096">
        <w:rPr>
          <w:color w:val="000000"/>
        </w:rPr>
        <w:t>_______________________________________________________________</w:t>
      </w:r>
    </w:p>
    <w:p w14:paraId="3092C005" w14:textId="77777777" w:rsidR="00532656" w:rsidRPr="00C11096" w:rsidRDefault="00532656" w:rsidP="00532656">
      <w:pPr>
        <w:tabs>
          <w:tab w:val="left" w:pos="567"/>
        </w:tabs>
        <w:suppressAutoHyphens/>
        <w:ind w:firstLine="851"/>
        <w:jc w:val="both"/>
        <w:outlineLvl w:val="0"/>
        <w:rPr>
          <w:color w:val="000000"/>
          <w:sz w:val="20"/>
          <w:szCs w:val="20"/>
        </w:rPr>
      </w:pPr>
      <w:r w:rsidRPr="00C11096">
        <w:rPr>
          <w:color w:val="000000"/>
        </w:rPr>
        <w:tab/>
      </w:r>
      <w:r w:rsidRPr="00C11096">
        <w:rPr>
          <w:color w:val="000000"/>
        </w:rPr>
        <w:tab/>
      </w:r>
      <w:r w:rsidRPr="00C11096">
        <w:rPr>
          <w:color w:val="000000"/>
        </w:rPr>
        <w:tab/>
      </w:r>
      <w:r w:rsidRPr="00C11096">
        <w:rPr>
          <w:color w:val="000000"/>
        </w:rPr>
        <w:tab/>
      </w:r>
      <w:r w:rsidRPr="00C11096">
        <w:rPr>
          <w:color w:val="000000"/>
        </w:rPr>
        <w:tab/>
      </w:r>
      <w:r w:rsidRPr="00C11096">
        <w:rPr>
          <w:color w:val="000000"/>
        </w:rPr>
        <w:tab/>
      </w:r>
      <w:r w:rsidRPr="00C11096">
        <w:rPr>
          <w:color w:val="000000"/>
          <w:sz w:val="20"/>
          <w:szCs w:val="20"/>
        </w:rPr>
        <w:t>Ф.И.О.</w:t>
      </w:r>
    </w:p>
    <w:p w14:paraId="08DD4CC5" w14:textId="77777777" w:rsidR="00532656" w:rsidRPr="00C11096" w:rsidRDefault="00532656" w:rsidP="00532656">
      <w:pPr>
        <w:tabs>
          <w:tab w:val="left" w:pos="567"/>
        </w:tabs>
        <w:suppressAutoHyphens/>
        <w:jc w:val="both"/>
        <w:outlineLvl w:val="0"/>
        <w:rPr>
          <w:color w:val="000000"/>
        </w:rPr>
      </w:pPr>
      <w:r w:rsidRPr="00C11096">
        <w:rPr>
          <w:color w:val="000000"/>
          <w:sz w:val="30"/>
          <w:szCs w:val="30"/>
        </w:rPr>
        <w:t>Дата рождения: ___________ Идентификационный номер</w:t>
      </w:r>
      <w:r w:rsidRPr="00C11096">
        <w:rPr>
          <w:color w:val="000000"/>
        </w:rPr>
        <w:t xml:space="preserve"> __________________</w:t>
      </w:r>
    </w:p>
    <w:p w14:paraId="2CD6E9F3" w14:textId="77777777" w:rsidR="00532656" w:rsidRPr="00C11096" w:rsidRDefault="00532656" w:rsidP="00532656">
      <w:pPr>
        <w:tabs>
          <w:tab w:val="left" w:pos="567"/>
        </w:tabs>
        <w:suppressAutoHyphens/>
        <w:jc w:val="both"/>
        <w:outlineLvl w:val="0"/>
        <w:rPr>
          <w:color w:val="000000"/>
        </w:rPr>
      </w:pPr>
      <w:r w:rsidRPr="00C11096">
        <w:rPr>
          <w:color w:val="000000"/>
          <w:sz w:val="30"/>
          <w:szCs w:val="30"/>
        </w:rPr>
        <w:t xml:space="preserve">Номер </w:t>
      </w:r>
      <w:hyperlink r:id="rId13" w:history="1">
        <w:r w:rsidRPr="00C11096">
          <w:rPr>
            <w:rStyle w:val="a3"/>
            <w:sz w:val="30"/>
            <w:szCs w:val="30"/>
          </w:rPr>
          <w:t>документа</w:t>
        </w:r>
      </w:hyperlink>
      <w:r w:rsidRPr="00C11096">
        <w:rPr>
          <w:sz w:val="30"/>
          <w:szCs w:val="30"/>
        </w:rPr>
        <w:t>, удостоверяющего личность</w:t>
      </w:r>
      <w:r w:rsidRPr="00C11096">
        <w:rPr>
          <w:color w:val="000000"/>
        </w:rPr>
        <w:t>____________________________</w:t>
      </w:r>
    </w:p>
    <w:p w14:paraId="4BD9D496" w14:textId="77777777" w:rsidR="00532656" w:rsidRPr="00C11096" w:rsidRDefault="00532656" w:rsidP="00532656">
      <w:pPr>
        <w:tabs>
          <w:tab w:val="left" w:pos="567"/>
        </w:tabs>
        <w:suppressAutoHyphens/>
        <w:jc w:val="both"/>
        <w:rPr>
          <w:color w:val="000000"/>
          <w:sz w:val="30"/>
          <w:szCs w:val="30"/>
        </w:rPr>
      </w:pPr>
      <w:r w:rsidRPr="00C11096">
        <w:rPr>
          <w:color w:val="000000"/>
          <w:sz w:val="30"/>
          <w:szCs w:val="30"/>
        </w:rPr>
        <w:t>Дата обращения</w:t>
      </w:r>
      <w:r w:rsidRPr="00C11096">
        <w:rPr>
          <w:color w:val="000000"/>
        </w:rPr>
        <w:t xml:space="preserve"> __/__/20__</w:t>
      </w:r>
      <w:r w:rsidRPr="00C11096">
        <w:rPr>
          <w:color w:val="000000"/>
          <w:sz w:val="30"/>
          <w:szCs w:val="30"/>
        </w:rPr>
        <w:t>Причина обращения (диагноз) __________________</w:t>
      </w:r>
    </w:p>
    <w:p w14:paraId="7EBD5901" w14:textId="77777777" w:rsidR="00532656" w:rsidRPr="00C11096" w:rsidRDefault="00532656" w:rsidP="00532656">
      <w:pPr>
        <w:tabs>
          <w:tab w:val="left" w:pos="567"/>
        </w:tabs>
        <w:suppressAutoHyphens/>
        <w:jc w:val="both"/>
        <w:rPr>
          <w:color w:val="000000"/>
          <w:sz w:val="30"/>
          <w:szCs w:val="30"/>
        </w:rPr>
      </w:pPr>
      <w:r w:rsidRPr="00C11096">
        <w:rPr>
          <w:color w:val="000000"/>
          <w:sz w:val="30"/>
          <w:szCs w:val="30"/>
        </w:rPr>
        <w:t>Мне были оказаны следующие медицинские услуги:</w:t>
      </w:r>
    </w:p>
    <w:p w14:paraId="410C6563" w14:textId="77777777" w:rsidR="00532656" w:rsidRPr="00C11096" w:rsidRDefault="00532656" w:rsidP="00532656">
      <w:pPr>
        <w:tabs>
          <w:tab w:val="left" w:pos="567"/>
        </w:tabs>
        <w:suppressAutoHyphens/>
        <w:jc w:val="both"/>
        <w:rPr>
          <w:color w:val="000000"/>
        </w:rPr>
      </w:pPr>
      <w:r w:rsidRPr="00C11096">
        <w:rPr>
          <w:color w:val="000000"/>
        </w:rPr>
        <w:t>________________________________________________________________________</w:t>
      </w:r>
    </w:p>
    <w:p w14:paraId="139A61B5" w14:textId="77777777" w:rsidR="00532656" w:rsidRPr="00C11096" w:rsidRDefault="00532656" w:rsidP="00532656">
      <w:pPr>
        <w:tabs>
          <w:tab w:val="left" w:pos="567"/>
        </w:tabs>
        <w:suppressAutoHyphens/>
        <w:jc w:val="both"/>
        <w:rPr>
          <w:color w:val="000000"/>
        </w:rPr>
      </w:pPr>
      <w:r w:rsidRPr="00C11096">
        <w:rPr>
          <w:color w:val="000000"/>
        </w:rPr>
        <w:t>_____________________________________________________________________</w:t>
      </w:r>
    </w:p>
    <w:p w14:paraId="24A30EF5" w14:textId="77777777" w:rsidR="00532656" w:rsidRPr="00C11096" w:rsidRDefault="00532656" w:rsidP="00532656">
      <w:pPr>
        <w:tabs>
          <w:tab w:val="left" w:pos="567"/>
        </w:tabs>
        <w:suppressAutoHyphens/>
        <w:jc w:val="both"/>
        <w:rPr>
          <w:color w:val="000000"/>
        </w:rPr>
      </w:pPr>
      <w:r w:rsidRPr="00C11096">
        <w:rPr>
          <w:color w:val="000000"/>
        </w:rPr>
        <w:t>____________________________________________________________________</w:t>
      </w:r>
    </w:p>
    <w:p w14:paraId="1E819B4E" w14:textId="77777777" w:rsidR="00532656" w:rsidRPr="00C11096" w:rsidRDefault="00532656" w:rsidP="00532656">
      <w:pPr>
        <w:tabs>
          <w:tab w:val="left" w:pos="567"/>
        </w:tabs>
        <w:suppressAutoHyphens/>
        <w:jc w:val="both"/>
        <w:rPr>
          <w:color w:val="000000"/>
          <w:sz w:val="30"/>
          <w:szCs w:val="30"/>
        </w:rPr>
      </w:pPr>
      <w:r w:rsidRPr="00C11096">
        <w:rPr>
          <w:color w:val="000000"/>
          <w:sz w:val="30"/>
          <w:szCs w:val="30"/>
        </w:rPr>
        <w:t>Самостоятельная оплата медицинских расходов согласована (да/нет) ______</w:t>
      </w:r>
    </w:p>
    <w:p w14:paraId="6D2FD20E" w14:textId="77777777" w:rsidR="00532656" w:rsidRPr="00C11096" w:rsidRDefault="00532656" w:rsidP="00532656">
      <w:pPr>
        <w:tabs>
          <w:tab w:val="left" w:pos="567"/>
        </w:tabs>
        <w:suppressAutoHyphens/>
        <w:jc w:val="both"/>
        <w:rPr>
          <w:color w:val="000000"/>
        </w:rPr>
      </w:pPr>
      <w:r w:rsidRPr="00C11096">
        <w:rPr>
          <w:color w:val="000000"/>
          <w:sz w:val="30"/>
          <w:szCs w:val="30"/>
        </w:rPr>
        <w:t>Мною были оплачены медицинские услуги на сумму</w:t>
      </w:r>
      <w:r w:rsidRPr="00C11096">
        <w:rPr>
          <w:color w:val="000000"/>
        </w:rPr>
        <w:t xml:space="preserve"> ______________________</w:t>
      </w:r>
    </w:p>
    <w:p w14:paraId="5E9A514E" w14:textId="77777777" w:rsidR="00532656" w:rsidRPr="00C11096" w:rsidRDefault="00532656" w:rsidP="00532656">
      <w:pPr>
        <w:tabs>
          <w:tab w:val="left" w:pos="567"/>
        </w:tabs>
        <w:suppressAutoHyphens/>
        <w:jc w:val="both"/>
        <w:rPr>
          <w:color w:val="000000"/>
        </w:rPr>
      </w:pPr>
      <w:r w:rsidRPr="00C11096">
        <w:rPr>
          <w:color w:val="000000"/>
        </w:rPr>
        <w:t>____________________________________________________________________</w:t>
      </w:r>
    </w:p>
    <w:p w14:paraId="612DFEAB" w14:textId="77777777" w:rsidR="00532656" w:rsidRPr="00C11096" w:rsidRDefault="00532656" w:rsidP="00532656">
      <w:pPr>
        <w:tabs>
          <w:tab w:val="left" w:pos="567"/>
        </w:tabs>
        <w:suppressAutoHyphens/>
        <w:jc w:val="both"/>
        <w:rPr>
          <w:color w:val="000000"/>
          <w:sz w:val="30"/>
          <w:szCs w:val="30"/>
        </w:rPr>
      </w:pPr>
      <w:r w:rsidRPr="00C11096">
        <w:rPr>
          <w:color w:val="000000"/>
          <w:sz w:val="30"/>
          <w:szCs w:val="30"/>
        </w:rPr>
        <w:t xml:space="preserve">Оплаченные счета и медицинские документы прилагаются на ____ листах. </w:t>
      </w:r>
    </w:p>
    <w:p w14:paraId="3C8FBE16" w14:textId="77777777" w:rsidR="00532656" w:rsidRPr="00C11096" w:rsidRDefault="00532656" w:rsidP="00532656">
      <w:pPr>
        <w:tabs>
          <w:tab w:val="left" w:pos="567"/>
        </w:tabs>
        <w:suppressAutoHyphens/>
        <w:jc w:val="both"/>
        <w:rPr>
          <w:color w:val="000000"/>
        </w:rPr>
      </w:pPr>
      <w:r w:rsidRPr="00C11096">
        <w:rPr>
          <w:color w:val="000000"/>
          <w:sz w:val="30"/>
          <w:szCs w:val="30"/>
        </w:rPr>
        <w:t>Перечень документов:</w:t>
      </w:r>
      <w:r w:rsidRPr="00C11096">
        <w:rPr>
          <w:color w:val="000000"/>
        </w:rPr>
        <w:t xml:space="preserve"> ________________________________</w:t>
      </w:r>
    </w:p>
    <w:p w14:paraId="717C3545" w14:textId="77777777" w:rsidR="00532656" w:rsidRPr="00C11096" w:rsidRDefault="00532656" w:rsidP="00532656">
      <w:pPr>
        <w:tabs>
          <w:tab w:val="left" w:pos="567"/>
        </w:tabs>
        <w:suppressAutoHyphens/>
        <w:ind w:firstLine="851"/>
        <w:jc w:val="both"/>
        <w:rPr>
          <w:color w:val="000000"/>
        </w:rPr>
      </w:pPr>
      <w:r w:rsidRPr="00C11096">
        <w:rPr>
          <w:color w:val="000000"/>
        </w:rPr>
        <w:tab/>
      </w:r>
      <w:r w:rsidRPr="00C11096">
        <w:rPr>
          <w:color w:val="000000"/>
        </w:rPr>
        <w:tab/>
        <w:t xml:space="preserve">            ________________________________</w:t>
      </w:r>
    </w:p>
    <w:p w14:paraId="45148BC1" w14:textId="77777777" w:rsidR="00532656" w:rsidRPr="00C11096" w:rsidRDefault="00532656" w:rsidP="00532656">
      <w:pPr>
        <w:tabs>
          <w:tab w:val="left" w:pos="567"/>
        </w:tabs>
        <w:suppressAutoHyphens/>
        <w:ind w:firstLine="851"/>
        <w:jc w:val="both"/>
        <w:rPr>
          <w:color w:val="000000"/>
        </w:rPr>
      </w:pPr>
      <w:r w:rsidRPr="00C11096">
        <w:rPr>
          <w:color w:val="000000"/>
        </w:rPr>
        <w:tab/>
      </w:r>
      <w:r w:rsidRPr="00C11096">
        <w:rPr>
          <w:color w:val="000000"/>
        </w:rPr>
        <w:tab/>
        <w:t xml:space="preserve">            ________________________________</w:t>
      </w:r>
    </w:p>
    <w:p w14:paraId="40425656" w14:textId="77777777" w:rsidR="00532656" w:rsidRPr="00C11096" w:rsidRDefault="00532656" w:rsidP="00532656">
      <w:pPr>
        <w:tabs>
          <w:tab w:val="left" w:pos="567"/>
        </w:tabs>
        <w:suppressAutoHyphens/>
        <w:jc w:val="both"/>
        <w:rPr>
          <w:spacing w:val="-6"/>
          <w:sz w:val="20"/>
          <w:szCs w:val="20"/>
        </w:rPr>
      </w:pPr>
      <w:r w:rsidRPr="00C11096">
        <w:rPr>
          <w:color w:val="000000"/>
        </w:rPr>
        <w:lastRenderedPageBreak/>
        <w:t>Страховую выплату прошу произвести____________________________ _________________________________________________________________________</w:t>
      </w:r>
    </w:p>
    <w:p w14:paraId="4BF6F84F" w14:textId="77777777" w:rsidR="00532656" w:rsidRPr="00C11096" w:rsidRDefault="00532656" w:rsidP="00532656">
      <w:pPr>
        <w:tabs>
          <w:tab w:val="left" w:pos="567"/>
        </w:tabs>
        <w:suppressAutoHyphens/>
        <w:jc w:val="both"/>
        <w:rPr>
          <w:color w:val="000000"/>
        </w:rPr>
      </w:pPr>
      <w:r w:rsidRPr="00C11096">
        <w:rPr>
          <w:spacing w:val="-6"/>
          <w:sz w:val="20"/>
          <w:szCs w:val="20"/>
        </w:rPr>
        <w:t xml:space="preserve">                                                                               отделение банка, данные карт-счета</w:t>
      </w:r>
    </w:p>
    <w:p w14:paraId="5CA0CB16" w14:textId="77777777" w:rsidR="00532656" w:rsidRPr="00C11096" w:rsidRDefault="00532656" w:rsidP="00532656">
      <w:pPr>
        <w:jc w:val="both"/>
        <w:rPr>
          <w:sz w:val="20"/>
          <w:szCs w:val="20"/>
        </w:rPr>
      </w:pPr>
    </w:p>
    <w:p w14:paraId="1F9BE369" w14:textId="77777777" w:rsidR="00532656" w:rsidRPr="00C11096" w:rsidRDefault="00532656" w:rsidP="00532656">
      <w:pPr>
        <w:jc w:val="both"/>
        <w:rPr>
          <w:b/>
          <w:sz w:val="20"/>
          <w:szCs w:val="20"/>
        </w:rPr>
      </w:pPr>
      <w:r w:rsidRPr="00C11096">
        <w:rPr>
          <w:b/>
          <w:sz w:val="20"/>
          <w:szCs w:val="20"/>
        </w:rPr>
        <w:t xml:space="preserve">Разрешаю страховщику запрашивать и получать сведения из организаций здравоохранения (медицинских учреждений, врачей) о состоянии моего здоровья, проведенном лечении, иные сведения, составляющие врачебную тайну, по поводу заявленного на выплату случая.                       </w:t>
      </w:r>
    </w:p>
    <w:p w14:paraId="3A6FF382" w14:textId="77777777" w:rsidR="00532656" w:rsidRPr="00C11096" w:rsidRDefault="00532656" w:rsidP="00532656">
      <w:pPr>
        <w:jc w:val="both"/>
        <w:rPr>
          <w:b/>
          <w:sz w:val="20"/>
          <w:szCs w:val="20"/>
        </w:rPr>
      </w:pPr>
      <w:r w:rsidRPr="00C11096">
        <w:rPr>
          <w:b/>
          <w:szCs w:val="26"/>
        </w:rPr>
        <w:t xml:space="preserve">__________________ ____________ </w:t>
      </w:r>
      <w:r w:rsidRPr="00C11096">
        <w:rPr>
          <w:b/>
          <w:sz w:val="20"/>
          <w:szCs w:val="20"/>
        </w:rPr>
        <w:t>подпись, ФИО застрахованного лица (законного представителя)</w:t>
      </w:r>
    </w:p>
    <w:p w14:paraId="73DD9D30" w14:textId="77777777" w:rsidR="00532656" w:rsidRPr="00C11096" w:rsidRDefault="00532656" w:rsidP="00532656">
      <w:pPr>
        <w:tabs>
          <w:tab w:val="left" w:pos="567"/>
        </w:tabs>
        <w:suppressAutoHyphens/>
        <w:ind w:firstLine="851"/>
        <w:jc w:val="both"/>
        <w:rPr>
          <w:color w:val="000000"/>
          <w:sz w:val="30"/>
          <w:szCs w:val="30"/>
        </w:rPr>
      </w:pPr>
    </w:p>
    <w:p w14:paraId="17E427E9" w14:textId="77777777" w:rsidR="00004493" w:rsidRDefault="00532656" w:rsidP="00B06D02">
      <w:pPr>
        <w:tabs>
          <w:tab w:val="left" w:pos="567"/>
        </w:tabs>
        <w:suppressAutoHyphens/>
        <w:ind w:firstLine="851"/>
        <w:jc w:val="both"/>
      </w:pPr>
      <w:r w:rsidRPr="00C11096">
        <w:rPr>
          <w:color w:val="000000"/>
          <w:sz w:val="30"/>
          <w:szCs w:val="30"/>
        </w:rPr>
        <w:t>«___» _______ 20__года</w:t>
      </w:r>
      <w:r w:rsidRPr="00C11096">
        <w:rPr>
          <w:color w:val="000000"/>
        </w:rPr>
        <w:tab/>
      </w:r>
      <w:r w:rsidRPr="00C11096">
        <w:rPr>
          <w:color w:val="000000"/>
        </w:rPr>
        <w:tab/>
      </w:r>
      <w:r w:rsidRPr="00C11096">
        <w:rPr>
          <w:color w:val="000000"/>
        </w:rPr>
        <w:tab/>
        <w:t>___________________________</w:t>
      </w:r>
    </w:p>
    <w:sectPr w:rsidR="00004493" w:rsidSect="001E6C9B">
      <w:headerReference w:type="even" r:id="rId14"/>
      <w:headerReference w:type="default" r:id="rId15"/>
      <w:footerReference w:type="default" r:id="rId16"/>
      <w:headerReference w:type="first" r:id="rId17"/>
      <w:pgSz w:w="11906" w:h="16838"/>
      <w:pgMar w:top="567" w:right="566"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1F976" w14:textId="77777777" w:rsidR="001F7F5C" w:rsidRDefault="001F7F5C" w:rsidP="00DD536A">
      <w:r>
        <w:separator/>
      </w:r>
    </w:p>
  </w:endnote>
  <w:endnote w:type="continuationSeparator" w:id="0">
    <w:p w14:paraId="2ACD3DDD" w14:textId="77777777" w:rsidR="001F7F5C" w:rsidRDefault="001F7F5C" w:rsidP="00DD5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aavi">
    <w:altName w:val="Cambria Math"/>
    <w:panose1 w:val="02000500000000000000"/>
    <w:charset w:val="00"/>
    <w:family w:val="swiss"/>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D401C" w14:textId="648AB10A" w:rsidR="001E6C9B" w:rsidRDefault="001E6C9B">
    <w:pPr>
      <w:pStyle w:val="a4"/>
      <w:jc w:val="right"/>
    </w:pPr>
    <w:r>
      <w:fldChar w:fldCharType="begin"/>
    </w:r>
    <w:r>
      <w:instrText xml:space="preserve"> PAGE   \* MERGEFORMAT </w:instrText>
    </w:r>
    <w:r>
      <w:fldChar w:fldCharType="separate"/>
    </w:r>
    <w:r w:rsidR="00936272">
      <w:rPr>
        <w:noProof/>
      </w:rPr>
      <w:t>12</w:t>
    </w:r>
    <w:r>
      <w:fldChar w:fldCharType="end"/>
    </w:r>
  </w:p>
  <w:p w14:paraId="2FB16616" w14:textId="77777777" w:rsidR="001E6C9B" w:rsidRDefault="001E6C9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A33C9" w14:textId="77777777" w:rsidR="001F7F5C" w:rsidRDefault="001F7F5C" w:rsidP="00DD536A">
      <w:r>
        <w:separator/>
      </w:r>
    </w:p>
  </w:footnote>
  <w:footnote w:type="continuationSeparator" w:id="0">
    <w:p w14:paraId="3097D8F0" w14:textId="77777777" w:rsidR="001F7F5C" w:rsidRDefault="001F7F5C" w:rsidP="00DD5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21E" w14:textId="77777777" w:rsidR="001E6C9B" w:rsidRDefault="001F7F5C">
    <w:pPr>
      <w:pStyle w:val="ab"/>
    </w:pPr>
    <w:r>
      <w:rPr>
        <w:noProof/>
      </w:rPr>
      <w:pict w14:anchorId="105E7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1576" o:spid="_x0000_s2049" type="#_x0000_t75" style="position:absolute;margin-left:0;margin-top:0;width:510.25pt;height:346.05pt;z-index:-251656192;mso-position-horizontal:center;mso-position-horizontal-relative:margin;mso-position-vertical:center;mso-position-vertical-relative:margin" o:allowincell="f">
          <v:imagedata r:id="rId1" o:title="belgosstrax_logo_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AFAAD" w14:textId="77777777" w:rsidR="001E6C9B" w:rsidRDefault="001F7F5C">
    <w:pPr>
      <w:pStyle w:val="ab"/>
    </w:pPr>
    <w:r>
      <w:rPr>
        <w:noProof/>
      </w:rPr>
      <w:pict w14:anchorId="13AA1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1577" o:spid="_x0000_s2050" type="#_x0000_t75" style="position:absolute;margin-left:0;margin-top:0;width:510.25pt;height:346.05pt;z-index:-251655168;mso-position-horizontal:center;mso-position-horizontal-relative:margin;mso-position-vertical:center;mso-position-vertical-relative:margin" o:allowincell="f">
          <v:imagedata r:id="rId1" o:title="belgosstrax_logo_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642E" w14:textId="77777777" w:rsidR="001E6C9B" w:rsidRDefault="001F7F5C">
    <w:pPr>
      <w:pStyle w:val="ab"/>
    </w:pPr>
    <w:r>
      <w:rPr>
        <w:noProof/>
      </w:rPr>
      <w:pict w14:anchorId="7FBF6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1575" o:spid="_x0000_s2051" type="#_x0000_t75" style="position:absolute;margin-left:0;margin-top:0;width:510.25pt;height:346.05pt;z-index:-251654144;mso-position-horizontal:center;mso-position-horizontal-relative:margin;mso-position-vertical:center;mso-position-vertical-relative:margin" o:allowincell="f">
          <v:imagedata r:id="rId1" o:title="belgosstrax_logo_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005"/>
    <w:multiLevelType w:val="hybridMultilevel"/>
    <w:tmpl w:val="64E2BA5A"/>
    <w:lvl w:ilvl="0" w:tplc="B95A2584">
      <w:start w:val="1"/>
      <w:numFmt w:val="bullet"/>
      <w:lvlText w:val="-"/>
      <w:lvlJc w:val="left"/>
      <w:pPr>
        <w:ind w:left="1429" w:hanging="360"/>
      </w:pPr>
      <w:rPr>
        <w:rFonts w:ascii="Raavi" w:hAnsi="Raavi" w:cs="Raavi"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 w15:restartNumberingAfterBreak="0">
    <w:nsid w:val="0F612D46"/>
    <w:multiLevelType w:val="hybridMultilevel"/>
    <w:tmpl w:val="2F0AEF12"/>
    <w:lvl w:ilvl="0" w:tplc="04190001">
      <w:start w:val="1"/>
      <w:numFmt w:val="bullet"/>
      <w:lvlText w:val=""/>
      <w:lvlJc w:val="left"/>
      <w:pPr>
        <w:ind w:left="928" w:hanging="360"/>
      </w:pPr>
      <w:rPr>
        <w:rFonts w:ascii="Symbol" w:hAnsi="Symbol" w:hint="default"/>
      </w:rPr>
    </w:lvl>
    <w:lvl w:ilvl="1" w:tplc="04190003">
      <w:start w:val="1"/>
      <w:numFmt w:val="bullet"/>
      <w:lvlText w:val="o"/>
      <w:lvlJc w:val="left"/>
      <w:pPr>
        <w:ind w:left="2912"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FF96508"/>
    <w:multiLevelType w:val="multilevel"/>
    <w:tmpl w:val="415A6778"/>
    <w:lvl w:ilvl="0">
      <w:start w:val="1"/>
      <w:numFmt w:val="decimal"/>
      <w:lvlText w:val="%1"/>
      <w:lvlJc w:val="left"/>
      <w:pPr>
        <w:ind w:left="360" w:hanging="360"/>
      </w:pPr>
      <w:rPr>
        <w:rFonts w:hint="default"/>
        <w:b/>
      </w:rPr>
    </w:lvl>
    <w:lvl w:ilvl="1">
      <w:start w:val="10"/>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424" w:hanging="72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636" w:hanging="1080"/>
      </w:pPr>
      <w:rPr>
        <w:rFonts w:hint="default"/>
        <w:b/>
      </w:rPr>
    </w:lvl>
    <w:lvl w:ilvl="7">
      <w:start w:val="1"/>
      <w:numFmt w:val="decimal"/>
      <w:lvlText w:val="%1.%2.%3.%4.%5.%6.%7.%8"/>
      <w:lvlJc w:val="left"/>
      <w:pPr>
        <w:ind w:left="4062" w:hanging="1080"/>
      </w:pPr>
      <w:rPr>
        <w:rFonts w:hint="default"/>
        <w:b/>
      </w:rPr>
    </w:lvl>
    <w:lvl w:ilvl="8">
      <w:start w:val="1"/>
      <w:numFmt w:val="decimal"/>
      <w:lvlText w:val="%1.%2.%3.%4.%5.%6.%7.%8.%9"/>
      <w:lvlJc w:val="left"/>
      <w:pPr>
        <w:ind w:left="4848" w:hanging="1440"/>
      </w:pPr>
      <w:rPr>
        <w:rFonts w:hint="default"/>
        <w:b/>
      </w:rPr>
    </w:lvl>
  </w:abstractNum>
  <w:abstractNum w:abstractNumId="3" w15:restartNumberingAfterBreak="0">
    <w:nsid w:val="10525700"/>
    <w:multiLevelType w:val="multilevel"/>
    <w:tmpl w:val="2B805CFE"/>
    <w:lvl w:ilvl="0">
      <w:start w:val="1"/>
      <w:numFmt w:val="decimal"/>
      <w:lvlText w:val="%1."/>
      <w:lvlJc w:val="left"/>
      <w:pPr>
        <w:ind w:left="928" w:hanging="360"/>
      </w:pPr>
      <w:rPr>
        <w:rFonts w:hint="default"/>
        <w:b/>
        <w:bCs/>
        <w:i w:val="0"/>
        <w:iCs w:val="0"/>
        <w:sz w:val="24"/>
        <w:szCs w:val="24"/>
      </w:rPr>
    </w:lvl>
    <w:lvl w:ilvl="1">
      <w:start w:val="1"/>
      <w:numFmt w:val="decimal"/>
      <w:isLgl/>
      <w:lvlText w:val="%1.%2"/>
      <w:lvlJc w:val="left"/>
      <w:pPr>
        <w:ind w:left="644" w:hanging="360"/>
      </w:pPr>
      <w:rPr>
        <w:rFonts w:eastAsia="Times New Roman" w:hint="default"/>
        <w:b w:val="0"/>
        <w:bCs w:val="0"/>
      </w:rPr>
    </w:lvl>
    <w:lvl w:ilvl="2">
      <w:start w:val="1"/>
      <w:numFmt w:val="decimal"/>
      <w:isLgl/>
      <w:lvlText w:val="%1.%2.%3"/>
      <w:lvlJc w:val="left"/>
      <w:pPr>
        <w:ind w:left="1430" w:hanging="720"/>
      </w:pPr>
      <w:rPr>
        <w:rFonts w:eastAsia="Times New Roman" w:hint="default"/>
        <w:b w:val="0"/>
        <w:bCs w:val="0"/>
        <w:i w:val="0"/>
        <w:iCs w:val="0"/>
      </w:rPr>
    </w:lvl>
    <w:lvl w:ilvl="3">
      <w:start w:val="1"/>
      <w:numFmt w:val="decimal"/>
      <w:isLgl/>
      <w:lvlText w:val="%1.%2.%3.%4"/>
      <w:lvlJc w:val="left"/>
      <w:pPr>
        <w:ind w:left="2137" w:hanging="720"/>
      </w:pPr>
      <w:rPr>
        <w:rFonts w:eastAsia="Times New Roman" w:hint="default"/>
        <w:b/>
        <w:bCs/>
      </w:rPr>
    </w:lvl>
    <w:lvl w:ilvl="4">
      <w:start w:val="1"/>
      <w:numFmt w:val="decimal"/>
      <w:isLgl/>
      <w:lvlText w:val="%1.%2.%3.%4.%5"/>
      <w:lvlJc w:val="left"/>
      <w:pPr>
        <w:ind w:left="2780" w:hanging="1080"/>
      </w:pPr>
      <w:rPr>
        <w:rFonts w:eastAsia="Times New Roman" w:hint="default"/>
        <w:b/>
        <w:bCs/>
      </w:rPr>
    </w:lvl>
    <w:lvl w:ilvl="5">
      <w:start w:val="1"/>
      <w:numFmt w:val="decimal"/>
      <w:isLgl/>
      <w:lvlText w:val="%1.%2.%3.%4.%5.%6"/>
      <w:lvlJc w:val="left"/>
      <w:pPr>
        <w:ind w:left="3063" w:hanging="1080"/>
      </w:pPr>
      <w:rPr>
        <w:rFonts w:eastAsia="Times New Roman" w:hint="default"/>
        <w:b/>
        <w:bCs/>
      </w:rPr>
    </w:lvl>
    <w:lvl w:ilvl="6">
      <w:start w:val="1"/>
      <w:numFmt w:val="decimal"/>
      <w:isLgl/>
      <w:lvlText w:val="%1.%2.%3.%4.%5.%6.%7"/>
      <w:lvlJc w:val="left"/>
      <w:pPr>
        <w:ind w:left="3706" w:hanging="1440"/>
      </w:pPr>
      <w:rPr>
        <w:rFonts w:eastAsia="Times New Roman" w:hint="default"/>
        <w:b/>
        <w:bCs/>
      </w:rPr>
    </w:lvl>
    <w:lvl w:ilvl="7">
      <w:start w:val="1"/>
      <w:numFmt w:val="decimal"/>
      <w:isLgl/>
      <w:lvlText w:val="%1.%2.%3.%4.%5.%6.%7.%8"/>
      <w:lvlJc w:val="left"/>
      <w:pPr>
        <w:ind w:left="3989" w:hanging="1440"/>
      </w:pPr>
      <w:rPr>
        <w:rFonts w:eastAsia="Times New Roman" w:hint="default"/>
        <w:b/>
        <w:bCs/>
      </w:rPr>
    </w:lvl>
    <w:lvl w:ilvl="8">
      <w:start w:val="1"/>
      <w:numFmt w:val="decimal"/>
      <w:isLgl/>
      <w:lvlText w:val="%1.%2.%3.%4.%5.%6.%7.%8.%9"/>
      <w:lvlJc w:val="left"/>
      <w:pPr>
        <w:ind w:left="4632" w:hanging="1800"/>
      </w:pPr>
      <w:rPr>
        <w:rFonts w:eastAsia="Times New Roman" w:hint="default"/>
        <w:b/>
        <w:bCs/>
      </w:rPr>
    </w:lvl>
  </w:abstractNum>
  <w:abstractNum w:abstractNumId="4" w15:restartNumberingAfterBreak="0">
    <w:nsid w:val="1D783838"/>
    <w:multiLevelType w:val="multilevel"/>
    <w:tmpl w:val="17A20944"/>
    <w:lvl w:ilvl="0">
      <w:start w:val="1"/>
      <w:numFmt w:val="decimal"/>
      <w:lvlText w:val="%1"/>
      <w:lvlJc w:val="left"/>
      <w:pPr>
        <w:ind w:left="405" w:hanging="405"/>
      </w:pPr>
      <w:rPr>
        <w:b/>
      </w:rPr>
    </w:lvl>
    <w:lvl w:ilvl="1">
      <w:start w:val="2"/>
      <w:numFmt w:val="decimal"/>
      <w:lvlText w:val="%1.%2"/>
      <w:lvlJc w:val="left"/>
      <w:pPr>
        <w:ind w:left="1120" w:hanging="405"/>
      </w:pPr>
      <w:rPr>
        <w:b/>
      </w:rPr>
    </w:lvl>
    <w:lvl w:ilvl="2">
      <w:start w:val="7"/>
      <w:numFmt w:val="decimal"/>
      <w:lvlText w:val="%1.%2.%3"/>
      <w:lvlJc w:val="left"/>
      <w:pPr>
        <w:ind w:left="2150" w:hanging="720"/>
      </w:pPr>
      <w:rPr>
        <w:b/>
      </w:rPr>
    </w:lvl>
    <w:lvl w:ilvl="3">
      <w:start w:val="1"/>
      <w:numFmt w:val="decimal"/>
      <w:lvlText w:val="%1.%2.%3.%4"/>
      <w:lvlJc w:val="left"/>
      <w:pPr>
        <w:ind w:left="2865" w:hanging="720"/>
      </w:pPr>
      <w:rPr>
        <w:b/>
      </w:rPr>
    </w:lvl>
    <w:lvl w:ilvl="4">
      <w:start w:val="1"/>
      <w:numFmt w:val="decimal"/>
      <w:lvlText w:val="%1.%2.%3.%4.%5"/>
      <w:lvlJc w:val="left"/>
      <w:pPr>
        <w:ind w:left="3580" w:hanging="720"/>
      </w:pPr>
      <w:rPr>
        <w:b/>
      </w:rPr>
    </w:lvl>
    <w:lvl w:ilvl="5">
      <w:start w:val="1"/>
      <w:numFmt w:val="decimal"/>
      <w:lvlText w:val="%1.%2.%3.%4.%5.%6"/>
      <w:lvlJc w:val="left"/>
      <w:pPr>
        <w:ind w:left="4655" w:hanging="1080"/>
      </w:pPr>
      <w:rPr>
        <w:b/>
      </w:rPr>
    </w:lvl>
    <w:lvl w:ilvl="6">
      <w:start w:val="1"/>
      <w:numFmt w:val="decimal"/>
      <w:lvlText w:val="%1.%2.%3.%4.%5.%6.%7"/>
      <w:lvlJc w:val="left"/>
      <w:pPr>
        <w:ind w:left="5370" w:hanging="1080"/>
      </w:pPr>
      <w:rPr>
        <w:b/>
      </w:rPr>
    </w:lvl>
    <w:lvl w:ilvl="7">
      <w:start w:val="1"/>
      <w:numFmt w:val="decimal"/>
      <w:lvlText w:val="%1.%2.%3.%4.%5.%6.%7.%8"/>
      <w:lvlJc w:val="left"/>
      <w:pPr>
        <w:ind w:left="6085" w:hanging="1080"/>
      </w:pPr>
      <w:rPr>
        <w:b/>
      </w:rPr>
    </w:lvl>
    <w:lvl w:ilvl="8">
      <w:start w:val="1"/>
      <w:numFmt w:val="decimal"/>
      <w:lvlText w:val="%1.%2.%3.%4.%5.%6.%7.%8.%9"/>
      <w:lvlJc w:val="left"/>
      <w:pPr>
        <w:ind w:left="7160" w:hanging="1440"/>
      </w:pPr>
      <w:rPr>
        <w:b/>
      </w:rPr>
    </w:lvl>
  </w:abstractNum>
  <w:abstractNum w:abstractNumId="5" w15:restartNumberingAfterBreak="0">
    <w:nsid w:val="1F2216A3"/>
    <w:multiLevelType w:val="hybridMultilevel"/>
    <w:tmpl w:val="5D68CE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04E7DF8"/>
    <w:multiLevelType w:val="hybridMultilevel"/>
    <w:tmpl w:val="3A505F1A"/>
    <w:lvl w:ilvl="0" w:tplc="04190001">
      <w:start w:val="1"/>
      <w:numFmt w:val="bullet"/>
      <w:lvlText w:val=""/>
      <w:lvlJc w:val="left"/>
      <w:pPr>
        <w:ind w:left="2062" w:hanging="360"/>
      </w:pPr>
      <w:rPr>
        <w:rFonts w:ascii="Symbol" w:hAnsi="Symbol" w:hint="default"/>
      </w:rPr>
    </w:lvl>
    <w:lvl w:ilvl="1" w:tplc="04190003" w:tentative="1">
      <w:start w:val="1"/>
      <w:numFmt w:val="bullet"/>
      <w:lvlText w:val="o"/>
      <w:lvlJc w:val="left"/>
      <w:pPr>
        <w:ind w:left="2417" w:hanging="360"/>
      </w:pPr>
      <w:rPr>
        <w:rFonts w:ascii="Courier New" w:hAnsi="Courier New" w:cs="Courier New" w:hint="default"/>
      </w:rPr>
    </w:lvl>
    <w:lvl w:ilvl="2" w:tplc="04190005" w:tentative="1">
      <w:start w:val="1"/>
      <w:numFmt w:val="bullet"/>
      <w:lvlText w:val=""/>
      <w:lvlJc w:val="left"/>
      <w:pPr>
        <w:ind w:left="3137" w:hanging="360"/>
      </w:pPr>
      <w:rPr>
        <w:rFonts w:ascii="Wingdings" w:hAnsi="Wingdings" w:hint="default"/>
      </w:rPr>
    </w:lvl>
    <w:lvl w:ilvl="3" w:tplc="04190001" w:tentative="1">
      <w:start w:val="1"/>
      <w:numFmt w:val="bullet"/>
      <w:lvlText w:val=""/>
      <w:lvlJc w:val="left"/>
      <w:pPr>
        <w:ind w:left="3857" w:hanging="360"/>
      </w:pPr>
      <w:rPr>
        <w:rFonts w:ascii="Symbol" w:hAnsi="Symbol" w:hint="default"/>
      </w:rPr>
    </w:lvl>
    <w:lvl w:ilvl="4" w:tplc="04190003" w:tentative="1">
      <w:start w:val="1"/>
      <w:numFmt w:val="bullet"/>
      <w:lvlText w:val="o"/>
      <w:lvlJc w:val="left"/>
      <w:pPr>
        <w:ind w:left="4577" w:hanging="360"/>
      </w:pPr>
      <w:rPr>
        <w:rFonts w:ascii="Courier New" w:hAnsi="Courier New" w:cs="Courier New" w:hint="default"/>
      </w:rPr>
    </w:lvl>
    <w:lvl w:ilvl="5" w:tplc="04190005" w:tentative="1">
      <w:start w:val="1"/>
      <w:numFmt w:val="bullet"/>
      <w:lvlText w:val=""/>
      <w:lvlJc w:val="left"/>
      <w:pPr>
        <w:ind w:left="5297" w:hanging="360"/>
      </w:pPr>
      <w:rPr>
        <w:rFonts w:ascii="Wingdings" w:hAnsi="Wingdings" w:hint="default"/>
      </w:rPr>
    </w:lvl>
    <w:lvl w:ilvl="6" w:tplc="04190001" w:tentative="1">
      <w:start w:val="1"/>
      <w:numFmt w:val="bullet"/>
      <w:lvlText w:val=""/>
      <w:lvlJc w:val="left"/>
      <w:pPr>
        <w:ind w:left="6017" w:hanging="360"/>
      </w:pPr>
      <w:rPr>
        <w:rFonts w:ascii="Symbol" w:hAnsi="Symbol" w:hint="default"/>
      </w:rPr>
    </w:lvl>
    <w:lvl w:ilvl="7" w:tplc="04190003" w:tentative="1">
      <w:start w:val="1"/>
      <w:numFmt w:val="bullet"/>
      <w:lvlText w:val="o"/>
      <w:lvlJc w:val="left"/>
      <w:pPr>
        <w:ind w:left="6737" w:hanging="360"/>
      </w:pPr>
      <w:rPr>
        <w:rFonts w:ascii="Courier New" w:hAnsi="Courier New" w:cs="Courier New" w:hint="default"/>
      </w:rPr>
    </w:lvl>
    <w:lvl w:ilvl="8" w:tplc="04190005" w:tentative="1">
      <w:start w:val="1"/>
      <w:numFmt w:val="bullet"/>
      <w:lvlText w:val=""/>
      <w:lvlJc w:val="left"/>
      <w:pPr>
        <w:ind w:left="7457" w:hanging="360"/>
      </w:pPr>
      <w:rPr>
        <w:rFonts w:ascii="Wingdings" w:hAnsi="Wingdings" w:hint="default"/>
      </w:rPr>
    </w:lvl>
  </w:abstractNum>
  <w:abstractNum w:abstractNumId="7" w15:restartNumberingAfterBreak="0">
    <w:nsid w:val="2502772A"/>
    <w:multiLevelType w:val="hybridMultilevel"/>
    <w:tmpl w:val="C6785D0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DDF74F5"/>
    <w:multiLevelType w:val="hybridMultilevel"/>
    <w:tmpl w:val="B3148BB2"/>
    <w:lvl w:ilvl="0" w:tplc="C730182C">
      <w:start w:val="1"/>
      <w:numFmt w:val="bullet"/>
      <w:lvlText w:val=""/>
      <w:lvlJc w:val="left"/>
      <w:pPr>
        <w:ind w:left="720" w:hanging="360"/>
      </w:pPr>
      <w:rPr>
        <w:rFonts w:ascii="Symbol" w:hAnsi="Symbol" w:cs="Symbol" w:hint="default"/>
        <w:sz w:val="20"/>
        <w:szCs w:val="2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15:restartNumberingAfterBreak="0">
    <w:nsid w:val="2EB17DAC"/>
    <w:multiLevelType w:val="multilevel"/>
    <w:tmpl w:val="06DC988C"/>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EE0125"/>
    <w:multiLevelType w:val="multilevel"/>
    <w:tmpl w:val="5672BBE2"/>
    <w:lvl w:ilvl="0">
      <w:start w:val="1"/>
      <w:numFmt w:val="decimal"/>
      <w:lvlText w:val="%1"/>
      <w:lvlJc w:val="left"/>
      <w:pPr>
        <w:ind w:left="405" w:hanging="405"/>
      </w:pPr>
      <w:rPr>
        <w:rFonts w:hint="default"/>
        <w:b/>
      </w:rPr>
    </w:lvl>
    <w:lvl w:ilvl="1">
      <w:start w:val="3"/>
      <w:numFmt w:val="decimal"/>
      <w:lvlText w:val="%1.%2"/>
      <w:lvlJc w:val="left"/>
      <w:pPr>
        <w:ind w:left="689" w:hanging="405"/>
      </w:pPr>
      <w:rPr>
        <w:rFonts w:hint="default"/>
        <w:b/>
        <w:color w:val="auto"/>
      </w:rPr>
    </w:lvl>
    <w:lvl w:ilvl="2">
      <w:start w:val="1"/>
      <w:numFmt w:val="decimal"/>
      <w:lvlText w:val="%1.%2.%3"/>
      <w:lvlJc w:val="left"/>
      <w:pPr>
        <w:ind w:left="1146" w:hanging="720"/>
      </w:pPr>
      <w:rPr>
        <w:rFonts w:hint="default"/>
        <w:b/>
      </w:rPr>
    </w:lvl>
    <w:lvl w:ilvl="3">
      <w:start w:val="1"/>
      <w:numFmt w:val="decimal"/>
      <w:lvlText w:val="%1.%2.%3.%4"/>
      <w:lvlJc w:val="left"/>
      <w:pPr>
        <w:ind w:left="1569" w:hanging="720"/>
      </w:pPr>
      <w:rPr>
        <w:rFonts w:hint="default"/>
        <w:b/>
      </w:rPr>
    </w:lvl>
    <w:lvl w:ilvl="4">
      <w:start w:val="1"/>
      <w:numFmt w:val="decimal"/>
      <w:lvlText w:val="%1.%2.%3.%4.%5"/>
      <w:lvlJc w:val="left"/>
      <w:pPr>
        <w:ind w:left="1852" w:hanging="72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2778" w:hanging="1080"/>
      </w:pPr>
      <w:rPr>
        <w:rFonts w:hint="default"/>
        <w:b/>
      </w:rPr>
    </w:lvl>
    <w:lvl w:ilvl="7">
      <w:start w:val="1"/>
      <w:numFmt w:val="decimal"/>
      <w:lvlText w:val="%1.%2.%3.%4.%5.%6.%7.%8"/>
      <w:lvlJc w:val="left"/>
      <w:pPr>
        <w:ind w:left="3061" w:hanging="1080"/>
      </w:pPr>
      <w:rPr>
        <w:rFonts w:hint="default"/>
        <w:b/>
      </w:rPr>
    </w:lvl>
    <w:lvl w:ilvl="8">
      <w:start w:val="1"/>
      <w:numFmt w:val="decimal"/>
      <w:lvlText w:val="%1.%2.%3.%4.%5.%6.%7.%8.%9"/>
      <w:lvlJc w:val="left"/>
      <w:pPr>
        <w:ind w:left="3704" w:hanging="1440"/>
      </w:pPr>
      <w:rPr>
        <w:rFonts w:hint="default"/>
        <w:b/>
      </w:rPr>
    </w:lvl>
  </w:abstractNum>
  <w:abstractNum w:abstractNumId="11" w15:restartNumberingAfterBreak="0">
    <w:nsid w:val="42DF17B6"/>
    <w:multiLevelType w:val="hybridMultilevel"/>
    <w:tmpl w:val="AC7A483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43BE0C0C"/>
    <w:multiLevelType w:val="multilevel"/>
    <w:tmpl w:val="0A7487F2"/>
    <w:lvl w:ilvl="0">
      <w:start w:val="1"/>
      <w:numFmt w:val="decimal"/>
      <w:lvlText w:val="%1."/>
      <w:lvlJc w:val="left"/>
      <w:pPr>
        <w:ind w:left="405" w:hanging="405"/>
      </w:pPr>
      <w:rPr>
        <w:rFonts w:hint="default"/>
        <w:b w:val="0"/>
        <w:color w:val="000000"/>
      </w:rPr>
    </w:lvl>
    <w:lvl w:ilvl="1">
      <w:start w:val="11"/>
      <w:numFmt w:val="decimal"/>
      <w:lvlText w:val="%1.%2."/>
      <w:lvlJc w:val="left"/>
      <w:pPr>
        <w:ind w:left="405" w:hanging="405"/>
      </w:pPr>
      <w:rPr>
        <w:rFonts w:hint="default"/>
        <w:b/>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720" w:hanging="72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080" w:hanging="108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440" w:hanging="1440"/>
      </w:pPr>
      <w:rPr>
        <w:rFonts w:hint="default"/>
        <w:b w:val="0"/>
        <w:color w:val="000000"/>
      </w:rPr>
    </w:lvl>
  </w:abstractNum>
  <w:abstractNum w:abstractNumId="13" w15:restartNumberingAfterBreak="0">
    <w:nsid w:val="4A2B152F"/>
    <w:multiLevelType w:val="hybridMultilevel"/>
    <w:tmpl w:val="D45EA9FC"/>
    <w:lvl w:ilvl="0" w:tplc="04190001">
      <w:start w:val="1"/>
      <w:numFmt w:val="bullet"/>
      <w:lvlText w:val=""/>
      <w:lvlJc w:val="left"/>
      <w:pPr>
        <w:ind w:left="1125" w:hanging="360"/>
      </w:pPr>
      <w:rPr>
        <w:rFonts w:ascii="Symbol" w:hAnsi="Symbol" w:hint="default"/>
      </w:rPr>
    </w:lvl>
    <w:lvl w:ilvl="1" w:tplc="04190003">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14" w15:restartNumberingAfterBreak="0">
    <w:nsid w:val="5A292FE9"/>
    <w:multiLevelType w:val="hybridMultilevel"/>
    <w:tmpl w:val="73A4CC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C8B162E"/>
    <w:multiLevelType w:val="hybridMultilevel"/>
    <w:tmpl w:val="DC14A4EA"/>
    <w:lvl w:ilvl="0" w:tplc="5162A0CC">
      <w:start w:val="1"/>
      <w:numFmt w:val="bullet"/>
      <w:lvlText w:val=""/>
      <w:lvlJc w:val="left"/>
      <w:pPr>
        <w:ind w:left="1170" w:hanging="360"/>
      </w:pPr>
      <w:rPr>
        <w:rFonts w:ascii="Symbol" w:hAnsi="Symbol" w:cs="Symbol" w:hint="default"/>
        <w:sz w:val="20"/>
        <w:szCs w:val="20"/>
      </w:rPr>
    </w:lvl>
    <w:lvl w:ilvl="1" w:tplc="04190003">
      <w:start w:val="1"/>
      <w:numFmt w:val="bullet"/>
      <w:lvlText w:val="o"/>
      <w:lvlJc w:val="left"/>
      <w:pPr>
        <w:ind w:left="1890" w:hanging="360"/>
      </w:pPr>
      <w:rPr>
        <w:rFonts w:ascii="Courier New" w:hAnsi="Courier New" w:cs="Courier New" w:hint="default"/>
      </w:rPr>
    </w:lvl>
    <w:lvl w:ilvl="2" w:tplc="04190005">
      <w:start w:val="1"/>
      <w:numFmt w:val="bullet"/>
      <w:lvlText w:val=""/>
      <w:lvlJc w:val="left"/>
      <w:pPr>
        <w:ind w:left="2610" w:hanging="360"/>
      </w:pPr>
      <w:rPr>
        <w:rFonts w:ascii="Wingdings" w:hAnsi="Wingdings" w:cs="Wingdings" w:hint="default"/>
      </w:rPr>
    </w:lvl>
    <w:lvl w:ilvl="3" w:tplc="04190001">
      <w:start w:val="1"/>
      <w:numFmt w:val="bullet"/>
      <w:lvlText w:val=""/>
      <w:lvlJc w:val="left"/>
      <w:pPr>
        <w:ind w:left="3330" w:hanging="360"/>
      </w:pPr>
      <w:rPr>
        <w:rFonts w:ascii="Symbol" w:hAnsi="Symbol" w:cs="Symbol" w:hint="default"/>
      </w:rPr>
    </w:lvl>
    <w:lvl w:ilvl="4" w:tplc="04190003">
      <w:start w:val="1"/>
      <w:numFmt w:val="bullet"/>
      <w:lvlText w:val="o"/>
      <w:lvlJc w:val="left"/>
      <w:pPr>
        <w:ind w:left="4050" w:hanging="360"/>
      </w:pPr>
      <w:rPr>
        <w:rFonts w:ascii="Courier New" w:hAnsi="Courier New" w:cs="Courier New" w:hint="default"/>
      </w:rPr>
    </w:lvl>
    <w:lvl w:ilvl="5" w:tplc="04190005">
      <w:start w:val="1"/>
      <w:numFmt w:val="bullet"/>
      <w:lvlText w:val=""/>
      <w:lvlJc w:val="left"/>
      <w:pPr>
        <w:ind w:left="4770" w:hanging="360"/>
      </w:pPr>
      <w:rPr>
        <w:rFonts w:ascii="Wingdings" w:hAnsi="Wingdings" w:cs="Wingdings" w:hint="default"/>
      </w:rPr>
    </w:lvl>
    <w:lvl w:ilvl="6" w:tplc="04190001">
      <w:start w:val="1"/>
      <w:numFmt w:val="bullet"/>
      <w:lvlText w:val=""/>
      <w:lvlJc w:val="left"/>
      <w:pPr>
        <w:ind w:left="5490" w:hanging="360"/>
      </w:pPr>
      <w:rPr>
        <w:rFonts w:ascii="Symbol" w:hAnsi="Symbol" w:cs="Symbol" w:hint="default"/>
      </w:rPr>
    </w:lvl>
    <w:lvl w:ilvl="7" w:tplc="04190003">
      <w:start w:val="1"/>
      <w:numFmt w:val="bullet"/>
      <w:lvlText w:val="o"/>
      <w:lvlJc w:val="left"/>
      <w:pPr>
        <w:ind w:left="6210" w:hanging="360"/>
      </w:pPr>
      <w:rPr>
        <w:rFonts w:ascii="Courier New" w:hAnsi="Courier New" w:cs="Courier New" w:hint="default"/>
      </w:rPr>
    </w:lvl>
    <w:lvl w:ilvl="8" w:tplc="04190005">
      <w:start w:val="1"/>
      <w:numFmt w:val="bullet"/>
      <w:lvlText w:val=""/>
      <w:lvlJc w:val="left"/>
      <w:pPr>
        <w:ind w:left="6930" w:hanging="360"/>
      </w:pPr>
      <w:rPr>
        <w:rFonts w:ascii="Wingdings" w:hAnsi="Wingdings" w:cs="Wingdings" w:hint="default"/>
      </w:rPr>
    </w:lvl>
  </w:abstractNum>
  <w:abstractNum w:abstractNumId="16" w15:restartNumberingAfterBreak="0">
    <w:nsid w:val="6E603793"/>
    <w:multiLevelType w:val="hybridMultilevel"/>
    <w:tmpl w:val="6038C6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77427E14"/>
    <w:multiLevelType w:val="hybridMultilevel"/>
    <w:tmpl w:val="78EEAEE0"/>
    <w:lvl w:ilvl="0" w:tplc="682A8A0E">
      <w:start w:val="1"/>
      <w:numFmt w:val="bullet"/>
      <w:lvlText w:val=""/>
      <w:lvlJc w:val="left"/>
      <w:pPr>
        <w:ind w:left="1430" w:hanging="360"/>
      </w:pPr>
      <w:rPr>
        <w:rFonts w:ascii="Symbol" w:hAnsi="Symbol" w:cs="Symbol" w:hint="default"/>
        <w:sz w:val="20"/>
        <w:szCs w:val="20"/>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cs="Wingdings" w:hint="default"/>
      </w:rPr>
    </w:lvl>
    <w:lvl w:ilvl="3" w:tplc="04190001">
      <w:start w:val="1"/>
      <w:numFmt w:val="bullet"/>
      <w:lvlText w:val=""/>
      <w:lvlJc w:val="left"/>
      <w:pPr>
        <w:ind w:left="3590" w:hanging="360"/>
      </w:pPr>
      <w:rPr>
        <w:rFonts w:ascii="Symbol" w:hAnsi="Symbol" w:cs="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cs="Wingdings" w:hint="default"/>
      </w:rPr>
    </w:lvl>
    <w:lvl w:ilvl="6" w:tplc="04190001">
      <w:start w:val="1"/>
      <w:numFmt w:val="bullet"/>
      <w:lvlText w:val=""/>
      <w:lvlJc w:val="left"/>
      <w:pPr>
        <w:ind w:left="5750" w:hanging="360"/>
      </w:pPr>
      <w:rPr>
        <w:rFonts w:ascii="Symbol" w:hAnsi="Symbol" w:cs="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cs="Wingdings" w:hint="default"/>
      </w:rPr>
    </w:lvl>
  </w:abstractNum>
  <w:abstractNum w:abstractNumId="18" w15:restartNumberingAfterBreak="0">
    <w:nsid w:val="79463AF3"/>
    <w:multiLevelType w:val="hybridMultilevel"/>
    <w:tmpl w:val="7BA03E80"/>
    <w:lvl w:ilvl="0" w:tplc="0FD81218">
      <w:start w:val="1"/>
      <w:numFmt w:val="bullet"/>
      <w:lvlText w:val=""/>
      <w:lvlJc w:val="left"/>
      <w:pPr>
        <w:ind w:left="786" w:hanging="360"/>
      </w:pPr>
      <w:rPr>
        <w:rFonts w:ascii="Symbol" w:hAnsi="Symbol" w:cs="Symbol" w:hint="default"/>
        <w:sz w:val="20"/>
        <w:szCs w:val="20"/>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cs="Wingdings" w:hint="default"/>
      </w:rPr>
    </w:lvl>
    <w:lvl w:ilvl="3" w:tplc="04190001">
      <w:start w:val="1"/>
      <w:numFmt w:val="bullet"/>
      <w:lvlText w:val=""/>
      <w:lvlJc w:val="left"/>
      <w:pPr>
        <w:ind w:left="3590" w:hanging="360"/>
      </w:pPr>
      <w:rPr>
        <w:rFonts w:ascii="Symbol" w:hAnsi="Symbol" w:cs="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cs="Wingdings" w:hint="default"/>
      </w:rPr>
    </w:lvl>
    <w:lvl w:ilvl="6" w:tplc="04190001">
      <w:start w:val="1"/>
      <w:numFmt w:val="bullet"/>
      <w:lvlText w:val=""/>
      <w:lvlJc w:val="left"/>
      <w:pPr>
        <w:ind w:left="5750" w:hanging="360"/>
      </w:pPr>
      <w:rPr>
        <w:rFonts w:ascii="Symbol" w:hAnsi="Symbol" w:cs="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cs="Wingdings" w:hint="default"/>
      </w:rPr>
    </w:lvl>
  </w:abstractNum>
  <w:abstractNum w:abstractNumId="19" w15:restartNumberingAfterBreak="0">
    <w:nsid w:val="7C330D07"/>
    <w:multiLevelType w:val="hybridMultilevel"/>
    <w:tmpl w:val="DEC003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7"/>
  </w:num>
  <w:num w:numId="2">
    <w:abstractNumId w:val="18"/>
  </w:num>
  <w:num w:numId="3">
    <w:abstractNumId w:val="15"/>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7"/>
  </w:num>
  <w:num w:numId="8">
    <w:abstractNumId w:val="1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4"/>
  </w:num>
  <w:num w:numId="22">
    <w:abstractNumId w:val="13"/>
  </w:num>
  <w:num w:numId="23">
    <w:abstractNumId w:val="2"/>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56"/>
    <w:rsid w:val="00001570"/>
    <w:rsid w:val="00004493"/>
    <w:rsid w:val="00014213"/>
    <w:rsid w:val="000A7432"/>
    <w:rsid w:val="000C213E"/>
    <w:rsid w:val="000C4654"/>
    <w:rsid w:val="000D28CC"/>
    <w:rsid w:val="000D4D49"/>
    <w:rsid w:val="000D6D82"/>
    <w:rsid w:val="000E3BAB"/>
    <w:rsid w:val="001004FE"/>
    <w:rsid w:val="00101807"/>
    <w:rsid w:val="00134F26"/>
    <w:rsid w:val="00137602"/>
    <w:rsid w:val="00146B75"/>
    <w:rsid w:val="001B7F98"/>
    <w:rsid w:val="001C0694"/>
    <w:rsid w:val="001D22C6"/>
    <w:rsid w:val="001D2E09"/>
    <w:rsid w:val="001D6190"/>
    <w:rsid w:val="001E2EEE"/>
    <w:rsid w:val="001E6C9B"/>
    <w:rsid w:val="001F7F5C"/>
    <w:rsid w:val="00200978"/>
    <w:rsid w:val="0021404E"/>
    <w:rsid w:val="00215B63"/>
    <w:rsid w:val="00260ADA"/>
    <w:rsid w:val="0026552A"/>
    <w:rsid w:val="002727A3"/>
    <w:rsid w:val="0027693A"/>
    <w:rsid w:val="002772FC"/>
    <w:rsid w:val="00290A3C"/>
    <w:rsid w:val="002C6553"/>
    <w:rsid w:val="002D29E6"/>
    <w:rsid w:val="00320237"/>
    <w:rsid w:val="00326EFB"/>
    <w:rsid w:val="00394838"/>
    <w:rsid w:val="003B29C3"/>
    <w:rsid w:val="00445C08"/>
    <w:rsid w:val="00451FF4"/>
    <w:rsid w:val="00476533"/>
    <w:rsid w:val="00486E8B"/>
    <w:rsid w:val="00503AB3"/>
    <w:rsid w:val="00532656"/>
    <w:rsid w:val="005735B2"/>
    <w:rsid w:val="005D24C7"/>
    <w:rsid w:val="005D6B07"/>
    <w:rsid w:val="005F3F9D"/>
    <w:rsid w:val="005F6770"/>
    <w:rsid w:val="00635CC5"/>
    <w:rsid w:val="00667338"/>
    <w:rsid w:val="00667722"/>
    <w:rsid w:val="00676D25"/>
    <w:rsid w:val="00693687"/>
    <w:rsid w:val="00701D78"/>
    <w:rsid w:val="007052E3"/>
    <w:rsid w:val="00711C71"/>
    <w:rsid w:val="00716854"/>
    <w:rsid w:val="0076243D"/>
    <w:rsid w:val="007A4D90"/>
    <w:rsid w:val="007A714F"/>
    <w:rsid w:val="007B5150"/>
    <w:rsid w:val="007E01DC"/>
    <w:rsid w:val="007E0774"/>
    <w:rsid w:val="007F3121"/>
    <w:rsid w:val="00811EA2"/>
    <w:rsid w:val="00813E42"/>
    <w:rsid w:val="0082418A"/>
    <w:rsid w:val="00850B8B"/>
    <w:rsid w:val="00861BDD"/>
    <w:rsid w:val="008A3D39"/>
    <w:rsid w:val="008F4A46"/>
    <w:rsid w:val="00902561"/>
    <w:rsid w:val="00904A84"/>
    <w:rsid w:val="00936272"/>
    <w:rsid w:val="009445C0"/>
    <w:rsid w:val="00973551"/>
    <w:rsid w:val="009909D9"/>
    <w:rsid w:val="0099544D"/>
    <w:rsid w:val="009A2AB1"/>
    <w:rsid w:val="009C4D10"/>
    <w:rsid w:val="009C7C31"/>
    <w:rsid w:val="009F0BF0"/>
    <w:rsid w:val="009F4F5E"/>
    <w:rsid w:val="00A13066"/>
    <w:rsid w:val="00A17FBC"/>
    <w:rsid w:val="00A46C3D"/>
    <w:rsid w:val="00A55258"/>
    <w:rsid w:val="00A727B4"/>
    <w:rsid w:val="00AF4715"/>
    <w:rsid w:val="00AF6FAD"/>
    <w:rsid w:val="00B06D02"/>
    <w:rsid w:val="00B15CF4"/>
    <w:rsid w:val="00B20E46"/>
    <w:rsid w:val="00B211F4"/>
    <w:rsid w:val="00B25CCB"/>
    <w:rsid w:val="00B36F72"/>
    <w:rsid w:val="00B46040"/>
    <w:rsid w:val="00B57FA9"/>
    <w:rsid w:val="00B6405F"/>
    <w:rsid w:val="00B67CC7"/>
    <w:rsid w:val="00B868E6"/>
    <w:rsid w:val="00BB14C8"/>
    <w:rsid w:val="00BD3C5B"/>
    <w:rsid w:val="00BE3FB7"/>
    <w:rsid w:val="00C0300A"/>
    <w:rsid w:val="00C33414"/>
    <w:rsid w:val="00C3681E"/>
    <w:rsid w:val="00C70843"/>
    <w:rsid w:val="00C949AD"/>
    <w:rsid w:val="00C97F3D"/>
    <w:rsid w:val="00CB6123"/>
    <w:rsid w:val="00CD0AFB"/>
    <w:rsid w:val="00CF461B"/>
    <w:rsid w:val="00CF7148"/>
    <w:rsid w:val="00CF752A"/>
    <w:rsid w:val="00D04027"/>
    <w:rsid w:val="00D05228"/>
    <w:rsid w:val="00D164CE"/>
    <w:rsid w:val="00D72793"/>
    <w:rsid w:val="00D8340C"/>
    <w:rsid w:val="00D94AFF"/>
    <w:rsid w:val="00D95AD3"/>
    <w:rsid w:val="00DA223F"/>
    <w:rsid w:val="00DD40AB"/>
    <w:rsid w:val="00DD536A"/>
    <w:rsid w:val="00DE7E2B"/>
    <w:rsid w:val="00E12021"/>
    <w:rsid w:val="00E216C7"/>
    <w:rsid w:val="00E21969"/>
    <w:rsid w:val="00E368F8"/>
    <w:rsid w:val="00E43946"/>
    <w:rsid w:val="00E77AFC"/>
    <w:rsid w:val="00EB2589"/>
    <w:rsid w:val="00ED3C8C"/>
    <w:rsid w:val="00ED3D57"/>
    <w:rsid w:val="00EE4C5F"/>
    <w:rsid w:val="00EE696B"/>
    <w:rsid w:val="00F371D2"/>
    <w:rsid w:val="00F8018E"/>
    <w:rsid w:val="00FD6021"/>
    <w:rsid w:val="00FE7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CFD2FA8"/>
  <w15:docId w15:val="{6C5AD71A-E114-4B39-8CBB-CD1FA2FA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656"/>
    <w:pPr>
      <w:spacing w:after="0" w:line="240" w:lineRule="auto"/>
    </w:pPr>
    <w:rPr>
      <w:rFonts w:ascii="Times New Roman" w:eastAsia="Times New Roman" w:hAnsi="Times New Roman" w:cs="Times New Roman"/>
      <w:sz w:val="28"/>
      <w:szCs w:val="28"/>
      <w:lang w:eastAsia="ru-RU"/>
    </w:rPr>
  </w:style>
  <w:style w:type="paragraph" w:styleId="2">
    <w:name w:val="heading 2"/>
    <w:basedOn w:val="a"/>
    <w:next w:val="a"/>
    <w:link w:val="20"/>
    <w:uiPriority w:val="99"/>
    <w:qFormat/>
    <w:rsid w:val="00532656"/>
    <w:pPr>
      <w:overflowPunct w:val="0"/>
      <w:autoSpaceDE w:val="0"/>
      <w:autoSpaceDN w:val="0"/>
      <w:adjustRightInd w:val="0"/>
      <w:jc w:val="both"/>
      <w:outlineLvl w:val="1"/>
    </w:pPr>
    <w:rPr>
      <w:noProof/>
      <w:sz w:val="20"/>
      <w:szCs w:val="20"/>
    </w:rPr>
  </w:style>
  <w:style w:type="paragraph" w:styleId="3">
    <w:name w:val="heading 3"/>
    <w:basedOn w:val="a"/>
    <w:next w:val="a"/>
    <w:link w:val="30"/>
    <w:semiHidden/>
    <w:unhideWhenUsed/>
    <w:qFormat/>
    <w:rsid w:val="0053265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532656"/>
    <w:rPr>
      <w:rFonts w:ascii="Times New Roman" w:eastAsia="Times New Roman" w:hAnsi="Times New Roman" w:cs="Times New Roman"/>
      <w:noProof/>
      <w:sz w:val="20"/>
      <w:szCs w:val="20"/>
      <w:lang w:eastAsia="ru-RU"/>
    </w:rPr>
  </w:style>
  <w:style w:type="character" w:customStyle="1" w:styleId="30">
    <w:name w:val="Заголовок 3 Знак"/>
    <w:basedOn w:val="a0"/>
    <w:link w:val="3"/>
    <w:semiHidden/>
    <w:rsid w:val="00532656"/>
    <w:rPr>
      <w:rFonts w:asciiTheme="majorHAnsi" w:eastAsiaTheme="majorEastAsia" w:hAnsiTheme="majorHAnsi" w:cstheme="majorBidi"/>
      <w:b/>
      <w:bCs/>
      <w:color w:val="4F81BD" w:themeColor="accent1"/>
      <w:sz w:val="28"/>
      <w:szCs w:val="28"/>
      <w:lang w:eastAsia="ru-RU"/>
    </w:rPr>
  </w:style>
  <w:style w:type="character" w:styleId="a3">
    <w:name w:val="Hyperlink"/>
    <w:basedOn w:val="a0"/>
    <w:uiPriority w:val="99"/>
    <w:semiHidden/>
    <w:rsid w:val="00532656"/>
    <w:rPr>
      <w:color w:val="0000FF"/>
      <w:u w:val="single"/>
    </w:rPr>
  </w:style>
  <w:style w:type="paragraph" w:styleId="a4">
    <w:name w:val="footer"/>
    <w:basedOn w:val="a"/>
    <w:link w:val="a5"/>
    <w:uiPriority w:val="99"/>
    <w:rsid w:val="00532656"/>
    <w:pPr>
      <w:tabs>
        <w:tab w:val="center" w:pos="4153"/>
        <w:tab w:val="right" w:pos="8306"/>
      </w:tabs>
      <w:overflowPunct w:val="0"/>
      <w:autoSpaceDE w:val="0"/>
      <w:autoSpaceDN w:val="0"/>
      <w:adjustRightInd w:val="0"/>
      <w:ind w:firstLine="567"/>
      <w:jc w:val="both"/>
    </w:pPr>
    <w:rPr>
      <w:sz w:val="20"/>
      <w:szCs w:val="20"/>
    </w:rPr>
  </w:style>
  <w:style w:type="character" w:customStyle="1" w:styleId="a5">
    <w:name w:val="Нижний колонтитул Знак"/>
    <w:basedOn w:val="a0"/>
    <w:link w:val="a4"/>
    <w:uiPriority w:val="99"/>
    <w:rsid w:val="00532656"/>
    <w:rPr>
      <w:rFonts w:ascii="Times New Roman" w:eastAsia="Times New Roman" w:hAnsi="Times New Roman" w:cs="Times New Roman"/>
      <w:sz w:val="20"/>
      <w:szCs w:val="20"/>
      <w:lang w:eastAsia="ru-RU"/>
    </w:rPr>
  </w:style>
  <w:style w:type="paragraph" w:styleId="a6">
    <w:name w:val="Body Text"/>
    <w:basedOn w:val="a"/>
    <w:link w:val="a7"/>
    <w:uiPriority w:val="99"/>
    <w:semiHidden/>
    <w:rsid w:val="00532656"/>
    <w:pPr>
      <w:spacing w:after="120"/>
    </w:pPr>
  </w:style>
  <w:style w:type="character" w:customStyle="1" w:styleId="a7">
    <w:name w:val="Основной текст Знак"/>
    <w:basedOn w:val="a0"/>
    <w:link w:val="a6"/>
    <w:uiPriority w:val="99"/>
    <w:semiHidden/>
    <w:rsid w:val="00532656"/>
    <w:rPr>
      <w:rFonts w:ascii="Times New Roman" w:eastAsia="Times New Roman" w:hAnsi="Times New Roman" w:cs="Times New Roman"/>
      <w:sz w:val="28"/>
      <w:szCs w:val="28"/>
      <w:lang w:eastAsia="ru-RU"/>
    </w:rPr>
  </w:style>
  <w:style w:type="paragraph" w:styleId="31">
    <w:name w:val="Body Text 3"/>
    <w:basedOn w:val="a"/>
    <w:link w:val="32"/>
    <w:uiPriority w:val="99"/>
    <w:semiHidden/>
    <w:rsid w:val="00532656"/>
    <w:pPr>
      <w:overflowPunct w:val="0"/>
      <w:autoSpaceDE w:val="0"/>
      <w:autoSpaceDN w:val="0"/>
      <w:adjustRightInd w:val="0"/>
      <w:spacing w:after="120"/>
      <w:ind w:firstLine="567"/>
      <w:jc w:val="both"/>
    </w:pPr>
    <w:rPr>
      <w:sz w:val="16"/>
      <w:szCs w:val="16"/>
    </w:rPr>
  </w:style>
  <w:style w:type="character" w:customStyle="1" w:styleId="32">
    <w:name w:val="Основной текст 3 Знак"/>
    <w:basedOn w:val="a0"/>
    <w:link w:val="31"/>
    <w:uiPriority w:val="99"/>
    <w:semiHidden/>
    <w:rsid w:val="00532656"/>
    <w:rPr>
      <w:rFonts w:ascii="Times New Roman" w:eastAsia="Times New Roman" w:hAnsi="Times New Roman" w:cs="Times New Roman"/>
      <w:sz w:val="16"/>
      <w:szCs w:val="16"/>
      <w:lang w:eastAsia="ru-RU"/>
    </w:rPr>
  </w:style>
  <w:style w:type="paragraph" w:customStyle="1" w:styleId="Fuzeile">
    <w:name w:val="Fu?zeile"/>
    <w:basedOn w:val="a"/>
    <w:uiPriority w:val="99"/>
    <w:rsid w:val="00532656"/>
    <w:pPr>
      <w:tabs>
        <w:tab w:val="center" w:pos="4153"/>
        <w:tab w:val="right" w:pos="8306"/>
      </w:tabs>
      <w:overflowPunct w:val="0"/>
      <w:autoSpaceDE w:val="0"/>
      <w:autoSpaceDN w:val="0"/>
      <w:adjustRightInd w:val="0"/>
    </w:pPr>
    <w:rPr>
      <w:sz w:val="20"/>
      <w:szCs w:val="20"/>
    </w:rPr>
  </w:style>
  <w:style w:type="paragraph" w:customStyle="1" w:styleId="a8">
    <w:name w:val="a"/>
    <w:basedOn w:val="a"/>
    <w:uiPriority w:val="99"/>
    <w:rsid w:val="00532656"/>
    <w:pPr>
      <w:spacing w:before="100" w:beforeAutospacing="1" w:after="100" w:afterAutospacing="1"/>
    </w:pPr>
    <w:rPr>
      <w:color w:val="000000"/>
      <w:sz w:val="24"/>
      <w:szCs w:val="24"/>
    </w:rPr>
  </w:style>
  <w:style w:type="paragraph" w:styleId="a9">
    <w:name w:val="List Paragraph"/>
    <w:basedOn w:val="a"/>
    <w:uiPriority w:val="99"/>
    <w:qFormat/>
    <w:rsid w:val="00532656"/>
    <w:pPr>
      <w:ind w:left="720"/>
    </w:pPr>
  </w:style>
  <w:style w:type="paragraph" w:customStyle="1" w:styleId="Iniiaiieoaeno">
    <w:name w:val="!Iniiaiie oaeno"/>
    <w:basedOn w:val="a"/>
    <w:rsid w:val="00532656"/>
    <w:pPr>
      <w:autoSpaceDE w:val="0"/>
      <w:autoSpaceDN w:val="0"/>
      <w:ind w:firstLine="709"/>
      <w:jc w:val="both"/>
    </w:pPr>
    <w:rPr>
      <w:sz w:val="24"/>
      <w:szCs w:val="24"/>
    </w:rPr>
  </w:style>
  <w:style w:type="character" w:customStyle="1" w:styleId="apple-converted-space">
    <w:name w:val="apple-converted-space"/>
    <w:basedOn w:val="a0"/>
    <w:uiPriority w:val="99"/>
    <w:rsid w:val="00532656"/>
  </w:style>
  <w:style w:type="character" w:styleId="aa">
    <w:name w:val="Strong"/>
    <w:basedOn w:val="a0"/>
    <w:uiPriority w:val="22"/>
    <w:qFormat/>
    <w:rsid w:val="00532656"/>
    <w:rPr>
      <w:b/>
      <w:bCs/>
    </w:rPr>
  </w:style>
  <w:style w:type="paragraph" w:styleId="ab">
    <w:name w:val="header"/>
    <w:basedOn w:val="a"/>
    <w:link w:val="ac"/>
    <w:uiPriority w:val="99"/>
    <w:semiHidden/>
    <w:unhideWhenUsed/>
    <w:rsid w:val="00532656"/>
    <w:pPr>
      <w:tabs>
        <w:tab w:val="center" w:pos="4677"/>
        <w:tab w:val="right" w:pos="9355"/>
      </w:tabs>
    </w:pPr>
  </w:style>
  <w:style w:type="character" w:customStyle="1" w:styleId="ac">
    <w:name w:val="Верхний колонтитул Знак"/>
    <w:basedOn w:val="a0"/>
    <w:link w:val="ab"/>
    <w:uiPriority w:val="99"/>
    <w:semiHidden/>
    <w:rsid w:val="00532656"/>
    <w:rPr>
      <w:rFonts w:ascii="Times New Roman" w:eastAsia="Times New Roman" w:hAnsi="Times New Roman" w:cs="Times New Roman"/>
      <w:sz w:val="28"/>
      <w:szCs w:val="28"/>
      <w:lang w:eastAsia="ru-RU"/>
    </w:rPr>
  </w:style>
  <w:style w:type="character" w:styleId="ad">
    <w:name w:val="Emphasis"/>
    <w:basedOn w:val="a0"/>
    <w:uiPriority w:val="20"/>
    <w:qFormat/>
    <w:rsid w:val="00532656"/>
    <w:rPr>
      <w:i/>
      <w:iCs/>
    </w:rPr>
  </w:style>
  <w:style w:type="paragraph" w:styleId="33">
    <w:name w:val="Body Text Indent 3"/>
    <w:basedOn w:val="a"/>
    <w:link w:val="34"/>
    <w:uiPriority w:val="99"/>
    <w:semiHidden/>
    <w:unhideWhenUsed/>
    <w:rsid w:val="00532656"/>
    <w:pPr>
      <w:spacing w:after="120"/>
      <w:ind w:left="283"/>
    </w:pPr>
    <w:rPr>
      <w:sz w:val="16"/>
      <w:szCs w:val="16"/>
    </w:rPr>
  </w:style>
  <w:style w:type="character" w:customStyle="1" w:styleId="34">
    <w:name w:val="Основной текст с отступом 3 Знак"/>
    <w:basedOn w:val="a0"/>
    <w:link w:val="33"/>
    <w:uiPriority w:val="99"/>
    <w:semiHidden/>
    <w:rsid w:val="00532656"/>
    <w:rPr>
      <w:rFonts w:ascii="Times New Roman" w:eastAsia="Times New Roman" w:hAnsi="Times New Roman" w:cs="Times New Roman"/>
      <w:sz w:val="16"/>
      <w:szCs w:val="16"/>
      <w:lang w:eastAsia="ru-RU"/>
    </w:rPr>
  </w:style>
  <w:style w:type="character" w:customStyle="1" w:styleId="FontStyle26">
    <w:name w:val="Font Style26"/>
    <w:rsid w:val="00532656"/>
    <w:rPr>
      <w:rFonts w:ascii="Times New Roman" w:hAnsi="Times New Roman" w:cs="Times New Roman"/>
      <w:sz w:val="28"/>
      <w:szCs w:val="28"/>
    </w:rPr>
  </w:style>
  <w:style w:type="table" w:styleId="ae">
    <w:name w:val="Table Grid"/>
    <w:basedOn w:val="a1"/>
    <w:rsid w:val="0053265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annotation reference"/>
    <w:basedOn w:val="a0"/>
    <w:uiPriority w:val="99"/>
    <w:semiHidden/>
    <w:unhideWhenUsed/>
    <w:rsid w:val="00667338"/>
    <w:rPr>
      <w:sz w:val="16"/>
      <w:szCs w:val="16"/>
    </w:rPr>
  </w:style>
  <w:style w:type="paragraph" w:styleId="af0">
    <w:name w:val="annotation text"/>
    <w:basedOn w:val="a"/>
    <w:link w:val="af1"/>
    <w:uiPriority w:val="99"/>
    <w:semiHidden/>
    <w:unhideWhenUsed/>
    <w:rsid w:val="00667338"/>
    <w:rPr>
      <w:sz w:val="20"/>
      <w:szCs w:val="20"/>
    </w:rPr>
  </w:style>
  <w:style w:type="character" w:customStyle="1" w:styleId="af1">
    <w:name w:val="Текст примечания Знак"/>
    <w:basedOn w:val="a0"/>
    <w:link w:val="af0"/>
    <w:uiPriority w:val="99"/>
    <w:semiHidden/>
    <w:rsid w:val="00667338"/>
    <w:rPr>
      <w:rFonts w:ascii="Times New Roman" w:eastAsia="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67338"/>
    <w:rPr>
      <w:b/>
      <w:bCs/>
    </w:rPr>
  </w:style>
  <w:style w:type="character" w:customStyle="1" w:styleId="af3">
    <w:name w:val="Тема примечания Знак"/>
    <w:basedOn w:val="af1"/>
    <w:link w:val="af2"/>
    <w:uiPriority w:val="99"/>
    <w:semiHidden/>
    <w:rsid w:val="00667338"/>
    <w:rPr>
      <w:rFonts w:ascii="Times New Roman" w:eastAsia="Times New Roman" w:hAnsi="Times New Roman" w:cs="Times New Roman"/>
      <w:b/>
      <w:bCs/>
      <w:sz w:val="20"/>
      <w:szCs w:val="20"/>
      <w:lang w:eastAsia="ru-RU"/>
    </w:rPr>
  </w:style>
  <w:style w:type="paragraph" w:styleId="af4">
    <w:name w:val="Balloon Text"/>
    <w:basedOn w:val="a"/>
    <w:link w:val="af5"/>
    <w:uiPriority w:val="99"/>
    <w:semiHidden/>
    <w:unhideWhenUsed/>
    <w:rsid w:val="00667338"/>
    <w:rPr>
      <w:rFonts w:ascii="Segoe UI" w:hAnsi="Segoe UI" w:cs="Segoe UI"/>
      <w:sz w:val="18"/>
      <w:szCs w:val="18"/>
    </w:rPr>
  </w:style>
  <w:style w:type="character" w:customStyle="1" w:styleId="af5">
    <w:name w:val="Текст выноски Знак"/>
    <w:basedOn w:val="a0"/>
    <w:link w:val="af4"/>
    <w:uiPriority w:val="99"/>
    <w:semiHidden/>
    <w:rsid w:val="00667338"/>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3861">
      <w:bodyDiv w:val="1"/>
      <w:marLeft w:val="0"/>
      <w:marRight w:val="0"/>
      <w:marTop w:val="0"/>
      <w:marBottom w:val="0"/>
      <w:divBdr>
        <w:top w:val="none" w:sz="0" w:space="0" w:color="auto"/>
        <w:left w:val="none" w:sz="0" w:space="0" w:color="auto"/>
        <w:bottom w:val="none" w:sz="0" w:space="0" w:color="auto"/>
        <w:right w:val="none" w:sz="0" w:space="0" w:color="auto"/>
      </w:divBdr>
    </w:div>
    <w:div w:id="480579560">
      <w:bodyDiv w:val="1"/>
      <w:marLeft w:val="0"/>
      <w:marRight w:val="0"/>
      <w:marTop w:val="0"/>
      <w:marBottom w:val="0"/>
      <w:divBdr>
        <w:top w:val="none" w:sz="0" w:space="0" w:color="auto"/>
        <w:left w:val="none" w:sz="0" w:space="0" w:color="auto"/>
        <w:bottom w:val="none" w:sz="0" w:space="0" w:color="auto"/>
        <w:right w:val="none" w:sz="0" w:space="0" w:color="auto"/>
      </w:divBdr>
    </w:div>
    <w:div w:id="988636338">
      <w:bodyDiv w:val="1"/>
      <w:marLeft w:val="0"/>
      <w:marRight w:val="0"/>
      <w:marTop w:val="0"/>
      <w:marBottom w:val="0"/>
      <w:divBdr>
        <w:top w:val="none" w:sz="0" w:space="0" w:color="auto"/>
        <w:left w:val="none" w:sz="0" w:space="0" w:color="auto"/>
        <w:bottom w:val="none" w:sz="0" w:space="0" w:color="auto"/>
        <w:right w:val="none" w:sz="0" w:space="0" w:color="auto"/>
      </w:divBdr>
    </w:div>
    <w:div w:id="151830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gs.by" TargetMode="External"/><Relationship Id="rId13" Type="http://schemas.openxmlformats.org/officeDocument/2006/relationships/hyperlink" Target="consultantplus://offline/ref=6B7B19C0A89659EE964FD3A4F7F3525237A61461D147CCEEBB428AD9C194A760CF3470A0EB7A1BA5FB764306748157C89C52F3CCB249B6510F9EBDA2C7d6WA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6B7B19C0A89659EE964FD3A4F7F3525237A61461D147CCEEBB428AD9C194A760CF3470A0EB7A1BA5FB764306748157C89C52F3CCB249B6510F9EBDA2C7d6W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duk.minskcity@bgs.b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bgs.b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kb-10.com/index.php?pid=209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06174-D9CB-4675-A16B-50B1DAB46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12</Pages>
  <Words>7804</Words>
  <Characters>44483</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599-MelyushkoSV</dc:creator>
  <cp:lastModifiedBy>Белякова Людмила Константиновна</cp:lastModifiedBy>
  <cp:revision>85</cp:revision>
  <cp:lastPrinted>2023-12-19T07:27:00Z</cp:lastPrinted>
  <dcterms:created xsi:type="dcterms:W3CDTF">2023-08-31T14:58:00Z</dcterms:created>
  <dcterms:modified xsi:type="dcterms:W3CDTF">2023-12-28T05:45:00Z</dcterms:modified>
</cp:coreProperties>
</file>