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84F3" w14:textId="4CB1D2C8" w:rsidR="00454D4A" w:rsidRDefault="006E3577" w:rsidP="006E3577">
      <w:pPr>
        <w:pStyle w:val="Heading1"/>
      </w:pPr>
      <w:r>
        <w:t>Prazos</w:t>
      </w:r>
    </w:p>
    <w:p w14:paraId="00A1FB69" w14:textId="77777777" w:rsidR="006E3577" w:rsidRDefault="006E3577"/>
    <w:p w14:paraId="13593A5F" w14:textId="6AA8D07C" w:rsidR="006E3577" w:rsidRDefault="006E3577">
      <w:r w:rsidRPr="006E3577">
        <w:rPr>
          <w:b/>
          <w:bCs/>
        </w:rPr>
        <w:t>ATRIBUIÇÕES DA MESA</w:t>
      </w:r>
    </w:p>
    <w:p w14:paraId="36D5B856" w14:textId="16AEDB59" w:rsidR="006E3577" w:rsidRDefault="006E3577">
      <w:r w:rsidRPr="006E3577">
        <w:t xml:space="preserve">A Mesa eleita, em ato que deverá ser publicado dentro de </w:t>
      </w:r>
      <w:r w:rsidRPr="006E3577">
        <w:rPr>
          <w:b/>
          <w:bCs/>
        </w:rPr>
        <w:t>60 (sessenta) dias</w:t>
      </w:r>
      <w:r w:rsidRPr="006E3577">
        <w:t> após sua constituição, fixará a competência de cada um de seus membros</w:t>
      </w:r>
      <w:r>
        <w:t>. – Art. 10</w:t>
      </w:r>
    </w:p>
    <w:p w14:paraId="63828BE4" w14:textId="77777777" w:rsidR="006E3577" w:rsidRDefault="006E3577"/>
    <w:p w14:paraId="30C25CD3" w14:textId="55E264B7" w:rsidR="006E3577" w:rsidRDefault="006E3577">
      <w:pPr>
        <w:rPr>
          <w:b/>
          <w:bCs/>
        </w:rPr>
      </w:pPr>
      <w:r w:rsidRPr="006E3577">
        <w:rPr>
          <w:b/>
          <w:bCs/>
        </w:rPr>
        <w:t>DO PRESIDENTE</w:t>
      </w:r>
    </w:p>
    <w:p w14:paraId="60A8E072" w14:textId="6E052655" w:rsidR="006E3577" w:rsidRDefault="006E3577">
      <w:r w:rsidRPr="006E3577">
        <w:t>Compete</w:t>
      </w:r>
      <w:r>
        <w:t xml:space="preserve"> </w:t>
      </w:r>
      <w:r w:rsidRPr="006E3577">
        <w:t>ao Presidente</w:t>
      </w:r>
      <w:r>
        <w:t xml:space="preserve"> </w:t>
      </w:r>
      <w:r w:rsidRPr="006E3577">
        <w:t xml:space="preserve">providenciar a expedição, no prazo de </w:t>
      </w:r>
      <w:r w:rsidRPr="006E3577">
        <w:rPr>
          <w:b/>
          <w:bCs/>
        </w:rPr>
        <w:t>20 (vinte) dias úteis</w:t>
      </w:r>
      <w:r w:rsidRPr="006E3577">
        <w:t>, das certidões que lhe forem solicitadas</w:t>
      </w:r>
      <w:r>
        <w:t>. – Art. 18, XII</w:t>
      </w:r>
    </w:p>
    <w:p w14:paraId="06A8144A" w14:textId="77777777" w:rsidR="006E3577" w:rsidRDefault="006E3577"/>
    <w:p w14:paraId="0705B039" w14:textId="62F9815A" w:rsidR="006E3577" w:rsidRDefault="006E3577" w:rsidP="006E3577">
      <w:pPr>
        <w:pStyle w:val="Heading1"/>
      </w:pPr>
      <w:proofErr w:type="spellStart"/>
      <w:r>
        <w:t>Quoruns</w:t>
      </w:r>
      <w:proofErr w:type="spellEnd"/>
    </w:p>
    <w:p w14:paraId="51FBE992" w14:textId="77777777" w:rsidR="006E3577" w:rsidRDefault="006E3577" w:rsidP="006E3577"/>
    <w:p w14:paraId="590838BE" w14:textId="5F057227" w:rsidR="006E3577" w:rsidRDefault="006E3577" w:rsidP="006E3577">
      <w:r w:rsidRPr="006E3577">
        <w:rPr>
          <w:b/>
          <w:bCs/>
        </w:rPr>
        <w:t>DA CÂMARA MUNICIPAL</w:t>
      </w:r>
    </w:p>
    <w:p w14:paraId="4E6535DA" w14:textId="37665C5A" w:rsidR="006E3577" w:rsidRPr="006E3577" w:rsidRDefault="006E3577" w:rsidP="006E3577">
      <w:r w:rsidRPr="006E3577">
        <w:t>Havendo motivo relevante ou de força maior, a Câmara poderá, por deliberação da Mesa, “ad referendum” da </w:t>
      </w:r>
      <w:r w:rsidRPr="00235182">
        <w:rPr>
          <w:b/>
          <w:bCs/>
        </w:rPr>
        <w:t>maioria absoluta</w:t>
      </w:r>
      <w:r w:rsidRPr="006E3577">
        <w:t xml:space="preserve"> dos Vereadores, reunir-se em outro edifício ou em ponto diverso na cidade de São Paulo.</w:t>
      </w:r>
      <w:r>
        <w:t xml:space="preserve"> – Art. 1º, §2º</w:t>
      </w:r>
    </w:p>
    <w:sectPr w:rsidR="006E3577" w:rsidRPr="006E35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E8"/>
    <w:rsid w:val="00235182"/>
    <w:rsid w:val="00451A2E"/>
    <w:rsid w:val="00454D4A"/>
    <w:rsid w:val="006379E5"/>
    <w:rsid w:val="006E3577"/>
    <w:rsid w:val="00C101E8"/>
    <w:rsid w:val="00D4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C8B5"/>
  <w15:chartTrackingRefBased/>
  <w15:docId w15:val="{4D704A41-23F2-481A-A16E-114397CB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503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Kauê Negrão</dc:creator>
  <cp:keywords/>
  <dc:description/>
  <cp:lastModifiedBy>Kauê Negrão</cp:lastModifiedBy>
  <cp:revision>3</cp:revision>
  <dcterms:created xsi:type="dcterms:W3CDTF">2026-02-15T13:24:00Z</dcterms:created>
  <dcterms:modified xsi:type="dcterms:W3CDTF">2026-02-15T14:00:00Z</dcterms:modified>
</cp:coreProperties>
</file>