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p w:rsidR="00D3591E" w:rsidRPr="003B32C2" w:rsidRDefault="003A515D" w:rsidP="003665AA">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Оглавление</w:t>
      </w: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665AA">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Введение</w:t>
      </w:r>
    </w:p>
    <w:p w:rsidR="008E55BC" w:rsidRPr="003B32C2" w:rsidRDefault="00F84B90" w:rsidP="00F84B90">
      <w:pPr>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6"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301693">
      <w:pPr>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8A531B" w:rsidRPr="003B32C2">
        <w:rPr>
          <w:rFonts w:ascii="Times New Roman" w:hAnsi="Times New Roman" w:cs="Times New Roman"/>
          <w:sz w:val="24"/>
          <w:szCs w:val="24"/>
        </w:rPr>
        <w:t xml:space="preserve"> базе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 xml:space="preserve">провести атаку на другие сервера, расположенные там же. Ошибочно было бы полагать, </w:t>
      </w:r>
      <w:r w:rsidR="00B53B61" w:rsidRPr="003B32C2">
        <w:rPr>
          <w:rFonts w:ascii="Times New Roman" w:hAnsi="Times New Roman" w:cs="Times New Roman"/>
          <w:sz w:val="24"/>
          <w:szCs w:val="24"/>
        </w:rPr>
        <w:t xml:space="preserve">внедрение </w:t>
      </w:r>
      <w:proofErr w:type="spellStart"/>
      <w:r w:rsidR="00B53B61" w:rsidRPr="003B32C2">
        <w:rPr>
          <w:rFonts w:ascii="Times New Roman" w:hAnsi="Times New Roman" w:cs="Times New Roman"/>
          <w:sz w:val="24"/>
          <w:szCs w:val="24"/>
        </w:rPr>
        <w:t>sql</w:t>
      </w:r>
      <w:proofErr w:type="spellEnd"/>
      <w:r w:rsidR="00B53B61" w:rsidRPr="003B32C2">
        <w:rPr>
          <w:rFonts w:ascii="Times New Roman" w:hAnsi="Times New Roman" w:cs="Times New Roman"/>
          <w:sz w:val="24"/>
          <w:szCs w:val="24"/>
        </w:rPr>
        <w:t xml:space="preserve"> кода возможно только в </w:t>
      </w:r>
      <w:r w:rsidR="00F84B90" w:rsidRPr="003B32C2">
        <w:rPr>
          <w:rFonts w:ascii="Times New Roman" w:hAnsi="Times New Roman" w:cs="Times New Roman"/>
          <w:sz w:val="24"/>
          <w:szCs w:val="24"/>
        </w:rPr>
        <w:t>web-приложения, на самом деле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w:t>
      </w:r>
      <w:proofErr w:type="spellStart"/>
      <w:r w:rsidR="00F84B90" w:rsidRPr="003B32C2">
        <w:rPr>
          <w:rFonts w:ascii="Times New Roman" w:hAnsi="Times New Roman" w:cs="Times New Roman"/>
          <w:sz w:val="24"/>
          <w:szCs w:val="24"/>
        </w:rPr>
        <w:t>сервис-ориентированные</w:t>
      </w:r>
      <w:proofErr w:type="spellEnd"/>
      <w:r w:rsidR="00F84B90" w:rsidRPr="003B32C2">
        <w:rPr>
          <w:rFonts w:ascii="Times New Roman" w:hAnsi="Times New Roman" w:cs="Times New Roman"/>
          <w:sz w:val="24"/>
          <w:szCs w:val="24"/>
        </w:rPr>
        <w:t xml:space="preserve">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3B32C2" w:rsidRDefault="002C385A" w:rsidP="002C385A">
      <w:pPr>
        <w:pStyle w:val="a5"/>
        <w:shd w:val="clear" w:color="auto" w:fill="FFFFFF"/>
        <w:spacing w:before="120" w:beforeAutospacing="0" w:after="120" w:afterAutospacing="0" w:line="351" w:lineRule="atLeast"/>
        <w:rPr>
          <w:rFonts w:eastAsiaTheme="minorHAnsi"/>
          <w:lang w:eastAsia="en-US"/>
        </w:rPr>
      </w:pPr>
      <w:r w:rsidRPr="003B32C2">
        <w:rPr>
          <w:rFonts w:eastAsiaTheme="minorHAnsi"/>
          <w:lang w:eastAsia="en-US"/>
        </w:rPr>
        <w:t xml:space="preserve">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w:t>
      </w:r>
      <w:proofErr w:type="spellStart"/>
      <w:r w:rsidRPr="003B32C2">
        <w:rPr>
          <w:rFonts w:eastAsiaTheme="minorHAnsi"/>
          <w:lang w:eastAsia="en-US"/>
        </w:rPr>
        <w:t>предовращения</w:t>
      </w:r>
      <w:proofErr w:type="spellEnd"/>
      <w:r w:rsidRPr="003B32C2">
        <w:rPr>
          <w:rFonts w:eastAsiaTheme="minorHAnsi"/>
          <w:lang w:eastAsia="en-US"/>
        </w:rPr>
        <w:t xml:space="preserve"> внедрения SQL-кода.</w:t>
      </w: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665AA" w:rsidRPr="003B32C2" w:rsidRDefault="003665AA" w:rsidP="003665AA">
      <w:pPr>
        <w:jc w:val="center"/>
        <w:rPr>
          <w:rFonts w:ascii="Times New Roman" w:hAnsi="Times New Roman" w:cs="Times New Roman"/>
          <w:b/>
          <w:color w:val="333333"/>
          <w:sz w:val="24"/>
          <w:szCs w:val="24"/>
          <w:shd w:val="clear" w:color="auto" w:fill="F9F9F9"/>
        </w:rPr>
      </w:pPr>
    </w:p>
    <w:p w:rsidR="00680A21" w:rsidRPr="003B32C2" w:rsidRDefault="00680A21" w:rsidP="003665AA">
      <w:pPr>
        <w:jc w:val="center"/>
        <w:rPr>
          <w:rFonts w:ascii="Times New Roman" w:hAnsi="Times New Roman" w:cs="Times New Roman"/>
          <w:b/>
          <w:color w:val="333333"/>
          <w:sz w:val="24"/>
          <w:szCs w:val="24"/>
          <w:shd w:val="clear" w:color="auto" w:fill="F9F9F9"/>
        </w:rPr>
      </w:pPr>
      <w:r w:rsidRPr="003B32C2">
        <w:rPr>
          <w:rFonts w:ascii="Times New Roman" w:hAnsi="Times New Roman" w:cs="Times New Roman"/>
          <w:b/>
          <w:color w:val="333333"/>
          <w:sz w:val="24"/>
          <w:szCs w:val="24"/>
          <w:shd w:val="clear" w:color="auto" w:fill="F9F9F9"/>
        </w:rPr>
        <w:lastRenderedPageBreak/>
        <w:t>Преды</w:t>
      </w:r>
      <w:r w:rsidR="003665AA" w:rsidRPr="003B32C2">
        <w:rPr>
          <w:rFonts w:ascii="Times New Roman" w:hAnsi="Times New Roman" w:cs="Times New Roman"/>
          <w:b/>
          <w:color w:val="333333"/>
          <w:sz w:val="24"/>
          <w:szCs w:val="24"/>
          <w:shd w:val="clear" w:color="auto" w:fill="F9F9F9"/>
        </w:rPr>
        <w:t>стория</w:t>
      </w:r>
    </w:p>
    <w:p w:rsidR="00680A21" w:rsidRPr="003B32C2" w:rsidRDefault="00680A21" w:rsidP="00301693">
      <w:pPr>
        <w:jc w:val="both"/>
        <w:rPr>
          <w:rFonts w:ascii="Times New Roman" w:hAnsi="Times New Roman" w:cs="Times New Roman"/>
          <w:sz w:val="24"/>
          <w:szCs w:val="24"/>
        </w:rPr>
      </w:pPr>
      <w:r w:rsidRPr="003B32C2">
        <w:rPr>
          <w:rFonts w:ascii="Times New Roman" w:hAnsi="Times New Roman" w:cs="Times New Roman"/>
          <w:sz w:val="24"/>
          <w:szCs w:val="24"/>
        </w:rPr>
        <w:t xml:space="preserve">В сфере </w:t>
      </w:r>
      <w:proofErr w:type="spellStart"/>
      <w:r w:rsidRPr="003B32C2">
        <w:rPr>
          <w:rFonts w:ascii="Times New Roman" w:hAnsi="Times New Roman" w:cs="Times New Roman"/>
          <w:sz w:val="24"/>
          <w:szCs w:val="24"/>
        </w:rPr>
        <w:t>ИТ-безопасности</w:t>
      </w:r>
      <w:proofErr w:type="spellEnd"/>
      <w:r w:rsidRPr="003B32C2">
        <w:rPr>
          <w:rFonts w:ascii="Times New Roman" w:hAnsi="Times New Roman" w:cs="Times New Roman"/>
          <w:sz w:val="24"/>
          <w:szCs w:val="24"/>
        </w:rPr>
        <w:t xml:space="preserve"> существует разновидность </w:t>
      </w:r>
      <w:proofErr w:type="spellStart"/>
      <w:r w:rsidRPr="003B32C2">
        <w:rPr>
          <w:rFonts w:ascii="Times New Roman" w:hAnsi="Times New Roman" w:cs="Times New Roman"/>
          <w:sz w:val="24"/>
          <w:szCs w:val="24"/>
        </w:rPr>
        <w:t>эксплойтов</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exploit</w:t>
      </w:r>
      <w:proofErr w:type="spellEnd"/>
      <w:r w:rsidRPr="003B32C2">
        <w:rPr>
          <w:rFonts w:ascii="Times New Roman" w:hAnsi="Times New Roman" w:cs="Times New Roman"/>
          <w:sz w:val="24"/>
          <w:szCs w:val="24"/>
        </w:rPr>
        <w:t xml:space="preserve">), с которыми сравнительно легко бороться, но которые тем не менее занимают первую позицию в рейтинге </w:t>
      </w:r>
      <w:proofErr w:type="spellStart"/>
      <w:r w:rsidRPr="003B32C2">
        <w:rPr>
          <w:rFonts w:ascii="Times New Roman" w:hAnsi="Times New Roman" w:cs="Times New Roman"/>
          <w:sz w:val="24"/>
          <w:szCs w:val="24"/>
        </w:rPr>
        <w:t>Top</w:t>
      </w:r>
      <w:proofErr w:type="spellEnd"/>
      <w:r w:rsidRPr="003B32C2">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3B32C2">
        <w:rPr>
          <w:rFonts w:ascii="Times New Roman" w:hAnsi="Times New Roman" w:cs="Times New Roman"/>
          <w:sz w:val="24"/>
          <w:szCs w:val="24"/>
        </w:rPr>
        <w:t>Structured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Query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Language</w:t>
      </w:r>
      <w:proofErr w:type="spellEnd"/>
      <w:r w:rsidRPr="003B32C2">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3B32C2">
        <w:rPr>
          <w:rFonts w:ascii="Times New Roman" w:hAnsi="Times New Roman" w:cs="Times New Roman"/>
          <w:sz w:val="24"/>
          <w:szCs w:val="24"/>
        </w:rPr>
        <w:t>веб-активов</w:t>
      </w:r>
      <w:proofErr w:type="spellEnd"/>
      <w:r w:rsidRPr="003B32C2">
        <w:rPr>
          <w:rFonts w:ascii="Times New Roman" w:hAnsi="Times New Roman" w:cs="Times New Roman"/>
          <w:sz w:val="24"/>
          <w:szCs w:val="24"/>
        </w:rPr>
        <w:t xml:space="preserve">. В статье описываются принципы атаки с использованием SQL-инъекций и рассматривается ее выполнение на "производственном"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После этого описывается процесс тестирования </w:t>
      </w:r>
      <w:proofErr w:type="spellStart"/>
      <w:r w:rsidRPr="003B32C2">
        <w:rPr>
          <w:rFonts w:ascii="Times New Roman" w:hAnsi="Times New Roman" w:cs="Times New Roman"/>
          <w:sz w:val="24"/>
          <w:szCs w:val="24"/>
        </w:rPr>
        <w:t>веб-сайта</w:t>
      </w:r>
      <w:proofErr w:type="spellEnd"/>
      <w:r w:rsidRPr="003B32C2">
        <w:rPr>
          <w:rFonts w:ascii="Times New Roman" w:hAnsi="Times New Roman" w:cs="Times New Roman"/>
          <w:sz w:val="24"/>
          <w:szCs w:val="24"/>
        </w:rPr>
        <w:t xml:space="preserve"> на наличие уязвимостей это класса с помощью продукта IBM® </w:t>
      </w:r>
      <w:proofErr w:type="spellStart"/>
      <w:r w:rsidRPr="003B32C2">
        <w:rPr>
          <w:rFonts w:ascii="Times New Roman" w:hAnsi="Times New Roman" w:cs="Times New Roman"/>
          <w:sz w:val="24"/>
          <w:szCs w:val="24"/>
        </w:rPr>
        <w:t>Security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AppScan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Standard</w:t>
      </w:r>
      <w:proofErr w:type="spellEnd"/>
      <w:r w:rsidRPr="003B32C2">
        <w:rPr>
          <w:rFonts w:ascii="Times New Roman" w:hAnsi="Times New Roman" w:cs="Times New Roman"/>
          <w:sz w:val="24"/>
          <w:szCs w:val="24"/>
        </w:rPr>
        <w:t>.</w:t>
      </w:r>
    </w:p>
    <w:p w:rsidR="00680A21" w:rsidRPr="003B32C2" w:rsidRDefault="00680A21" w:rsidP="00301693">
      <w:pPr>
        <w:jc w:val="both"/>
        <w:rPr>
          <w:rFonts w:ascii="Times New Roman" w:hAnsi="Times New Roman" w:cs="Times New Roman"/>
          <w:sz w:val="24"/>
          <w:szCs w:val="24"/>
        </w:rPr>
      </w:pPr>
      <w:r w:rsidRPr="003B32C2">
        <w:rPr>
          <w:rFonts w:ascii="Times New Roman" w:hAnsi="Times New Roman" w:cs="Times New Roman"/>
          <w:sz w:val="24"/>
          <w:szCs w:val="24"/>
        </w:rPr>
        <w:t xml:space="preserve">Как правило, атаки с использованием SQL-инъекции весьма просты, поэтому удивительно,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F32B80" w:rsidP="00401E79">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Способы защиты от sql-инъекций</w:t>
      </w:r>
    </w:p>
    <w:p w:rsidR="004328E5"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1) Использование параметризованных </w:t>
      </w:r>
      <w:r w:rsidR="00301693" w:rsidRPr="003B32C2">
        <w:rPr>
          <w:rFonts w:ascii="Times New Roman" w:hAnsi="Times New Roman" w:cs="Times New Roman"/>
          <w:sz w:val="24"/>
          <w:szCs w:val="24"/>
        </w:rPr>
        <w:t>команд</w:t>
      </w:r>
    </w:p>
    <w:p w:rsidR="005678D0" w:rsidRPr="003B32C2" w:rsidRDefault="005678D0"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3B32C2">
        <w:rPr>
          <w:rFonts w:ascii="Times New Roman" w:hAnsi="Times New Roman" w:cs="Times New Roman"/>
          <w:sz w:val="24"/>
          <w:szCs w:val="24"/>
          <w:lang w:val="en-US"/>
        </w:rPr>
        <w:t xml:space="preserve"> SQL:</w:t>
      </w:r>
    </w:p>
    <w:p w:rsidR="005678D0" w:rsidRPr="003B32C2" w:rsidRDefault="005678D0"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w:t>
      </w:r>
      <w:r w:rsidR="00301693" w:rsidRPr="003B32C2">
        <w:rPr>
          <w:rFonts w:ascii="Times New Roman" w:hAnsi="Times New Roman" w:cs="Times New Roman"/>
          <w:sz w:val="24"/>
          <w:szCs w:val="24"/>
          <w:lang w:val="en-US"/>
        </w:rPr>
        <w:t>123</w:t>
      </w:r>
      <w:r w:rsidRPr="003B32C2">
        <w:rPr>
          <w:rFonts w:ascii="Times New Roman" w:hAnsi="Times New Roman" w:cs="Times New Roman"/>
          <w:sz w:val="24"/>
          <w:szCs w:val="24"/>
          <w:lang w:val="en-US"/>
        </w:rPr>
        <w:t>'</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5678D0" w:rsidRPr="003B32C2" w:rsidRDefault="005678D0"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CustID</w:t>
      </w:r>
      <w:proofErr w:type="spellEnd"/>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Заполнители добавляются раздельно и автоматически кодируются.</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Синтаксис параметризованных команд у различных поставщиков выглядит немного по-разному. В поставщике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w:t>
      </w:r>
      <w:r w:rsidR="00301693" w:rsidRPr="003B32C2">
        <w:rPr>
          <w:rFonts w:ascii="Times New Roman" w:hAnsi="Times New Roman" w:cs="Times New Roman"/>
          <w:sz w:val="24"/>
          <w:szCs w:val="24"/>
        </w:rPr>
        <w:t xml:space="preserve"> - </w:t>
      </w:r>
      <w:proofErr w:type="spellStart"/>
      <w:r w:rsidRPr="003B32C2">
        <w:rPr>
          <w:rFonts w:ascii="Times New Roman" w:hAnsi="Times New Roman" w:cs="Times New Roman"/>
          <w:sz w:val="24"/>
          <w:szCs w:val="24"/>
        </w:rPr>
        <w:t>Parameter</w:t>
      </w:r>
      <w:proofErr w:type="spellEnd"/>
      <w:r w:rsidRPr="003B32C2">
        <w:rPr>
          <w:rFonts w:ascii="Times New Roman" w:hAnsi="Times New Roman" w:cs="Times New Roman"/>
          <w:sz w:val="24"/>
          <w:szCs w:val="24"/>
        </w:rPr>
        <w:t xml:space="preserve"> для каждого параметра, который вставляется в коллекцию </w:t>
      </w:r>
      <w:proofErr w:type="spellStart"/>
      <w:r w:rsidRPr="003B32C2">
        <w:rPr>
          <w:rFonts w:ascii="Times New Roman" w:hAnsi="Times New Roman" w:cs="Times New Roman"/>
          <w:sz w:val="24"/>
          <w:szCs w:val="24"/>
        </w:rPr>
        <w:t>Command.Parameters</w:t>
      </w:r>
      <w:proofErr w:type="spellEnd"/>
      <w:r w:rsidRPr="003B32C2">
        <w:rPr>
          <w:rFonts w:ascii="Times New Roman" w:hAnsi="Times New Roman" w:cs="Times New Roman"/>
          <w:sz w:val="24"/>
          <w:szCs w:val="24"/>
        </w:rPr>
        <w:t xml:space="preserve">. При работе с поставщиком OLE DB следует убедиться, что параметры добавляются в том же порядке, в котором они появляются в строке SQL. Этого не требует поставщик данных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поскольку соответствие между параметрами и заполнителями задается с помощью имен.</w:t>
      </w:r>
    </w:p>
    <w:p w:rsidR="004328E5"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w:t>
      </w:r>
      <w:r w:rsidR="00301693" w:rsidRPr="003B32C2">
        <w:rPr>
          <w:rFonts w:ascii="Times New Roman" w:hAnsi="Times New Roman" w:cs="Times New Roman"/>
          <w:sz w:val="24"/>
          <w:szCs w:val="24"/>
        </w:rPr>
        <w:t>таким типом построения sql-запроса</w:t>
      </w:r>
      <w:r w:rsidRPr="003B32C2">
        <w:rPr>
          <w:rFonts w:ascii="Times New Roman" w:hAnsi="Times New Roman" w:cs="Times New Roman"/>
          <w:sz w:val="24"/>
          <w:szCs w:val="24"/>
        </w:rPr>
        <w:t xml:space="preserve">, то обнаружите, что она не вернет никаких записей. Причина в том, что ни </w:t>
      </w:r>
      <w:r w:rsidR="00301693" w:rsidRPr="003B32C2">
        <w:rPr>
          <w:rFonts w:ascii="Times New Roman" w:hAnsi="Times New Roman" w:cs="Times New Roman"/>
          <w:sz w:val="24"/>
          <w:szCs w:val="24"/>
        </w:rPr>
        <w:t xml:space="preserve">одна </w:t>
      </w:r>
      <w:r w:rsidR="00E2666F" w:rsidRPr="003B32C2">
        <w:rPr>
          <w:rFonts w:ascii="Times New Roman" w:hAnsi="Times New Roman" w:cs="Times New Roman"/>
          <w:sz w:val="24"/>
          <w:szCs w:val="24"/>
        </w:rPr>
        <w:t>запись</w:t>
      </w:r>
      <w:r w:rsidR="00301693" w:rsidRPr="003B32C2">
        <w:rPr>
          <w:rFonts w:ascii="Times New Roman" w:hAnsi="Times New Roman" w:cs="Times New Roman"/>
          <w:sz w:val="24"/>
          <w:szCs w:val="24"/>
        </w:rPr>
        <w:t xml:space="preserve"> не</w:t>
      </w:r>
      <w:r w:rsidR="00E2666F" w:rsidRPr="003B32C2">
        <w:rPr>
          <w:rFonts w:ascii="Times New Roman" w:hAnsi="Times New Roman" w:cs="Times New Roman"/>
          <w:sz w:val="24"/>
          <w:szCs w:val="24"/>
        </w:rPr>
        <w:t xml:space="preserve"> имеет значения текста sql</w:t>
      </w:r>
      <w:r w:rsidR="00301693" w:rsidRPr="003B32C2">
        <w:rPr>
          <w:rFonts w:ascii="Times New Roman" w:hAnsi="Times New Roman" w:cs="Times New Roman"/>
          <w:sz w:val="24"/>
          <w:szCs w:val="24"/>
        </w:rPr>
        <w:t xml:space="preserve">-запроса, конечно, если запрос не </w:t>
      </w:r>
      <w:r w:rsidR="00E2666F" w:rsidRPr="003B32C2">
        <w:rPr>
          <w:rFonts w:ascii="Times New Roman" w:hAnsi="Times New Roman" w:cs="Times New Roman"/>
          <w:sz w:val="24"/>
          <w:szCs w:val="24"/>
        </w:rPr>
        <w:t xml:space="preserve">к </w:t>
      </w:r>
      <w:r w:rsidR="00301693" w:rsidRPr="003B32C2">
        <w:rPr>
          <w:rFonts w:ascii="Times New Roman" w:hAnsi="Times New Roman" w:cs="Times New Roman"/>
          <w:sz w:val="24"/>
          <w:szCs w:val="24"/>
        </w:rPr>
        <w:t xml:space="preserve">справочнику по </w:t>
      </w:r>
      <w:proofErr w:type="spellStart"/>
      <w:r w:rsidR="00301693" w:rsidRPr="003B32C2">
        <w:rPr>
          <w:rFonts w:ascii="Times New Roman" w:hAnsi="Times New Roman" w:cs="Times New Roman"/>
          <w:sz w:val="24"/>
          <w:szCs w:val="24"/>
        </w:rPr>
        <w:t>sql</w:t>
      </w:r>
      <w:proofErr w:type="spellEnd"/>
      <w:r w:rsidRPr="003B32C2">
        <w:rPr>
          <w:rFonts w:ascii="Times New Roman" w:hAnsi="Times New Roman" w:cs="Times New Roman"/>
          <w:sz w:val="24"/>
          <w:szCs w:val="24"/>
        </w:rPr>
        <w:t xml:space="preserve">. </w:t>
      </w:r>
      <w:r w:rsidR="00E2666F" w:rsidRPr="003B32C2">
        <w:rPr>
          <w:rFonts w:ascii="Times New Roman" w:hAnsi="Times New Roman" w:cs="Times New Roman"/>
          <w:sz w:val="24"/>
          <w:szCs w:val="24"/>
        </w:rPr>
        <w:t>В любом случае, используя</w:t>
      </w:r>
      <w:r w:rsidR="00301693" w:rsidRPr="003B32C2">
        <w:rPr>
          <w:rFonts w:ascii="Times New Roman" w:hAnsi="Times New Roman" w:cs="Times New Roman"/>
          <w:sz w:val="24"/>
          <w:szCs w:val="24"/>
        </w:rPr>
        <w:t xml:space="preserve"> параметризованные команды, ни один вредоносный </w:t>
      </w:r>
      <w:proofErr w:type="spellStart"/>
      <w:r w:rsidR="00301693" w:rsidRPr="003B32C2">
        <w:rPr>
          <w:rFonts w:ascii="Times New Roman" w:hAnsi="Times New Roman" w:cs="Times New Roman"/>
          <w:sz w:val="24"/>
          <w:szCs w:val="24"/>
        </w:rPr>
        <w:t>скрипт</w:t>
      </w:r>
      <w:proofErr w:type="spellEnd"/>
      <w:r w:rsidR="00301693" w:rsidRPr="003B32C2">
        <w:rPr>
          <w:rFonts w:ascii="Times New Roman" w:hAnsi="Times New Roman" w:cs="Times New Roman"/>
          <w:sz w:val="24"/>
          <w:szCs w:val="24"/>
        </w:rPr>
        <w:t xml:space="preserve">, оправленный со стороны клиента не сможет выполниться.  </w:t>
      </w:r>
    </w:p>
    <w:p w:rsidR="009D473D" w:rsidRPr="003B32C2" w:rsidRDefault="009D473D"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rPr>
        <w:t>Пример</w:t>
      </w:r>
      <w:r w:rsidRPr="003B32C2">
        <w:rPr>
          <w:rFonts w:ascii="Times New Roman" w:hAnsi="Times New Roman" w:cs="Times New Roman"/>
          <w:sz w:val="24"/>
          <w:szCs w:val="24"/>
          <w:lang w:val="en-US"/>
        </w:rPr>
        <w:t xml:space="preserve"> </w:t>
      </w:r>
      <w:r w:rsidR="00B82224" w:rsidRPr="003B32C2">
        <w:rPr>
          <w:rFonts w:ascii="Times New Roman" w:hAnsi="Times New Roman" w:cs="Times New Roman"/>
          <w:sz w:val="24"/>
          <w:szCs w:val="24"/>
        </w:rPr>
        <w:t>создания</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параметризованной</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команды</w:t>
      </w:r>
      <w:r w:rsidRPr="003B32C2">
        <w:rPr>
          <w:rFonts w:ascii="Times New Roman" w:hAnsi="Times New Roman" w:cs="Times New Roman"/>
          <w:sz w:val="24"/>
          <w:szCs w:val="24"/>
          <w:lang w:val="en-US"/>
        </w:rPr>
        <w:t>.</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9D473D" w:rsidRPr="003B32C2" w:rsidRDefault="009D473D" w:rsidP="00FD44B3">
      <w:pPr>
        <w:spacing w:after="0" w:line="326" w:lineRule="atLeast"/>
        <w:jc w:val="both"/>
        <w:rPr>
          <w:rFonts w:ascii="Times New Roman" w:hAnsi="Times New Roman" w:cs="Times New Roman"/>
          <w:sz w:val="24"/>
          <w:szCs w:val="24"/>
          <w:lang w:val="en-US"/>
        </w:rPr>
      </w:pPr>
    </w:p>
    <w:p w:rsidR="009D473D" w:rsidRPr="003B32C2" w:rsidRDefault="009D473D" w:rsidP="00FD44B3">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9D473D" w:rsidRPr="003B32C2" w:rsidRDefault="009D473D" w:rsidP="00FD44B3">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9D473D" w:rsidRPr="003B32C2" w:rsidRDefault="009D473D" w:rsidP="00FD44B3">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cmd.Parameters.AddWithValue</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CustID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id</w:t>
      </w:r>
      <w:proofErr w:type="spellEnd"/>
      <w:r w:rsidRPr="003B32C2">
        <w:rPr>
          <w:rFonts w:ascii="Times New Roman" w:hAnsi="Times New Roman" w:cs="Times New Roman"/>
          <w:sz w:val="24"/>
          <w:szCs w:val="24"/>
        </w:rPr>
        <w:t>);</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9D473D" w:rsidRPr="003B32C2" w:rsidRDefault="009D473D"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9D473D" w:rsidRPr="003B32C2" w:rsidRDefault="009D473D" w:rsidP="00FD44B3">
      <w:pPr>
        <w:jc w:val="both"/>
        <w:rPr>
          <w:rFonts w:ascii="Times New Roman" w:hAnsi="Times New Roman" w:cs="Times New Roman"/>
          <w:sz w:val="24"/>
          <w:szCs w:val="24"/>
          <w:lang w:val="en-US"/>
        </w:rPr>
      </w:pPr>
    </w:p>
    <w:p w:rsidR="004328E5"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lastRenderedPageBreak/>
        <w:t>2) Использование хранимых процедур</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Вызов хранимых процедур</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Они позволяют реализовать более безопасное обращение с базой данных. Например, вы можете позволить учетной записи </w:t>
      </w:r>
      <w:proofErr w:type="spellStart"/>
      <w:r w:rsidRPr="003B32C2">
        <w:rPr>
          <w:rFonts w:ascii="Times New Roman" w:hAnsi="Times New Roman" w:cs="Times New Roman"/>
          <w:sz w:val="24"/>
          <w:szCs w:val="24"/>
        </w:rPr>
        <w:t>Windows</w:t>
      </w:r>
      <w:proofErr w:type="spellEnd"/>
      <w:r w:rsidRPr="003B32C2">
        <w:rPr>
          <w:rFonts w:ascii="Times New Roman" w:hAnsi="Times New Roman" w:cs="Times New Roman"/>
          <w:sz w:val="24"/>
          <w:szCs w:val="24"/>
        </w:rPr>
        <w:t>, которая запускает ваш код ASP.NET, использовать определенные хранимые процедуры, но ограничить доступ к лежащим в их основе таблицам.</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546C81"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В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5678D0" w:rsidRPr="003B32C2" w:rsidRDefault="00546C81" w:rsidP="00FD44B3">
      <w:pPr>
        <w:jc w:val="both"/>
        <w:rPr>
          <w:rFonts w:ascii="Times New Roman" w:hAnsi="Times New Roman" w:cs="Times New Roman"/>
          <w:sz w:val="24"/>
          <w:szCs w:val="24"/>
        </w:rPr>
      </w:pPr>
      <w:r w:rsidRPr="003B32C2">
        <w:rPr>
          <w:rFonts w:ascii="Times New Roman" w:hAnsi="Times New Roman" w:cs="Times New Roman"/>
          <w:sz w:val="24"/>
          <w:szCs w:val="24"/>
        </w:rPr>
        <w:lastRenderedPageBreak/>
        <w:t>Пример создания хранимой процедуры</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SELECT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2C2095" w:rsidRPr="003B32C2" w:rsidRDefault="002C2095" w:rsidP="00FD44B3">
      <w:pPr>
        <w:pStyle w:val="HTML"/>
        <w:spacing w:line="191" w:lineRule="atLeast"/>
        <w:jc w:val="both"/>
        <w:rPr>
          <w:rFonts w:ascii="Times New Roman" w:eastAsiaTheme="minorHAnsi" w:hAnsi="Times New Roman" w:cs="Times New Roman"/>
          <w:sz w:val="24"/>
          <w:szCs w:val="24"/>
          <w:lang w:val="en-US" w:eastAsia="en-US"/>
        </w:rPr>
      </w:pPr>
    </w:p>
    <w:p w:rsidR="00546C81" w:rsidRPr="003B32C2" w:rsidRDefault="00B82224"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rPr>
        <w:t>Пример</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использования</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хранимой</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процедуры</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w:t>
      </w:r>
      <w:r w:rsidR="002C2095" w:rsidRPr="003B32C2">
        <w:rPr>
          <w:rFonts w:ascii="Times New Roman" w:eastAsiaTheme="minorHAnsi" w:hAnsi="Times New Roman" w:cs="Times New Roman"/>
          <w:sz w:val="24"/>
          <w:szCs w:val="24"/>
          <w:lang w:val="en-US" w:eastAsia="en-US"/>
        </w:rPr>
        <w:t>om</w:t>
      </w:r>
      <w:r w:rsidRPr="003B32C2">
        <w:rPr>
          <w:rFonts w:ascii="Times New Roman" w:eastAsiaTheme="minorHAnsi" w:hAnsi="Times New Roman" w:cs="Times New Roman"/>
          <w:sz w:val="24"/>
          <w:szCs w:val="24"/>
          <w:lang w:val="en-US" w:eastAsia="en-US"/>
        </w:rPr>
        <w:t>m</w:t>
      </w:r>
      <w:r w:rsidR="002C2095" w:rsidRPr="003B32C2">
        <w:rPr>
          <w:rFonts w:ascii="Times New Roman" w:eastAsiaTheme="minorHAnsi" w:hAnsi="Times New Roman" w:cs="Times New Roman"/>
          <w:sz w:val="24"/>
          <w:szCs w:val="24"/>
          <w:lang w:val="en-US" w:eastAsia="en-US"/>
        </w:rPr>
        <w:t>an</w:t>
      </w:r>
      <w:r w:rsidRPr="003B32C2">
        <w:rPr>
          <w:rFonts w:ascii="Times New Roman" w:eastAsiaTheme="minorHAnsi" w:hAnsi="Times New Roman" w:cs="Times New Roman"/>
          <w:sz w:val="24"/>
          <w:szCs w:val="24"/>
          <w:lang w:val="en-US" w:eastAsia="en-US"/>
        </w:rPr>
        <w:t xml:space="preserve">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
    <w:p w:rsidR="00B82224" w:rsidRPr="003B32C2" w:rsidRDefault="002C2095"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w:t>
      </w:r>
      <w:r w:rsidR="00B82224" w:rsidRPr="003B32C2">
        <w:rPr>
          <w:rFonts w:ascii="Times New Roman" w:eastAsiaTheme="minorHAnsi" w:hAnsi="Times New Roman" w:cs="Times New Roman"/>
          <w:sz w:val="24"/>
          <w:szCs w:val="24"/>
          <w:lang w:val="en-US" w:eastAsia="en-US"/>
        </w:rPr>
        <w:t xml:space="preserve">reader = </w:t>
      </w:r>
      <w:proofErr w:type="spellStart"/>
      <w:r w:rsidR="00B82224" w:rsidRPr="003B32C2">
        <w:rPr>
          <w:rFonts w:ascii="Times New Roman" w:eastAsiaTheme="minorHAnsi" w:hAnsi="Times New Roman" w:cs="Times New Roman"/>
          <w:sz w:val="24"/>
          <w:szCs w:val="24"/>
          <w:lang w:val="en-US" w:eastAsia="en-US"/>
        </w:rPr>
        <w:t>cmd.ExecuteReader</w:t>
      </w:r>
      <w:proofErr w:type="spellEnd"/>
      <w:r w:rsidR="00B82224" w:rsidRPr="003B32C2">
        <w:rPr>
          <w:rFonts w:ascii="Times New Roman" w:eastAsiaTheme="minorHAnsi" w:hAnsi="Times New Roman" w:cs="Times New Roman"/>
          <w:sz w:val="24"/>
          <w:szCs w:val="24"/>
          <w:lang w:val="en-US" w:eastAsia="en-US"/>
        </w:rPr>
        <w:t>();</w:t>
      </w:r>
    </w:p>
    <w:p w:rsidR="00B82224" w:rsidRPr="003B32C2" w:rsidRDefault="002C2095"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C25028" w:rsidRPr="003B32C2" w:rsidRDefault="00C25028" w:rsidP="00FD44B3">
      <w:pPr>
        <w:jc w:val="both"/>
        <w:rPr>
          <w:rFonts w:ascii="Times New Roman" w:hAnsi="Times New Roman" w:cs="Times New Roman"/>
          <w:sz w:val="24"/>
          <w:szCs w:val="24"/>
        </w:rPr>
      </w:pPr>
    </w:p>
    <w:p w:rsidR="007F318C" w:rsidRPr="003B32C2" w:rsidRDefault="007F318C" w:rsidP="00FD44B3">
      <w:pPr>
        <w:jc w:val="both"/>
        <w:rPr>
          <w:rFonts w:ascii="Times New Roman" w:hAnsi="Times New Roman" w:cs="Times New Roman"/>
          <w:sz w:val="24"/>
          <w:szCs w:val="24"/>
        </w:rPr>
      </w:pPr>
      <w:r w:rsidRPr="003B32C2">
        <w:rPr>
          <w:rFonts w:ascii="Times New Roman" w:hAnsi="Times New Roman" w:cs="Times New Roman"/>
          <w:sz w:val="24"/>
          <w:szCs w:val="24"/>
        </w:rPr>
        <w:t>3)Проверка всех данных, вводимых пользователем</w:t>
      </w:r>
    </w:p>
    <w:p w:rsidR="00AC3A96" w:rsidRPr="003B32C2" w:rsidRDefault="007F318C" w:rsidP="00FD44B3">
      <w:pPr>
        <w:jc w:val="both"/>
        <w:rPr>
          <w:rFonts w:ascii="Times New Roman" w:hAnsi="Times New Roman" w:cs="Times New Roman"/>
          <w:sz w:val="24"/>
          <w:szCs w:val="24"/>
        </w:rPr>
      </w:pPr>
      <w:r w:rsidRPr="003B32C2">
        <w:rPr>
          <w:rFonts w:ascii="Times New Roman" w:hAnsi="Times New Roman" w:cs="Times New Roman"/>
          <w:sz w:val="24"/>
          <w:szCs w:val="24"/>
        </w:rPr>
        <w:t>1) Проверьте размер и тип вводимых данных и установите соответствующие ограничения. Это поможет предотвратить преднамеренное переполнение буфера.</w:t>
      </w:r>
      <w:r w:rsidR="00AC3A96" w:rsidRPr="003B32C2">
        <w:rPr>
          <w:rFonts w:ascii="Times New Roman" w:hAnsi="Times New Roman" w:cs="Times New Roman"/>
          <w:sz w:val="24"/>
          <w:szCs w:val="24"/>
        </w:rPr>
        <w:t xml:space="preserve"> Можно установить ограничение на количество вводимых символов или установить соответствие на регулярное выражение.</w:t>
      </w:r>
    </w:p>
    <w:p w:rsidR="00AC3A96" w:rsidRPr="003B32C2" w:rsidRDefault="007F318C"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2) </w:t>
      </w:r>
      <w:r w:rsidR="00AC3A96" w:rsidRPr="003B32C2">
        <w:rPr>
          <w:rFonts w:ascii="Times New Roman" w:hAnsi="Times New Roman" w:cs="Times New Roman"/>
          <w:sz w:val="24"/>
          <w:szCs w:val="24"/>
        </w:rPr>
        <w:t>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4) Никогда не создавайте инструкции </w:t>
      </w:r>
      <w:proofErr w:type="spellStart"/>
      <w:r w:rsidRPr="003B32C2">
        <w:rPr>
          <w:rFonts w:ascii="Times New Roman" w:hAnsi="Times New Roman" w:cs="Times New Roman"/>
          <w:sz w:val="24"/>
          <w:szCs w:val="24"/>
        </w:rPr>
        <w:t>Transact-SQL</w:t>
      </w:r>
      <w:proofErr w:type="spellEnd"/>
      <w:r w:rsidRPr="003B32C2">
        <w:rPr>
          <w:rFonts w:ascii="Times New Roman" w:hAnsi="Times New Roman" w:cs="Times New Roman"/>
          <w:sz w:val="24"/>
          <w:szCs w:val="24"/>
        </w:rPr>
        <w:t xml:space="preserve"> непосредственно из данных, вводимых пользователем.</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w:t>
      </w:r>
      <w:r w:rsidRPr="003B32C2">
        <w:rPr>
          <w:rFonts w:ascii="Times New Roman" w:hAnsi="Times New Roman" w:cs="Times New Roman"/>
          <w:sz w:val="24"/>
          <w:szCs w:val="24"/>
        </w:rPr>
        <w:lastRenderedPageBreak/>
        <w:t>против организаторов преднамеренных атак. Рекомендуется проверять данные, вводимые через пользовательский интерфейс, и далее во всех последующих точках пересечения границ доверенной зоны.</w:t>
      </w:r>
    </w:p>
    <w:p w:rsidR="00A1439B"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A1439B" w:rsidRPr="003B32C2" w:rsidRDefault="00A1439B" w:rsidP="00FD44B3">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4A6E9B" w:rsidRPr="003B32C2" w:rsidRDefault="004A6E9B" w:rsidP="00FD44B3">
      <w:pPr>
        <w:jc w:val="both"/>
        <w:rPr>
          <w:rFonts w:ascii="Times New Roman" w:hAnsi="Times New Roman" w:cs="Times New Roman"/>
          <w:sz w:val="24"/>
          <w:szCs w:val="24"/>
        </w:rPr>
      </w:pPr>
      <w:r w:rsidRPr="003B32C2">
        <w:rPr>
          <w:rFonts w:ascii="Times New Roman" w:hAnsi="Times New Roman" w:cs="Times New Roman"/>
          <w:sz w:val="24"/>
          <w:szCs w:val="24"/>
        </w:rPr>
        <w:t>8) По возможности отклоняйте вводимые данные, содержащие следующие символы:</w:t>
      </w:r>
    </w:p>
    <w:p w:rsidR="004A6E9B" w:rsidRPr="003B32C2" w:rsidRDefault="004A6E9B" w:rsidP="00FD44B3">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Разделитель запросов -  ;</w:t>
      </w:r>
    </w:p>
    <w:p w:rsidR="004A6E9B" w:rsidRPr="003B32C2" w:rsidRDefault="004A6E9B" w:rsidP="00FD44B3">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b) Разделитель строк символьных данных - '</w:t>
      </w:r>
    </w:p>
    <w:p w:rsidR="004A6E9B" w:rsidRPr="003B32C2" w:rsidRDefault="004A6E9B" w:rsidP="00FD44B3">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c) Разделитель комментариев - --</w:t>
      </w:r>
    </w:p>
    <w:p w:rsidR="004A6E9B" w:rsidRPr="003B32C2" w:rsidRDefault="004A6E9B" w:rsidP="00FD44B3">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d) Разделители комментариев. Текст, заключенный между символами /* и */, не обрабатывается сервером - /* ... */</w:t>
      </w:r>
    </w:p>
    <w:p w:rsidR="004A6E9B" w:rsidRPr="003B32C2" w:rsidRDefault="004A6E9B" w:rsidP="00FD44B3">
      <w:pPr>
        <w:jc w:val="both"/>
        <w:rPr>
          <w:rFonts w:ascii="Times New Roman" w:hAnsi="Times New Roman" w:cs="Times New Roman"/>
          <w:sz w:val="24"/>
          <w:szCs w:val="24"/>
        </w:rPr>
      </w:pPr>
      <w:r w:rsidRPr="003B32C2">
        <w:rPr>
          <w:rFonts w:ascii="Times New Roman" w:hAnsi="Times New Roman" w:cs="Times New Roman"/>
          <w:sz w:val="24"/>
          <w:szCs w:val="24"/>
        </w:rPr>
        <w:t>e) Используется в начале имен расширенных хранимых процедур каталога, например </w:t>
      </w:r>
      <w:proofErr w:type="spellStart"/>
      <w:r w:rsidRPr="003B32C2">
        <w:rPr>
          <w:rFonts w:ascii="Times New Roman" w:hAnsi="Times New Roman" w:cs="Times New Roman"/>
          <w:sz w:val="24"/>
          <w:szCs w:val="24"/>
        </w:rPr>
        <w:t>xp_cmdshell</w:t>
      </w:r>
      <w:proofErr w:type="spellEnd"/>
      <w:r w:rsidRPr="003B32C2">
        <w:rPr>
          <w:rFonts w:ascii="Times New Roman" w:hAnsi="Times New Roman" w:cs="Times New Roman"/>
          <w:sz w:val="24"/>
          <w:szCs w:val="24"/>
        </w:rPr>
        <w:t xml:space="preserve"> - </w:t>
      </w:r>
      <w:proofErr w:type="spellStart"/>
      <w:r w:rsidRPr="003B32C2">
        <w:rPr>
          <w:rFonts w:ascii="Times New Roman" w:hAnsi="Times New Roman" w:cs="Times New Roman"/>
          <w:sz w:val="24"/>
          <w:szCs w:val="24"/>
        </w:rPr>
        <w:t>xp</w:t>
      </w:r>
      <w:proofErr w:type="spellEnd"/>
      <w:r w:rsidRPr="003B32C2">
        <w:rPr>
          <w:rFonts w:ascii="Times New Roman" w:hAnsi="Times New Roman" w:cs="Times New Roman"/>
          <w:sz w:val="24"/>
          <w:szCs w:val="24"/>
        </w:rPr>
        <w:t>_</w:t>
      </w:r>
    </w:p>
    <w:p w:rsidR="00AC3A96" w:rsidRPr="003B32C2" w:rsidRDefault="00AC3A96" w:rsidP="00AC3A96">
      <w:pPr>
        <w:jc w:val="both"/>
        <w:rPr>
          <w:rFonts w:ascii="Times New Roman" w:hAnsi="Times New Roman" w:cs="Times New Roman"/>
          <w:sz w:val="24"/>
          <w:szCs w:val="24"/>
        </w:rPr>
      </w:pPr>
    </w:p>
    <w:p w:rsidR="00AC3A96" w:rsidRPr="003B32C2" w:rsidRDefault="00AC3A96" w:rsidP="00AC3A96">
      <w:pPr>
        <w:jc w:val="both"/>
        <w:rPr>
          <w:rFonts w:ascii="Times New Roman" w:hAnsi="Times New Roman" w:cs="Times New Roman"/>
          <w:sz w:val="24"/>
          <w:szCs w:val="24"/>
        </w:rPr>
      </w:pPr>
    </w:p>
    <w:p w:rsidR="00AC3A96" w:rsidRPr="003B32C2" w:rsidRDefault="00AC3A96" w:rsidP="00AC3A96">
      <w:pPr>
        <w:jc w:val="both"/>
        <w:rPr>
          <w:rFonts w:ascii="Times New Roman" w:hAnsi="Times New Roman" w:cs="Times New Roman"/>
          <w:sz w:val="24"/>
          <w:szCs w:val="24"/>
        </w:rPr>
      </w:pPr>
    </w:p>
    <w:p w:rsidR="00AC3A96" w:rsidRPr="003B32C2" w:rsidRDefault="00AC3A96" w:rsidP="00AC3A96">
      <w:pPr>
        <w:jc w:val="both"/>
        <w:rPr>
          <w:rFonts w:ascii="Times New Roman" w:hAnsi="Times New Roman" w:cs="Times New Roman"/>
          <w:sz w:val="24"/>
          <w:szCs w:val="24"/>
        </w:rPr>
      </w:pPr>
    </w:p>
    <w:p w:rsidR="007F318C" w:rsidRPr="003B32C2" w:rsidRDefault="007F318C" w:rsidP="007F318C">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3665AA" w:rsidRPr="003B32C2" w:rsidRDefault="003665AA" w:rsidP="00401E79">
      <w:pPr>
        <w:jc w:val="center"/>
        <w:rPr>
          <w:rFonts w:ascii="Times New Roman" w:hAnsi="Times New Roman" w:cs="Times New Roman"/>
          <w:b/>
          <w:sz w:val="24"/>
          <w:szCs w:val="24"/>
        </w:rPr>
      </w:pPr>
    </w:p>
    <w:p w:rsidR="003665AA" w:rsidRPr="003B32C2" w:rsidRDefault="003665AA" w:rsidP="00401E79">
      <w:pPr>
        <w:jc w:val="center"/>
        <w:rPr>
          <w:rFonts w:ascii="Times New Roman" w:hAnsi="Times New Roman" w:cs="Times New Roman"/>
          <w:b/>
          <w:sz w:val="24"/>
          <w:szCs w:val="24"/>
        </w:rPr>
      </w:pPr>
    </w:p>
    <w:p w:rsidR="003665AA" w:rsidRPr="003B32C2" w:rsidRDefault="003665AA" w:rsidP="00401E79">
      <w:pPr>
        <w:jc w:val="center"/>
        <w:rPr>
          <w:rFonts w:ascii="Times New Roman" w:hAnsi="Times New Roman" w:cs="Times New Roman"/>
          <w:b/>
          <w:sz w:val="24"/>
          <w:szCs w:val="24"/>
        </w:rPr>
      </w:pPr>
    </w:p>
    <w:p w:rsidR="003665AA" w:rsidRPr="003B32C2" w:rsidRDefault="003665AA" w:rsidP="00401E79">
      <w:pPr>
        <w:jc w:val="center"/>
        <w:rPr>
          <w:rFonts w:ascii="Times New Roman" w:hAnsi="Times New Roman" w:cs="Times New Roman"/>
          <w:b/>
          <w:sz w:val="24"/>
          <w:szCs w:val="24"/>
        </w:rPr>
      </w:pPr>
    </w:p>
    <w:p w:rsidR="005243F3" w:rsidRPr="003B32C2" w:rsidRDefault="00401E79" w:rsidP="00401E79">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 xml:space="preserve">Алгоритм выявления </w:t>
      </w:r>
      <w:r w:rsidR="00DF708C" w:rsidRPr="003B32C2">
        <w:rPr>
          <w:rFonts w:ascii="Times New Roman" w:hAnsi="Times New Roman" w:cs="Times New Roman"/>
          <w:b/>
          <w:sz w:val="24"/>
          <w:szCs w:val="24"/>
        </w:rPr>
        <w:t xml:space="preserve">возможности внедрения </w:t>
      </w:r>
      <w:proofErr w:type="spellStart"/>
      <w:r w:rsidR="00DF708C" w:rsidRPr="003B32C2">
        <w:rPr>
          <w:rFonts w:ascii="Times New Roman" w:hAnsi="Times New Roman" w:cs="Times New Roman"/>
          <w:b/>
          <w:sz w:val="24"/>
          <w:szCs w:val="24"/>
          <w:lang w:val="en-US"/>
        </w:rPr>
        <w:t>sql</w:t>
      </w:r>
      <w:proofErr w:type="spellEnd"/>
      <w:r w:rsidR="00DF708C" w:rsidRPr="003B32C2">
        <w:rPr>
          <w:rFonts w:ascii="Times New Roman" w:hAnsi="Times New Roman" w:cs="Times New Roman"/>
          <w:b/>
          <w:sz w:val="24"/>
          <w:szCs w:val="24"/>
        </w:rPr>
        <w:t>-кода</w:t>
      </w:r>
    </w:p>
    <w:p w:rsidR="00401E79" w:rsidRPr="003B32C2" w:rsidRDefault="00401E79" w:rsidP="00401E79">
      <w:pPr>
        <w:rPr>
          <w:rFonts w:ascii="Times New Roman" w:hAnsi="Times New Roman" w:cs="Times New Roman"/>
          <w:sz w:val="24"/>
          <w:szCs w:val="24"/>
        </w:rPr>
      </w:pPr>
      <w:r w:rsidRPr="003B32C2">
        <w:rPr>
          <w:rFonts w:ascii="Times New Roman" w:hAnsi="Times New Roman" w:cs="Times New Roman"/>
          <w:sz w:val="24"/>
          <w:szCs w:val="24"/>
        </w:rPr>
        <w:t>Невозможно написать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B32C2" w:rsidRDefault="005243F3" w:rsidP="005678D0">
      <w:pPr>
        <w:rPr>
          <w:rFonts w:ascii="Times New Roman" w:hAnsi="Times New Roman" w:cs="Times New Roman"/>
          <w:sz w:val="24"/>
          <w:szCs w:val="24"/>
          <w:lang w:val="en-US"/>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 xml:space="preserve">Для этого необходимо вставить определенные символы в поле ввода данных или в любые другие данные, которые в последствии будут отправлены на сервер. Это может быть поле поиска на сайте или в приложении, а также , передаваемые на сервер параметры, которые находятся либо в </w:t>
      </w:r>
      <w:proofErr w:type="spellStart"/>
      <w:r w:rsidR="00DF708C" w:rsidRPr="003B32C2">
        <w:rPr>
          <w:rFonts w:ascii="Times New Roman" w:hAnsi="Times New Roman" w:cs="Times New Roman"/>
          <w:sz w:val="24"/>
          <w:szCs w:val="24"/>
        </w:rPr>
        <w:t>url</w:t>
      </w:r>
      <w:proofErr w:type="spellEnd"/>
      <w:r w:rsidR="00DF708C" w:rsidRPr="003B32C2">
        <w:rPr>
          <w:rFonts w:ascii="Times New Roman" w:hAnsi="Times New Roman" w:cs="Times New Roman"/>
          <w:sz w:val="24"/>
          <w:szCs w:val="24"/>
        </w:rPr>
        <w:t xml:space="preserve"> либо в теле запроса. Для примера - вот что можно вставить вместо "PriceID=5":</w:t>
      </w:r>
    </w:p>
    <w:p w:rsidR="005243F3" w:rsidRPr="003B32C2" w:rsidRDefault="00E2666F" w:rsidP="008322CE">
      <w:pPr>
        <w:pStyle w:val="a3"/>
        <w:numPr>
          <w:ilvl w:val="0"/>
          <w:numId w:val="11"/>
        </w:numPr>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8322CE">
      <w:pPr>
        <w:pStyle w:val="a3"/>
        <w:numPr>
          <w:ilvl w:val="0"/>
          <w:numId w:val="11"/>
        </w:numPr>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8322CE">
      <w:pPr>
        <w:pStyle w:val="a3"/>
        <w:numPr>
          <w:ilvl w:val="0"/>
          <w:numId w:val="11"/>
        </w:numPr>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8322CE">
      <w:pPr>
        <w:pStyle w:val="a3"/>
        <w:numPr>
          <w:ilvl w:val="0"/>
          <w:numId w:val="11"/>
        </w:numPr>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5243F3" w:rsidRPr="003B32C2" w:rsidRDefault="00E2666F" w:rsidP="008322CE">
      <w:pPr>
        <w:pStyle w:val="a3"/>
        <w:numPr>
          <w:ilvl w:val="0"/>
          <w:numId w:val="11"/>
        </w:numPr>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8322CE" w:rsidRPr="003B32C2" w:rsidRDefault="00E2666F" w:rsidP="008322CE">
      <w:pPr>
        <w:pStyle w:val="a3"/>
        <w:numPr>
          <w:ilvl w:val="0"/>
          <w:numId w:val="11"/>
        </w:numPr>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BD45DC" w:rsidRPr="003B32C2" w:rsidRDefault="00BD45DC" w:rsidP="008322CE">
      <w:pPr>
        <w:pStyle w:val="a3"/>
        <w:numPr>
          <w:ilvl w:val="0"/>
          <w:numId w:val="11"/>
        </w:numPr>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BD45DC" w:rsidRPr="003B32C2" w:rsidRDefault="00BD45DC" w:rsidP="008322CE">
      <w:pPr>
        <w:pStyle w:val="a3"/>
        <w:numPr>
          <w:ilvl w:val="0"/>
          <w:numId w:val="11"/>
        </w:numPr>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
    <w:p w:rsidR="00BD45DC" w:rsidRPr="003B32C2" w:rsidRDefault="00BD45DC" w:rsidP="008322CE">
      <w:pPr>
        <w:pStyle w:val="a3"/>
        <w:numPr>
          <w:ilvl w:val="0"/>
          <w:numId w:val="11"/>
        </w:numPr>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rPr>
        <w:t>=5 /*</w:t>
      </w:r>
    </w:p>
    <w:p w:rsidR="00BD45DC" w:rsidRPr="003B32C2" w:rsidRDefault="00BD45DC" w:rsidP="008322CE">
      <w:pPr>
        <w:pStyle w:val="a3"/>
        <w:numPr>
          <w:ilvl w:val="0"/>
          <w:numId w:val="11"/>
        </w:numPr>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p>
    <w:p w:rsidR="00BD45DC" w:rsidRPr="003B32C2" w:rsidRDefault="00BD45DC" w:rsidP="008322CE">
      <w:pPr>
        <w:pStyle w:val="a3"/>
        <w:numPr>
          <w:ilvl w:val="0"/>
          <w:numId w:val="11"/>
        </w:numPr>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8322CE" w:rsidRPr="003B32C2" w:rsidRDefault="00DF708C" w:rsidP="008322CE">
      <w:pPr>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xml:space="preserve">, заменив ключевое слово </w:t>
      </w:r>
      <w:proofErr w:type="spellStart"/>
      <w:r w:rsidR="008322CE" w:rsidRPr="003B32C2">
        <w:rPr>
          <w:rFonts w:ascii="Times New Roman" w:hAnsi="Times New Roman" w:cs="Times New Roman"/>
          <w:sz w:val="24"/>
          <w:szCs w:val="24"/>
        </w:rPr>
        <w:t>or</w:t>
      </w:r>
      <w:proofErr w:type="spellEnd"/>
      <w:r w:rsidR="008322CE" w:rsidRPr="003B32C2">
        <w:rPr>
          <w:rFonts w:ascii="Times New Roman" w:hAnsi="Times New Roman" w:cs="Times New Roman"/>
          <w:sz w:val="24"/>
          <w:szCs w:val="24"/>
        </w:rPr>
        <w:t xml:space="preserve"> на </w:t>
      </w:r>
      <w:proofErr w:type="spellStart"/>
      <w:r w:rsidR="008322CE" w:rsidRPr="003B32C2">
        <w:rPr>
          <w:rFonts w:ascii="Times New Roman" w:hAnsi="Times New Roman" w:cs="Times New Roman"/>
          <w:sz w:val="24"/>
          <w:szCs w:val="24"/>
        </w:rPr>
        <w:t>and</w:t>
      </w:r>
      <w:proofErr w:type="spellEnd"/>
      <w:r w:rsidR="008322CE" w:rsidRPr="003B32C2">
        <w:rPr>
          <w:rFonts w:ascii="Times New Roman" w:hAnsi="Times New Roman" w:cs="Times New Roman"/>
          <w:sz w:val="24"/>
          <w:szCs w:val="24"/>
        </w:rPr>
        <w:t>.</w:t>
      </w:r>
    </w:p>
    <w:p w:rsidR="008322CE" w:rsidRPr="003B32C2" w:rsidRDefault="008322CE" w:rsidP="008322CE">
      <w:pPr>
        <w:rPr>
          <w:rFonts w:ascii="Times New Roman" w:hAnsi="Times New Roman" w:cs="Times New Roman"/>
          <w:sz w:val="24"/>
          <w:szCs w:val="24"/>
          <w:lang w:val="en-US"/>
        </w:rPr>
      </w:pPr>
      <w:r w:rsidRPr="003B32C2">
        <w:rPr>
          <w:rFonts w:ascii="Times New Roman" w:hAnsi="Times New Roman" w:cs="Times New Roman"/>
          <w:sz w:val="24"/>
          <w:szCs w:val="24"/>
        </w:rPr>
        <w:t>Если не удаётся распознать нестандартное поведение - 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08117F" w:rsidP="008322CE">
      <w:pPr>
        <w:pStyle w:val="a3"/>
        <w:numPr>
          <w:ilvl w:val="0"/>
          <w:numId w:val="12"/>
        </w:numPr>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r w:rsidR="00E2666F" w:rsidRPr="003B32C2">
        <w:rPr>
          <w:rFonts w:ascii="Times New Roman" w:hAnsi="Times New Roman" w:cs="Times New Roman"/>
          <w:sz w:val="24"/>
          <w:szCs w:val="24"/>
          <w:lang w:val="en-US"/>
        </w:rPr>
        <w:t>5</w:t>
      </w:r>
      <w:r w:rsidRPr="003B32C2">
        <w:rPr>
          <w:rFonts w:ascii="Times New Roman" w:hAnsi="Times New Roman" w:cs="Times New Roman"/>
          <w:sz w:val="24"/>
          <w:szCs w:val="24"/>
          <w:lang w:val="en-US"/>
        </w:rPr>
        <w:t>;waitfor delay '0:0:10'--</w:t>
      </w:r>
    </w:p>
    <w:p w:rsidR="0008117F" w:rsidRPr="003B32C2" w:rsidRDefault="00E2666F" w:rsidP="008322CE">
      <w:pPr>
        <w:pStyle w:val="a3"/>
        <w:numPr>
          <w:ilvl w:val="0"/>
          <w:numId w:val="12"/>
        </w:numPr>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E2666F" w:rsidP="008322CE">
      <w:pPr>
        <w:pStyle w:val="a3"/>
        <w:numPr>
          <w:ilvl w:val="0"/>
          <w:numId w:val="12"/>
        </w:numPr>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';waitfor delay '0:0:10'--</w:t>
      </w:r>
    </w:p>
    <w:p w:rsidR="0008117F" w:rsidRPr="003B32C2" w:rsidRDefault="00E2666F" w:rsidP="008322CE">
      <w:pPr>
        <w:pStyle w:val="a3"/>
        <w:numPr>
          <w:ilvl w:val="0"/>
          <w:numId w:val="12"/>
        </w:numPr>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Pr="003B32C2" w:rsidRDefault="00E2666F" w:rsidP="00DF708C">
      <w:pPr>
        <w:pStyle w:val="a3"/>
        <w:numPr>
          <w:ilvl w:val="0"/>
          <w:numId w:val="12"/>
        </w:numPr>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D518C" w:rsidRPr="003B32C2" w:rsidRDefault="00DF708C" w:rsidP="00DF708C">
      <w:pPr>
        <w:rPr>
          <w:rFonts w:ascii="Times New Roman" w:hAnsi="Times New Roman" w:cs="Times New Roman"/>
          <w:sz w:val="24"/>
          <w:szCs w:val="24"/>
          <w:lang w:val="en-US"/>
        </w:rPr>
      </w:pPr>
      <w:r w:rsidRPr="003B32C2">
        <w:rPr>
          <w:rFonts w:ascii="Times New Roman" w:hAnsi="Times New Roman" w:cs="Times New Roman"/>
          <w:sz w:val="24"/>
          <w:szCs w:val="24"/>
        </w:rPr>
        <w:t xml:space="preserve">Если после этих действий выявить аномальное поведение не удалось - попробуйте поменять изначальные данные, возможно, это приведёт к ошибке на сервере и вы сможете увидеть либо ошибку с выводом всего </w:t>
      </w:r>
      <w:proofErr w:type="spellStart"/>
      <w:r w:rsidRPr="003B32C2">
        <w:rPr>
          <w:rFonts w:ascii="Times New Roman" w:hAnsi="Times New Roman" w:cs="Times New Roman"/>
          <w:sz w:val="24"/>
          <w:szCs w:val="24"/>
        </w:rPr>
        <w:t>sql</w:t>
      </w:r>
      <w:proofErr w:type="spellEnd"/>
      <w:r w:rsidRPr="003B32C2">
        <w:rPr>
          <w:rFonts w:ascii="Times New Roman" w:hAnsi="Times New Roman" w:cs="Times New Roman"/>
          <w:sz w:val="24"/>
          <w:szCs w:val="24"/>
        </w:rPr>
        <w:t xml:space="preserve"> запроса либо другие подсказки.</w:t>
      </w:r>
    </w:p>
    <w:p w:rsidR="00DD518C" w:rsidRPr="003B32C2" w:rsidRDefault="00DD518C" w:rsidP="00DF708C">
      <w:pPr>
        <w:rPr>
          <w:rFonts w:ascii="Times New Roman" w:hAnsi="Times New Roman" w:cs="Times New Roman"/>
          <w:sz w:val="24"/>
          <w:szCs w:val="24"/>
          <w:lang w:val="en-US"/>
        </w:rPr>
      </w:pPr>
    </w:p>
    <w:p w:rsidR="00DD518C" w:rsidRPr="003B32C2" w:rsidRDefault="00DD518C" w:rsidP="00DF708C">
      <w:pPr>
        <w:rPr>
          <w:rFonts w:ascii="Times New Roman" w:hAnsi="Times New Roman" w:cs="Times New Roman"/>
          <w:sz w:val="24"/>
          <w:szCs w:val="24"/>
          <w:lang w:val="en-US"/>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F43FF" w:rsidRPr="003B32C2" w:rsidRDefault="000F43FF" w:rsidP="000F43FF">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 xml:space="preserve">Алгоритм внедрения </w:t>
      </w:r>
      <w:proofErr w:type="spellStart"/>
      <w:r w:rsidRPr="003B32C2">
        <w:rPr>
          <w:rFonts w:ascii="Times New Roman" w:hAnsi="Times New Roman" w:cs="Times New Roman"/>
          <w:b/>
          <w:sz w:val="24"/>
          <w:szCs w:val="24"/>
          <w:lang w:val="en-US"/>
        </w:rPr>
        <w:t>sql</w:t>
      </w:r>
      <w:proofErr w:type="spellEnd"/>
      <w:r w:rsidRPr="003B32C2">
        <w:rPr>
          <w:rFonts w:ascii="Times New Roman" w:hAnsi="Times New Roman" w:cs="Times New Roman"/>
          <w:b/>
          <w:sz w:val="24"/>
          <w:szCs w:val="24"/>
        </w:rPr>
        <w:t>-кода</w:t>
      </w:r>
    </w:p>
    <w:p w:rsidR="003E6B06" w:rsidRPr="003B32C2" w:rsidRDefault="000F43FF" w:rsidP="00DE4481">
      <w:pPr>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176FF7" w:rsidRPr="003B32C2">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о на применении оператора UNION.</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запросов SELECT. Для</w:t>
      </w:r>
      <w:r w:rsidR="001202D9" w:rsidRPr="003B32C2">
        <w:rPr>
          <w:rFonts w:ascii="Times New Roman" w:hAnsi="Times New Roman" w:cs="Times New Roman"/>
          <w:sz w:val="24"/>
          <w:szCs w:val="24"/>
        </w:rPr>
        <w:t xml:space="preserve"> того,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двух выражений SELECT </w:t>
      </w:r>
      <w:r w:rsidR="001202D9" w:rsidRPr="003B32C2">
        <w:rPr>
          <w:rFonts w:ascii="Times New Roman" w:hAnsi="Times New Roman" w:cs="Times New Roman"/>
          <w:sz w:val="24"/>
          <w:szCs w:val="24"/>
        </w:rPr>
        <w:t xml:space="preserve">было одинаковое </w:t>
      </w:r>
      <w:r w:rsidR="003E6B06" w:rsidRPr="003B32C2">
        <w:rPr>
          <w:rFonts w:ascii="Times New Roman" w:hAnsi="Times New Roman" w:cs="Times New Roman"/>
          <w:sz w:val="24"/>
          <w:szCs w:val="24"/>
        </w:rPr>
        <w:t xml:space="preserve">количество и тип аргументов.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 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60516">
      <w:pPr>
        <w:jc w:val="both"/>
        <w:rPr>
          <w:rFonts w:ascii="Times New Roman" w:hAnsi="Times New Roman" w:cs="Times New Roman"/>
          <w:sz w:val="24"/>
          <w:szCs w:val="24"/>
        </w:rPr>
      </w:pPr>
      <w:r w:rsidRPr="003B32C2">
        <w:rPr>
          <w:rFonts w:ascii="Times New Roman" w:hAnsi="Times New Roman" w:cs="Times New Roman"/>
          <w:sz w:val="24"/>
          <w:szCs w:val="24"/>
        </w:rPr>
        <w:t xml:space="preserve">Для начала необходимо узнать количество аргументов передаваемых в sql-запросе. Злоумышленник может перебором определить это число, но более разумных 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3E6B06" w:rsidRPr="003B32C2" w:rsidRDefault="003E6B06"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347079">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w:t>
      </w:r>
      <w:proofErr w:type="spellStart"/>
      <w:r w:rsidR="00B60516" w:rsidRPr="003B32C2">
        <w:rPr>
          <w:rFonts w:ascii="Times New Roman" w:hAnsi="Times New Roman" w:cs="Times New Roman"/>
          <w:sz w:val="24"/>
          <w:szCs w:val="24"/>
        </w:rPr>
        <w:t>log</w:t>
      </w:r>
      <w:proofErr w:type="spellEnd"/>
      <w:r w:rsidR="00B60516" w:rsidRPr="003B32C2">
        <w:rPr>
          <w:rFonts w:ascii="Times New Roman" w:hAnsi="Times New Roman" w:cs="Times New Roman"/>
          <w:sz w:val="24"/>
          <w:szCs w:val="24"/>
        </w:rPr>
        <w:t>(</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где </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для каких аргументов задан</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 xml:space="preserve">ограничение </w:t>
      </w:r>
      <w:r w:rsidRPr="003B32C2">
        <w:rPr>
          <w:rFonts w:ascii="Times New Roman" w:hAnsi="Times New Roman" w:cs="Times New Roman"/>
          <w:sz w:val="24"/>
          <w:szCs w:val="24"/>
        </w:rPr>
        <w:t>NOT</w:t>
      </w:r>
      <w:r w:rsidR="00B60516"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NULL и </w:t>
      </w:r>
      <w:r w:rsidR="00B60516" w:rsidRPr="003B32C2">
        <w:rPr>
          <w:rFonts w:ascii="Times New Roman" w:hAnsi="Times New Roman" w:cs="Times New Roman"/>
          <w:sz w:val="24"/>
          <w:szCs w:val="24"/>
        </w:rPr>
        <w:t xml:space="preserve">соответственно </w:t>
      </w:r>
      <w:r w:rsidRPr="003B32C2">
        <w:rPr>
          <w:rFonts w:ascii="Times New Roman" w:hAnsi="Times New Roman" w:cs="Times New Roman"/>
          <w:sz w:val="24"/>
          <w:szCs w:val="24"/>
        </w:rPr>
        <w:t>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w:t>
      </w:r>
      <w:proofErr w:type="spellStart"/>
      <w:r w:rsidR="00B60516" w:rsidRPr="003B32C2">
        <w:rPr>
          <w:rFonts w:ascii="Times New Roman" w:hAnsi="Times New Roman" w:cs="Times New Roman"/>
          <w:sz w:val="24"/>
          <w:szCs w:val="24"/>
        </w:rPr>
        <w:t>null</w:t>
      </w:r>
      <w:proofErr w:type="spellEnd"/>
      <w:r w:rsidR="00B60516" w:rsidRPr="003B32C2">
        <w:rPr>
          <w:rFonts w:ascii="Times New Roman" w:hAnsi="Times New Roman" w:cs="Times New Roman"/>
          <w:sz w:val="24"/>
          <w:szCs w:val="24"/>
        </w:rPr>
        <w:t xml:space="preserve"> или простое значение, наподобие пробела, </w:t>
      </w:r>
      <w:proofErr w:type="spellStart"/>
      <w:r w:rsidR="00B60516" w:rsidRPr="003B32C2">
        <w:rPr>
          <w:rFonts w:ascii="Times New Roman" w:hAnsi="Times New Roman" w:cs="Times New Roman"/>
          <w:sz w:val="24"/>
          <w:szCs w:val="24"/>
        </w:rPr>
        <w:t>исмвола</w:t>
      </w:r>
      <w:proofErr w:type="spellEnd"/>
      <w:r w:rsidR="00B60516" w:rsidRPr="003B32C2">
        <w:rPr>
          <w:rFonts w:ascii="Times New Roman" w:hAnsi="Times New Roman" w:cs="Times New Roman"/>
          <w:sz w:val="24"/>
          <w:szCs w:val="24"/>
        </w:rPr>
        <w:t>, цифры 1 и так далее. Пример:</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 xml:space="preserve">CT ‘test’, null, null FROM </w:t>
      </w:r>
      <w:r w:rsidR="00347079" w:rsidRPr="003B32C2">
        <w:rPr>
          <w:rFonts w:ascii="Times New Roman" w:hAnsi="Times New Roman" w:cs="Times New Roman"/>
          <w:sz w:val="24"/>
          <w:szCs w:val="24"/>
          <w:lang w:val="en-US"/>
        </w:rPr>
        <w:t>Lessons</w:t>
      </w:r>
      <w:r w:rsidR="00D73001" w:rsidRPr="003B32C2">
        <w:rPr>
          <w:rFonts w:ascii="Times New Roman" w:hAnsi="Times New Roman" w:cs="Times New Roman"/>
          <w:sz w:val="24"/>
          <w:szCs w:val="24"/>
          <w:lang w:val="en-US"/>
        </w:rPr>
        <w:t>--</w:t>
      </w: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CT null, ‘t</w:t>
      </w:r>
      <w:r w:rsidR="00347079" w:rsidRPr="003B32C2">
        <w:rPr>
          <w:rFonts w:ascii="Times New Roman" w:hAnsi="Times New Roman" w:cs="Times New Roman"/>
          <w:sz w:val="24"/>
          <w:szCs w:val="24"/>
          <w:lang w:val="en-US"/>
        </w:rPr>
        <w:t>est’, null FROM Lessons</w:t>
      </w:r>
      <w:r w:rsidR="00D73001" w:rsidRPr="003B32C2">
        <w:rPr>
          <w:rFonts w:ascii="Times New Roman" w:hAnsi="Times New Roman" w:cs="Times New Roman"/>
          <w:sz w:val="24"/>
          <w:szCs w:val="24"/>
          <w:lang w:val="en-US"/>
        </w:rPr>
        <w:t>--</w:t>
      </w:r>
    </w:p>
    <w:p w:rsidR="00D73001" w:rsidRPr="003B32C2" w:rsidRDefault="00D73001" w:rsidP="00347079">
      <w:pPr>
        <w:pStyle w:val="a3"/>
        <w:autoSpaceDE w:val="0"/>
        <w:autoSpaceDN w:val="0"/>
        <w:adjustRightInd w:val="0"/>
        <w:spacing w:after="0" w:line="240" w:lineRule="auto"/>
        <w:jc w:val="both"/>
        <w:rPr>
          <w:rFonts w:ascii="Times New Roman" w:hAnsi="Times New Roman" w:cs="Times New Roman"/>
          <w:sz w:val="24"/>
          <w:szCs w:val="24"/>
          <w:lang w:val="en-US"/>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После </w:t>
      </w:r>
      <w:r w:rsidR="0093054C" w:rsidRPr="003B32C2">
        <w:rPr>
          <w:rFonts w:ascii="Times New Roman" w:hAnsi="Times New Roman" w:cs="Times New Roman"/>
          <w:sz w:val="24"/>
          <w:szCs w:val="24"/>
        </w:rPr>
        <w:t xml:space="preserve">того, как </w:t>
      </w:r>
      <w:r w:rsidRPr="003B32C2">
        <w:rPr>
          <w:rFonts w:ascii="Times New Roman" w:hAnsi="Times New Roman" w:cs="Times New Roman"/>
          <w:sz w:val="24"/>
          <w:szCs w:val="24"/>
        </w:rPr>
        <w:t>определен</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количеств</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93054C" w:rsidRPr="003B32C2">
        <w:rPr>
          <w:rFonts w:ascii="Times New Roman" w:hAnsi="Times New Roman" w:cs="Times New Roman"/>
          <w:sz w:val="24"/>
          <w:szCs w:val="24"/>
        </w:rPr>
        <w:t xml:space="preserve">нулевых </w:t>
      </w:r>
      <w:r w:rsidRPr="003B32C2">
        <w:rPr>
          <w:rFonts w:ascii="Times New Roman" w:hAnsi="Times New Roman" w:cs="Times New Roman"/>
          <w:sz w:val="24"/>
          <w:szCs w:val="24"/>
        </w:rPr>
        <w:t xml:space="preserve">аргументов и не нулевых аргументов (NOT NULL), а также их типов (числовой, строковый и дата), </w:t>
      </w:r>
      <w:r w:rsidR="0093054C" w:rsidRPr="003B32C2">
        <w:rPr>
          <w:rFonts w:ascii="Times New Roman" w:hAnsi="Times New Roman" w:cs="Times New Roman"/>
          <w:sz w:val="24"/>
          <w:szCs w:val="24"/>
        </w:rPr>
        <w:t xml:space="preserve">затем передаётся злоумышленником </w:t>
      </w:r>
      <w:r w:rsidRPr="003B32C2">
        <w:rPr>
          <w:rFonts w:ascii="Times New Roman" w:hAnsi="Times New Roman" w:cs="Times New Roman"/>
          <w:sz w:val="24"/>
          <w:szCs w:val="24"/>
        </w:rPr>
        <w:t xml:space="preserve"> нужный SQL-запрос, который должен возвращать строку.</w:t>
      </w:r>
    </w:p>
    <w:p w:rsidR="00165AA1" w:rsidRPr="003B32C2" w:rsidRDefault="00165AA1" w:rsidP="00165AA1">
      <w:pPr>
        <w:autoSpaceDE w:val="0"/>
        <w:autoSpaceDN w:val="0"/>
        <w:adjustRightInd w:val="0"/>
        <w:spacing w:after="0" w:line="240" w:lineRule="auto"/>
        <w:rPr>
          <w:rFonts w:ascii="Times New Roman" w:hAnsi="Times New Roman" w:cs="Times New Roman"/>
          <w:sz w:val="24"/>
          <w:szCs w:val="24"/>
        </w:rPr>
      </w:pPr>
    </w:p>
    <w:p w:rsidR="005243F3" w:rsidRPr="003B32C2" w:rsidRDefault="00D26CBB" w:rsidP="00165AA1">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lastRenderedPageBreak/>
        <w:t>Можно прочитать файл, хранящийся на сервере , записав его в таблицу и затем вывести все значения файла:</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CREATE TABLE </w:t>
      </w:r>
      <w:proofErr w:type="spellStart"/>
      <w:r w:rsidRPr="003B32C2">
        <w:rPr>
          <w:rFonts w:ascii="Times New Roman" w:hAnsi="Times New Roman" w:cs="Times New Roman"/>
          <w:sz w:val="24"/>
          <w:szCs w:val="24"/>
          <w:lang w:val="en-US"/>
        </w:rPr>
        <w:t>mydata</w:t>
      </w:r>
      <w:proofErr w:type="spellEnd"/>
      <w:r w:rsidRPr="003B32C2">
        <w:rPr>
          <w:rFonts w:ascii="Times New Roman" w:hAnsi="Times New Roman" w:cs="Times New Roman"/>
          <w:sz w:val="24"/>
          <w:szCs w:val="24"/>
          <w:lang w:val="en-US"/>
        </w:rPr>
        <w:t xml:space="preserve"> (line </w:t>
      </w:r>
      <w:proofErr w:type="spellStart"/>
      <w:r w:rsidRPr="003B32C2">
        <w:rPr>
          <w:rFonts w:ascii="Times New Roman" w:hAnsi="Times New Roman" w:cs="Times New Roman"/>
          <w:sz w:val="24"/>
          <w:szCs w:val="24"/>
          <w:lang w:val="en-US"/>
        </w:rPr>
        <w:t>varchar</w:t>
      </w:r>
      <w:proofErr w:type="spellEnd"/>
      <w:r w:rsidRPr="003B32C2">
        <w:rPr>
          <w:rFonts w:ascii="Times New Roman" w:hAnsi="Times New Roman" w:cs="Times New Roman"/>
          <w:sz w:val="24"/>
          <w:szCs w:val="24"/>
          <w:lang w:val="en-US"/>
        </w:rPr>
        <w:t>(8000));</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BULK INSERT </w:t>
      </w:r>
      <w:proofErr w:type="spellStart"/>
      <w:r w:rsidRPr="003B32C2">
        <w:rPr>
          <w:rFonts w:ascii="Times New Roman" w:hAnsi="Times New Roman" w:cs="Times New Roman"/>
          <w:sz w:val="24"/>
          <w:szCs w:val="24"/>
          <w:lang w:val="en-US"/>
        </w:rPr>
        <w:t>mydata</w:t>
      </w:r>
      <w:proofErr w:type="spellEnd"/>
      <w:r w:rsidRPr="003B32C2">
        <w:rPr>
          <w:rFonts w:ascii="Times New Roman" w:hAnsi="Times New Roman" w:cs="Times New Roman"/>
          <w:sz w:val="24"/>
          <w:szCs w:val="24"/>
          <w:lang w:val="en-US"/>
        </w:rPr>
        <w:t xml:space="preserve"> FROM 'c:\csb.log';</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//далее вывод любым способом</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 xml:space="preserve">DROP TABLE </w:t>
      </w:r>
      <w:proofErr w:type="spellStart"/>
      <w:r w:rsidRPr="003B32C2">
        <w:rPr>
          <w:rFonts w:ascii="Times New Roman" w:hAnsi="Times New Roman" w:cs="Times New Roman"/>
          <w:sz w:val="24"/>
          <w:szCs w:val="24"/>
        </w:rPr>
        <w:t>mydata</w:t>
      </w:r>
      <w:proofErr w:type="spellEnd"/>
      <w:r w:rsidRPr="003B32C2">
        <w:rPr>
          <w:rFonts w:ascii="Times New Roman" w:hAnsi="Times New Roman" w:cs="Times New Roman"/>
          <w:sz w:val="24"/>
          <w:szCs w:val="24"/>
        </w:rPr>
        <w:t>;</w:t>
      </w:r>
      <w:r w:rsidR="00B5780C" w:rsidRPr="003B32C2">
        <w:rPr>
          <w:rFonts w:ascii="Times New Roman" w:hAnsi="Times New Roman" w:cs="Times New Roman"/>
          <w:sz w:val="24"/>
          <w:szCs w:val="24"/>
        </w:rPr>
        <w:t xml:space="preserve"> //Удаление созданной таблицы</w:t>
      </w:r>
    </w:p>
    <w:p w:rsidR="00401E79" w:rsidRPr="003B32C2" w:rsidRDefault="00401E79" w:rsidP="00401E79">
      <w:pPr>
        <w:rPr>
          <w:rFonts w:ascii="Times New Roman" w:hAnsi="Times New Roman" w:cs="Times New Roman"/>
          <w:sz w:val="24"/>
          <w:szCs w:val="24"/>
        </w:rPr>
      </w:pPr>
      <w:r w:rsidRPr="003B32C2">
        <w:rPr>
          <w:rFonts w:ascii="Times New Roman" w:hAnsi="Times New Roman" w:cs="Times New Roman"/>
          <w:sz w:val="24"/>
          <w:szCs w:val="24"/>
        </w:rPr>
        <w:t xml:space="preserve">Пример </w:t>
      </w:r>
      <w:proofErr w:type="spellStart"/>
      <w:r w:rsidRPr="003B32C2">
        <w:rPr>
          <w:rFonts w:ascii="Times New Roman" w:hAnsi="Times New Roman" w:cs="Times New Roman"/>
          <w:sz w:val="24"/>
          <w:szCs w:val="24"/>
        </w:rPr>
        <w:t>sql-injections</w:t>
      </w:r>
      <w:proofErr w:type="spellEnd"/>
      <w:r w:rsidRPr="003B32C2">
        <w:rPr>
          <w:rFonts w:ascii="Times New Roman" w:hAnsi="Times New Roman" w:cs="Times New Roman"/>
          <w:sz w:val="24"/>
          <w:szCs w:val="24"/>
        </w:rPr>
        <w:t xml:space="preserve"> для моего приложения.</w:t>
      </w:r>
    </w:p>
    <w:p w:rsidR="005243F3" w:rsidRPr="003B32C2" w:rsidRDefault="005243F3" w:rsidP="005678D0">
      <w:pPr>
        <w:rPr>
          <w:rFonts w:ascii="Times New Roman" w:hAnsi="Times New Roman" w:cs="Times New Roman"/>
          <w:sz w:val="24"/>
          <w:szCs w:val="24"/>
        </w:rPr>
      </w:pPr>
    </w:p>
    <w:p w:rsidR="00FA3BFA" w:rsidRPr="003B32C2" w:rsidRDefault="00FF24A8" w:rsidP="005678D0">
      <w:pPr>
        <w:rPr>
          <w:rFonts w:ascii="Times New Roman" w:hAnsi="Times New Roman" w:cs="Times New Roman"/>
          <w:sz w:val="24"/>
          <w:szCs w:val="24"/>
        </w:rPr>
      </w:pPr>
      <w:r w:rsidRPr="003B32C2">
        <w:rPr>
          <w:rFonts w:ascii="Times New Roman" w:hAnsi="Times New Roman" w:cs="Times New Roman"/>
          <w:sz w:val="24"/>
          <w:szCs w:val="24"/>
        </w:rPr>
        <w:t>О</w:t>
      </w:r>
      <w:r w:rsidR="00FA3BFA" w:rsidRPr="003B32C2">
        <w:rPr>
          <w:rFonts w:ascii="Times New Roman" w:hAnsi="Times New Roman" w:cs="Times New Roman"/>
          <w:sz w:val="24"/>
          <w:szCs w:val="24"/>
        </w:rPr>
        <w:t xml:space="preserve">пределение версии </w:t>
      </w:r>
      <w:proofErr w:type="spellStart"/>
      <w:r w:rsidR="00FA3BFA" w:rsidRPr="003B32C2">
        <w:rPr>
          <w:rFonts w:ascii="Times New Roman" w:hAnsi="Times New Roman" w:cs="Times New Roman"/>
          <w:sz w:val="24"/>
          <w:szCs w:val="24"/>
        </w:rPr>
        <w:t>sql</w:t>
      </w:r>
      <w:proofErr w:type="spellEnd"/>
      <w:r w:rsidR="00FA3BFA" w:rsidRPr="003B32C2">
        <w:rPr>
          <w:rFonts w:ascii="Times New Roman" w:hAnsi="Times New Roman" w:cs="Times New Roman"/>
          <w:sz w:val="24"/>
          <w:szCs w:val="24"/>
        </w:rPr>
        <w:t xml:space="preserve"> сервера </w:t>
      </w:r>
      <w:r w:rsidRPr="003B32C2">
        <w:rPr>
          <w:rFonts w:ascii="Times New Roman" w:hAnsi="Times New Roman" w:cs="Times New Roman"/>
          <w:sz w:val="24"/>
          <w:szCs w:val="24"/>
        </w:rPr>
        <w:t>:</w:t>
      </w:r>
    </w:p>
    <w:p w:rsidR="00FA3BFA" w:rsidRPr="003B32C2" w:rsidRDefault="00FA3BFA" w:rsidP="005678D0">
      <w:pPr>
        <w:rPr>
          <w:rFonts w:ascii="Times New Roman" w:hAnsi="Times New Roman" w:cs="Times New Roman"/>
          <w:sz w:val="24"/>
          <w:szCs w:val="24"/>
        </w:rPr>
      </w:pPr>
      <w:r w:rsidRPr="003B32C2">
        <w:rPr>
          <w:rFonts w:ascii="Times New Roman" w:hAnsi="Times New Roman" w:cs="Times New Roman"/>
          <w:sz w:val="24"/>
          <w:szCs w:val="24"/>
          <w:lang w:val="en-US"/>
        </w:rPr>
        <w:t>select</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VERSION</w:t>
      </w:r>
    </w:p>
    <w:p w:rsidR="00FA3BFA" w:rsidRPr="003B32C2" w:rsidRDefault="00FA3BFA"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Определение хоста</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lang w:val="en-US"/>
        </w:rPr>
        <w:t>SELECT</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HOST</w:t>
      </w:r>
      <w:r w:rsidRPr="003B32C2">
        <w:rPr>
          <w:rFonts w:ascii="Times New Roman" w:hAnsi="Times New Roman" w:cs="Times New Roman"/>
          <w:sz w:val="24"/>
          <w:szCs w:val="24"/>
        </w:rPr>
        <w:t>_</w:t>
      </w:r>
      <w:r w:rsidRPr="003B32C2">
        <w:rPr>
          <w:rFonts w:ascii="Times New Roman" w:hAnsi="Times New Roman" w:cs="Times New Roman"/>
          <w:sz w:val="24"/>
          <w:szCs w:val="24"/>
          <w:lang w:val="en-US"/>
        </w:rPr>
        <w:t>NAME</w:t>
      </w:r>
      <w:r w:rsidRPr="003B32C2">
        <w:rPr>
          <w:rFonts w:ascii="Times New Roman" w:hAnsi="Times New Roman" w:cs="Times New Roman"/>
          <w:sz w:val="24"/>
          <w:szCs w:val="24"/>
        </w:rPr>
        <w:t>()</w:t>
      </w:r>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Создание пользователя базы данных</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EXEC </w:t>
      </w:r>
      <w:proofErr w:type="spellStart"/>
      <w:r w:rsidR="007A3298" w:rsidRPr="003B32C2">
        <w:rPr>
          <w:rFonts w:ascii="Times New Roman" w:hAnsi="Times New Roman" w:cs="Times New Roman"/>
        </w:rPr>
        <w:fldChar w:fldCharType="begin"/>
      </w:r>
      <w:r w:rsidR="00523F7D" w:rsidRPr="003B32C2">
        <w:rPr>
          <w:rFonts w:ascii="Times New Roman" w:hAnsi="Times New Roman" w:cs="Times New Roman"/>
          <w:lang w:val="en-US"/>
        </w:rPr>
        <w:instrText>HYPERLINK "http://msdn2.microsoft.com/en-us/library/ms173768.aspx"</w:instrText>
      </w:r>
      <w:r w:rsidR="007A3298" w:rsidRPr="003B32C2">
        <w:rPr>
          <w:rFonts w:ascii="Times New Roman" w:hAnsi="Times New Roman" w:cs="Times New Roman"/>
        </w:rPr>
        <w:fldChar w:fldCharType="separate"/>
      </w:r>
      <w:r w:rsidRPr="003B32C2">
        <w:rPr>
          <w:rStyle w:val="a4"/>
          <w:rFonts w:ascii="Times New Roman" w:hAnsi="Times New Roman" w:cs="Times New Roman"/>
          <w:sz w:val="24"/>
          <w:szCs w:val="24"/>
          <w:lang w:val="en-US"/>
        </w:rPr>
        <w:t>sp_addlogin</w:t>
      </w:r>
      <w:proofErr w:type="spellEnd"/>
      <w:r w:rsidR="007A3298" w:rsidRPr="003B32C2">
        <w:rPr>
          <w:rFonts w:ascii="Times New Roman" w:hAnsi="Times New Roman" w:cs="Times New Roman"/>
        </w:rPr>
        <w:fldChar w:fldCharType="end"/>
      </w:r>
      <w:r w:rsidRPr="003B32C2">
        <w:rPr>
          <w:rFonts w:ascii="Times New Roman" w:hAnsi="Times New Roman" w:cs="Times New Roman"/>
          <w:sz w:val="24"/>
          <w:szCs w:val="24"/>
          <w:lang w:val="en-US"/>
        </w:rPr>
        <w:t> ‘user’, ‘pass’;</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Удаление пользователя базы данных</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EXEC </w:t>
      </w:r>
      <w:proofErr w:type="spellStart"/>
      <w:r w:rsidR="007A3298" w:rsidRPr="003B32C2">
        <w:rPr>
          <w:rFonts w:ascii="Times New Roman" w:hAnsi="Times New Roman" w:cs="Times New Roman"/>
          <w:sz w:val="24"/>
          <w:szCs w:val="24"/>
        </w:rPr>
        <w:fldChar w:fldCharType="begin"/>
      </w:r>
      <w:r w:rsidRPr="003B32C2">
        <w:rPr>
          <w:rFonts w:ascii="Times New Roman" w:hAnsi="Times New Roman" w:cs="Times New Roman"/>
          <w:sz w:val="24"/>
          <w:szCs w:val="24"/>
        </w:rPr>
        <w:instrText xml:space="preserve"> HYPERLINK "http://msdn2.microsoft.com/en-us/library/ms189767.aspx" </w:instrText>
      </w:r>
      <w:r w:rsidR="007A3298" w:rsidRPr="003B32C2">
        <w:rPr>
          <w:rFonts w:ascii="Times New Roman" w:hAnsi="Times New Roman" w:cs="Times New Roman"/>
          <w:sz w:val="24"/>
          <w:szCs w:val="24"/>
        </w:rPr>
        <w:fldChar w:fldCharType="separate"/>
      </w:r>
      <w:r w:rsidRPr="003B32C2">
        <w:rPr>
          <w:rStyle w:val="a4"/>
          <w:rFonts w:ascii="Times New Roman" w:hAnsi="Times New Roman" w:cs="Times New Roman"/>
          <w:sz w:val="24"/>
          <w:szCs w:val="24"/>
        </w:rPr>
        <w:t>sp_droplogin</w:t>
      </w:r>
      <w:proofErr w:type="spellEnd"/>
      <w:r w:rsidR="007A3298" w:rsidRPr="003B32C2">
        <w:rPr>
          <w:rFonts w:ascii="Times New Roman" w:hAnsi="Times New Roman" w:cs="Times New Roman"/>
          <w:sz w:val="24"/>
          <w:szCs w:val="24"/>
        </w:rPr>
        <w:fldChar w:fldCharType="end"/>
      </w:r>
      <w:r w:rsidRPr="003B32C2">
        <w:rPr>
          <w:rFonts w:ascii="Times New Roman" w:hAnsi="Times New Roman" w:cs="Times New Roman"/>
          <w:sz w:val="24"/>
          <w:szCs w:val="24"/>
        </w:rPr>
        <w:t> ‘</w:t>
      </w:r>
      <w:proofErr w:type="spellStart"/>
      <w:r w:rsidRPr="003B32C2">
        <w:rPr>
          <w:rFonts w:ascii="Times New Roman" w:hAnsi="Times New Roman" w:cs="Times New Roman"/>
          <w:sz w:val="24"/>
          <w:szCs w:val="24"/>
        </w:rPr>
        <w:t>user</w:t>
      </w:r>
      <w:proofErr w:type="spellEnd"/>
      <w:r w:rsidRPr="003B32C2">
        <w:rPr>
          <w:rFonts w:ascii="Times New Roman" w:hAnsi="Times New Roman" w:cs="Times New Roman"/>
          <w:sz w:val="24"/>
          <w:szCs w:val="24"/>
        </w:rPr>
        <w:t>’;</w:t>
      </w:r>
    </w:p>
    <w:p w:rsidR="00D26CBB" w:rsidRPr="003B32C2" w:rsidRDefault="00D26CBB" w:rsidP="005678D0">
      <w:pPr>
        <w:rPr>
          <w:rFonts w:ascii="Times New Roman" w:hAnsi="Times New Roman" w:cs="Times New Roman"/>
          <w:sz w:val="24"/>
          <w:szCs w:val="24"/>
        </w:rPr>
      </w:pPr>
    </w:p>
    <w:p w:rsidR="00B5780C" w:rsidRPr="003B32C2" w:rsidRDefault="00FF24A8" w:rsidP="005678D0">
      <w:pPr>
        <w:rPr>
          <w:rFonts w:ascii="Times New Roman" w:hAnsi="Times New Roman" w:cs="Times New Roman"/>
          <w:sz w:val="24"/>
          <w:szCs w:val="24"/>
          <w:lang w:val="en-US"/>
        </w:rPr>
      </w:pPr>
      <w:r w:rsidRPr="003B32C2">
        <w:rPr>
          <w:rFonts w:ascii="Times New Roman" w:hAnsi="Times New Roman" w:cs="Times New Roman"/>
          <w:sz w:val="24"/>
          <w:szCs w:val="24"/>
        </w:rPr>
        <w:t>Способы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определение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текущего</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пользователя</w:t>
      </w:r>
      <w:r w:rsidRPr="003B32C2">
        <w:rPr>
          <w:rFonts w:ascii="Times New Roman" w:hAnsi="Times New Roman" w:cs="Times New Roman"/>
          <w:sz w:val="24"/>
          <w:szCs w:val="24"/>
          <w:lang w:val="en-US"/>
        </w:rPr>
        <w:t>:</w:t>
      </w:r>
    </w:p>
    <w:p w:rsidR="00FF24A8" w:rsidRPr="003B32C2" w:rsidRDefault="00FF24A8"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br/>
        <w:t xml:space="preserve"> SELECT </w:t>
      </w:r>
      <w:proofErr w:type="spellStart"/>
      <w:r w:rsidRPr="003B32C2">
        <w:rPr>
          <w:rFonts w:ascii="Times New Roman" w:hAnsi="Times New Roman" w:cs="Times New Roman"/>
          <w:sz w:val="24"/>
          <w:szCs w:val="24"/>
          <w:lang w:val="en-US"/>
        </w:rPr>
        <w:t>system_user</w:t>
      </w:r>
      <w:proofErr w:type="spellEnd"/>
      <w:r w:rsidRPr="003B32C2">
        <w:rPr>
          <w:rFonts w:ascii="Times New Roman" w:hAnsi="Times New Roman" w:cs="Times New Roman"/>
          <w:sz w:val="24"/>
          <w:szCs w:val="24"/>
          <w:lang w:val="en-US"/>
        </w:rPr>
        <w:t>; </w:t>
      </w:r>
      <w:r w:rsidRPr="003B32C2">
        <w:rPr>
          <w:rFonts w:ascii="Times New Roman" w:hAnsi="Times New Roman" w:cs="Times New Roman"/>
          <w:sz w:val="24"/>
          <w:szCs w:val="24"/>
          <w:lang w:val="en-US"/>
        </w:rPr>
        <w:br/>
        <w:t xml:space="preserve"> SELECT </w:t>
      </w:r>
      <w:proofErr w:type="spellStart"/>
      <w:r w:rsidRPr="003B32C2">
        <w:rPr>
          <w:rFonts w:ascii="Times New Roman" w:hAnsi="Times New Roman" w:cs="Times New Roman"/>
          <w:sz w:val="24"/>
          <w:szCs w:val="24"/>
          <w:lang w:val="en-US"/>
        </w:rPr>
        <w:t>loginame</w:t>
      </w:r>
      <w:proofErr w:type="spellEnd"/>
      <w:r w:rsidRPr="003B32C2">
        <w:rPr>
          <w:rFonts w:ascii="Times New Roman" w:hAnsi="Times New Roman" w:cs="Times New Roman"/>
          <w:sz w:val="24"/>
          <w:szCs w:val="24"/>
          <w:lang w:val="en-US"/>
        </w:rPr>
        <w:t xml:space="preserve"> FROM master..</w:t>
      </w:r>
      <w:proofErr w:type="spellStart"/>
      <w:r w:rsidRPr="003B32C2">
        <w:rPr>
          <w:rFonts w:ascii="Times New Roman" w:hAnsi="Times New Roman" w:cs="Times New Roman"/>
          <w:sz w:val="24"/>
          <w:szCs w:val="24"/>
          <w:lang w:val="en-US"/>
        </w:rPr>
        <w:t>sysprocesses</w:t>
      </w:r>
      <w:proofErr w:type="spellEnd"/>
      <w:r w:rsidRPr="003B32C2">
        <w:rPr>
          <w:rFonts w:ascii="Times New Roman" w:hAnsi="Times New Roman" w:cs="Times New Roman"/>
          <w:sz w:val="24"/>
          <w:szCs w:val="24"/>
          <w:lang w:val="en-US"/>
        </w:rPr>
        <w:t xml:space="preserve"> WHERE </w:t>
      </w:r>
      <w:proofErr w:type="spellStart"/>
      <w:r w:rsidRPr="003B32C2">
        <w:rPr>
          <w:rFonts w:ascii="Times New Roman" w:hAnsi="Times New Roman" w:cs="Times New Roman"/>
          <w:sz w:val="24"/>
          <w:szCs w:val="24"/>
          <w:lang w:val="en-US"/>
        </w:rPr>
        <w:t>spid</w:t>
      </w:r>
      <w:proofErr w:type="spellEnd"/>
      <w:r w:rsidRPr="003B32C2">
        <w:rPr>
          <w:rFonts w:ascii="Times New Roman" w:hAnsi="Times New Roman" w:cs="Times New Roman"/>
          <w:sz w:val="24"/>
          <w:szCs w:val="24"/>
          <w:lang w:val="en-US"/>
        </w:rPr>
        <w:t xml:space="preserve"> = @@SPID </w:t>
      </w:r>
    </w:p>
    <w:p w:rsidR="00FF24A8" w:rsidRPr="003B32C2" w:rsidRDefault="00FF24A8" w:rsidP="005678D0">
      <w:pPr>
        <w:rPr>
          <w:rFonts w:ascii="Times New Roman" w:hAnsi="Times New Roman" w:cs="Times New Roman"/>
          <w:sz w:val="24"/>
          <w:szCs w:val="24"/>
          <w:lang w:val="en-US"/>
        </w:rPr>
      </w:pPr>
    </w:p>
    <w:p w:rsidR="00FA3BFA" w:rsidRPr="003B32C2" w:rsidRDefault="00FF24A8" w:rsidP="005678D0">
      <w:pPr>
        <w:rPr>
          <w:rFonts w:ascii="Times New Roman" w:hAnsi="Times New Roman" w:cs="Times New Roman"/>
          <w:sz w:val="24"/>
          <w:szCs w:val="24"/>
        </w:rPr>
      </w:pPr>
      <w:r w:rsidRPr="003B32C2">
        <w:rPr>
          <w:rFonts w:ascii="Times New Roman" w:hAnsi="Times New Roman" w:cs="Times New Roman"/>
          <w:sz w:val="24"/>
          <w:szCs w:val="24"/>
        </w:rPr>
        <w:t>Способы определения текущей базы данных:</w:t>
      </w:r>
    </w:p>
    <w:p w:rsidR="00FF24A8" w:rsidRPr="003B32C2" w:rsidRDefault="00FF24A8" w:rsidP="005678D0">
      <w:pPr>
        <w:rPr>
          <w:rFonts w:ascii="Times New Roman" w:hAnsi="Times New Roman" w:cs="Times New Roman"/>
          <w:sz w:val="24"/>
          <w:szCs w:val="24"/>
        </w:rPr>
      </w:pPr>
      <w:r w:rsidRPr="003B32C2">
        <w:rPr>
          <w:rFonts w:ascii="Times New Roman" w:hAnsi="Times New Roman" w:cs="Times New Roman"/>
          <w:sz w:val="24"/>
          <w:szCs w:val="24"/>
        </w:rPr>
        <w:t xml:space="preserve"> SELECT </w:t>
      </w:r>
      <w:proofErr w:type="spellStart"/>
      <w:r w:rsidRPr="003B32C2">
        <w:rPr>
          <w:rFonts w:ascii="Times New Roman" w:hAnsi="Times New Roman" w:cs="Times New Roman"/>
          <w:sz w:val="24"/>
          <w:szCs w:val="24"/>
        </w:rPr>
        <w:t>db_name</w:t>
      </w:r>
      <w:proofErr w:type="spellEnd"/>
      <w:r w:rsidRPr="003B32C2">
        <w:rPr>
          <w:rFonts w:ascii="Times New Roman" w:hAnsi="Times New Roman" w:cs="Times New Roman"/>
          <w:sz w:val="24"/>
          <w:szCs w:val="24"/>
        </w:rPr>
        <w:t>()</w:t>
      </w:r>
    </w:p>
    <w:p w:rsidR="00FF24A8" w:rsidRPr="003B32C2" w:rsidRDefault="00FF24A8"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lastRenderedPageBreak/>
        <w:t>Способ определения всех серверов</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 xml:space="preserve">SELECT * FROM </w:t>
      </w:r>
      <w:proofErr w:type="spellStart"/>
      <w:r w:rsidRPr="003B32C2">
        <w:rPr>
          <w:rFonts w:ascii="Times New Roman" w:hAnsi="Times New Roman" w:cs="Times New Roman"/>
          <w:sz w:val="24"/>
          <w:szCs w:val="24"/>
        </w:rPr>
        <w:t>master</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sysservers</w:t>
      </w:r>
      <w:proofErr w:type="spellEnd"/>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Вывод списком всех пользователей база данных:</w:t>
      </w:r>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 xml:space="preserve">SELECT </w:t>
      </w:r>
      <w:proofErr w:type="spellStart"/>
      <w:r w:rsidRPr="003B32C2">
        <w:rPr>
          <w:rFonts w:ascii="Times New Roman" w:hAnsi="Times New Roman" w:cs="Times New Roman"/>
          <w:sz w:val="24"/>
          <w:szCs w:val="24"/>
        </w:rPr>
        <w:t>name</w:t>
      </w:r>
      <w:proofErr w:type="spellEnd"/>
      <w:r w:rsidRPr="003B32C2">
        <w:rPr>
          <w:rFonts w:ascii="Times New Roman" w:hAnsi="Times New Roman" w:cs="Times New Roman"/>
          <w:sz w:val="24"/>
          <w:szCs w:val="24"/>
        </w:rPr>
        <w:t xml:space="preserve"> FROM </w:t>
      </w:r>
      <w:proofErr w:type="spellStart"/>
      <w:r w:rsidRPr="003B32C2">
        <w:rPr>
          <w:rFonts w:ascii="Times New Roman" w:hAnsi="Times New Roman" w:cs="Times New Roman"/>
          <w:sz w:val="24"/>
          <w:szCs w:val="24"/>
        </w:rPr>
        <w:t>master</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syslogins</w:t>
      </w:r>
      <w:proofErr w:type="spellEnd"/>
    </w:p>
    <w:p w:rsidR="00FF24A8" w:rsidRPr="003B32C2" w:rsidRDefault="00FF24A8" w:rsidP="005678D0">
      <w:pPr>
        <w:rPr>
          <w:rFonts w:ascii="Times New Roman" w:hAnsi="Times New Roman" w:cs="Times New Roman"/>
          <w:sz w:val="24"/>
          <w:szCs w:val="24"/>
        </w:rPr>
      </w:pPr>
    </w:p>
    <w:p w:rsidR="00E12733" w:rsidRPr="003B32C2" w:rsidRDefault="00E12733" w:rsidP="005678D0">
      <w:pPr>
        <w:rPr>
          <w:rFonts w:ascii="Times New Roman" w:hAnsi="Times New Roman" w:cs="Times New Roman"/>
          <w:sz w:val="24"/>
          <w:szCs w:val="24"/>
        </w:rPr>
      </w:pPr>
      <w:r w:rsidRPr="003B32C2">
        <w:rPr>
          <w:rFonts w:ascii="Times New Roman" w:hAnsi="Times New Roman" w:cs="Times New Roman"/>
          <w:sz w:val="24"/>
          <w:szCs w:val="24"/>
        </w:rPr>
        <w:t>запрос, выводящий все таблицы, созданные администратором базы данных</w:t>
      </w:r>
    </w:p>
    <w:p w:rsidR="00E12733" w:rsidRPr="003B32C2" w:rsidRDefault="00E12733" w:rsidP="005678D0">
      <w:pPr>
        <w:rPr>
          <w:rFonts w:ascii="Times New Roman" w:hAnsi="Times New Roman" w:cs="Times New Roman"/>
          <w:sz w:val="24"/>
          <w:szCs w:val="24"/>
        </w:rPr>
      </w:pPr>
      <w:proofErr w:type="spellStart"/>
      <w:r w:rsidRPr="003B32C2">
        <w:rPr>
          <w:rFonts w:ascii="Times New Roman" w:hAnsi="Times New Roman" w:cs="Times New Roman"/>
          <w:sz w:val="24"/>
          <w:szCs w:val="24"/>
        </w:rPr>
        <w:t>select</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name</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from</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sys.tables</w:t>
      </w:r>
      <w:proofErr w:type="spellEnd"/>
    </w:p>
    <w:p w:rsidR="00E12733" w:rsidRPr="003B32C2" w:rsidRDefault="00E12733" w:rsidP="005678D0">
      <w:pPr>
        <w:rPr>
          <w:rFonts w:ascii="Times New Roman" w:hAnsi="Times New Roman" w:cs="Times New Roman"/>
          <w:sz w:val="24"/>
          <w:szCs w:val="24"/>
        </w:rPr>
      </w:pPr>
    </w:p>
    <w:p w:rsidR="00E12733" w:rsidRPr="003B32C2" w:rsidRDefault="00E12733" w:rsidP="005678D0">
      <w:pPr>
        <w:rPr>
          <w:rFonts w:ascii="Times New Roman" w:hAnsi="Times New Roman" w:cs="Times New Roman"/>
          <w:sz w:val="24"/>
          <w:szCs w:val="24"/>
        </w:rPr>
      </w:pPr>
      <w:r w:rsidRPr="003B32C2">
        <w:rPr>
          <w:rFonts w:ascii="Times New Roman" w:hAnsi="Times New Roman" w:cs="Times New Roman"/>
          <w:sz w:val="24"/>
          <w:szCs w:val="24"/>
        </w:rPr>
        <w:t>запрос, выводящий все колонки, созданные администратором базы данных</w:t>
      </w:r>
    </w:p>
    <w:p w:rsidR="00E12733" w:rsidRPr="003B32C2" w:rsidRDefault="00E12733"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name from </w:t>
      </w:r>
      <w:proofErr w:type="spellStart"/>
      <w:r w:rsidRPr="003B32C2">
        <w:rPr>
          <w:rFonts w:ascii="Times New Roman" w:hAnsi="Times New Roman" w:cs="Times New Roman"/>
          <w:sz w:val="24"/>
          <w:szCs w:val="24"/>
          <w:lang w:val="en-US"/>
        </w:rPr>
        <w:t>sys.all_columns</w:t>
      </w:r>
      <w:proofErr w:type="spellEnd"/>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Запрос выводящий все колонки из таблицы '</w:t>
      </w:r>
      <w:proofErr w:type="spellStart"/>
      <w:r w:rsidRPr="003B32C2">
        <w:rPr>
          <w:rFonts w:ascii="Times New Roman" w:hAnsi="Times New Roman" w:cs="Times New Roman"/>
          <w:sz w:val="24"/>
          <w:szCs w:val="24"/>
        </w:rPr>
        <w:t>table</w:t>
      </w:r>
      <w:proofErr w:type="spellEnd"/>
      <w:r w:rsidRPr="003B32C2">
        <w:rPr>
          <w:rFonts w:ascii="Times New Roman" w:hAnsi="Times New Roman" w:cs="Times New Roman"/>
          <w:sz w:val="24"/>
          <w:szCs w:val="24"/>
        </w:rPr>
        <w:t>'</w:t>
      </w:r>
    </w:p>
    <w:p w:rsidR="0008117F" w:rsidRPr="003B32C2" w:rsidRDefault="0008117F" w:rsidP="005678D0">
      <w:pPr>
        <w:rPr>
          <w:rFonts w:ascii="Times New Roman" w:hAnsi="Times New Roman" w:cs="Times New Roman"/>
          <w:sz w:val="24"/>
          <w:szCs w:val="24"/>
        </w:rPr>
      </w:pPr>
    </w:p>
    <w:p w:rsidR="00E12733" w:rsidRPr="003B32C2" w:rsidRDefault="0008117F"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name FROM </w:t>
      </w:r>
      <w:proofErr w:type="spellStart"/>
      <w:r w:rsidRPr="003B32C2">
        <w:rPr>
          <w:rFonts w:ascii="Times New Roman" w:hAnsi="Times New Roman" w:cs="Times New Roman"/>
          <w:sz w:val="24"/>
          <w:szCs w:val="24"/>
          <w:lang w:val="en-US"/>
        </w:rPr>
        <w:t>syscolumns</w:t>
      </w:r>
      <w:proofErr w:type="spellEnd"/>
      <w:r w:rsidRPr="003B32C2">
        <w:rPr>
          <w:rFonts w:ascii="Times New Roman" w:hAnsi="Times New Roman" w:cs="Times New Roman"/>
          <w:sz w:val="24"/>
          <w:szCs w:val="24"/>
          <w:lang w:val="en-US"/>
        </w:rPr>
        <w:t xml:space="preserve"> WHERE id = (SELECT id FROM </w:t>
      </w:r>
      <w:proofErr w:type="spellStart"/>
      <w:r w:rsidRPr="003B32C2">
        <w:rPr>
          <w:rFonts w:ascii="Times New Roman" w:hAnsi="Times New Roman" w:cs="Times New Roman"/>
          <w:sz w:val="24"/>
          <w:szCs w:val="24"/>
          <w:lang w:val="en-US"/>
        </w:rPr>
        <w:t>sysobjects</w:t>
      </w:r>
      <w:proofErr w:type="spellEnd"/>
      <w:r w:rsidRPr="003B32C2">
        <w:rPr>
          <w:rFonts w:ascii="Times New Roman" w:hAnsi="Times New Roman" w:cs="Times New Roman"/>
          <w:sz w:val="24"/>
          <w:szCs w:val="24"/>
          <w:lang w:val="en-US"/>
        </w:rPr>
        <w:t xml:space="preserve"> WHERE name = 'table');</w:t>
      </w:r>
    </w:p>
    <w:p w:rsidR="00E12733" w:rsidRPr="003B32C2" w:rsidRDefault="00E12733" w:rsidP="005678D0">
      <w:pPr>
        <w:rPr>
          <w:rFonts w:ascii="Times New Roman" w:hAnsi="Times New Roman" w:cs="Times New Roman"/>
          <w:sz w:val="24"/>
          <w:szCs w:val="24"/>
          <w:lang w:val="en-US"/>
        </w:rPr>
      </w:pPr>
    </w:p>
    <w:p w:rsidR="00E12733" w:rsidRPr="003B32C2" w:rsidRDefault="00E12733" w:rsidP="005678D0">
      <w:pPr>
        <w:rPr>
          <w:rFonts w:ascii="Times New Roman" w:hAnsi="Times New Roman" w:cs="Times New Roman"/>
          <w:sz w:val="24"/>
          <w:szCs w:val="24"/>
        </w:rPr>
      </w:pPr>
      <w:r w:rsidRPr="003B32C2">
        <w:rPr>
          <w:rFonts w:ascii="Times New Roman" w:hAnsi="Times New Roman" w:cs="Times New Roman"/>
          <w:sz w:val="24"/>
          <w:szCs w:val="24"/>
        </w:rPr>
        <w:t xml:space="preserve">запрос, выводящий все колонки и </w:t>
      </w:r>
      <w:proofErr w:type="spellStart"/>
      <w:r w:rsidRPr="003B32C2">
        <w:rPr>
          <w:rFonts w:ascii="Times New Roman" w:hAnsi="Times New Roman" w:cs="Times New Roman"/>
          <w:sz w:val="24"/>
          <w:szCs w:val="24"/>
        </w:rPr>
        <w:t>соответсвующие</w:t>
      </w:r>
      <w:proofErr w:type="spellEnd"/>
      <w:r w:rsidRPr="003B32C2">
        <w:rPr>
          <w:rFonts w:ascii="Times New Roman" w:hAnsi="Times New Roman" w:cs="Times New Roman"/>
          <w:sz w:val="24"/>
          <w:szCs w:val="24"/>
        </w:rPr>
        <w:t xml:space="preserve"> им таблицы</w:t>
      </w:r>
    </w:p>
    <w:p w:rsidR="00E12733" w:rsidRPr="003B32C2" w:rsidRDefault="00E12733" w:rsidP="005678D0">
      <w:pPr>
        <w:rPr>
          <w:rFonts w:ascii="Times New Roman" w:hAnsi="Times New Roman" w:cs="Times New Roman"/>
          <w:sz w:val="24"/>
          <w:szCs w:val="24"/>
        </w:rPr>
      </w:pPr>
    </w:p>
    <w:p w:rsidR="003B32C2" w:rsidRPr="003B32C2" w:rsidRDefault="00E12733" w:rsidP="003B32C2">
      <w:pPr>
        <w:rPr>
          <w:rFonts w:ascii="Times New Roman" w:hAnsi="Times New Roman" w:cs="Times New Roman"/>
          <w:b/>
          <w:bCs/>
          <w:sz w:val="24"/>
          <w:szCs w:val="24"/>
        </w:rPr>
      </w:pPr>
      <w:r w:rsidRPr="003B32C2">
        <w:rPr>
          <w:rFonts w:ascii="Times New Roman" w:hAnsi="Times New Roman" w:cs="Times New Roman"/>
          <w:sz w:val="24"/>
          <w:szCs w:val="24"/>
          <w:lang w:val="en-US"/>
        </w:rPr>
        <w:t xml:space="preserve">select </w:t>
      </w:r>
      <w:proofErr w:type="spellStart"/>
      <w:r w:rsidRPr="003B32C2">
        <w:rPr>
          <w:rFonts w:ascii="Times New Roman" w:hAnsi="Times New Roman" w:cs="Times New Roman"/>
          <w:sz w:val="24"/>
          <w:szCs w:val="24"/>
          <w:lang w:val="en-US"/>
        </w:rPr>
        <w:t>nametable</w:t>
      </w:r>
      <w:proofErr w:type="spellEnd"/>
      <w:r w:rsidRPr="003B32C2">
        <w:rPr>
          <w:rFonts w:ascii="Times New Roman" w:hAnsi="Times New Roman" w:cs="Times New Roman"/>
          <w:sz w:val="24"/>
          <w:szCs w:val="24"/>
          <w:lang w:val="en-US"/>
        </w:rPr>
        <w:t xml:space="preserve">, name from </w:t>
      </w:r>
      <w:proofErr w:type="spellStart"/>
      <w:r w:rsidRPr="003B32C2">
        <w:rPr>
          <w:rFonts w:ascii="Times New Roman" w:hAnsi="Times New Roman" w:cs="Times New Roman"/>
          <w:sz w:val="24"/>
          <w:szCs w:val="24"/>
          <w:lang w:val="en-US"/>
        </w:rPr>
        <w:t>sys.all_columns</w:t>
      </w:r>
      <w:proofErr w:type="spellEnd"/>
      <w:r w:rsidRPr="003B32C2">
        <w:rPr>
          <w:rFonts w:ascii="Times New Roman" w:hAnsi="Times New Roman" w:cs="Times New Roman"/>
          <w:sz w:val="24"/>
          <w:szCs w:val="24"/>
          <w:lang w:val="en-US"/>
        </w:rPr>
        <w:t xml:space="preserve">, (select name as </w:t>
      </w:r>
      <w:proofErr w:type="spellStart"/>
      <w:r w:rsidRPr="003B32C2">
        <w:rPr>
          <w:rFonts w:ascii="Times New Roman" w:hAnsi="Times New Roman" w:cs="Times New Roman"/>
          <w:sz w:val="24"/>
          <w:szCs w:val="24"/>
          <w:lang w:val="en-US"/>
        </w:rPr>
        <w:t>nametable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object_id</w:t>
      </w:r>
      <w:proofErr w:type="spellEnd"/>
      <w:r w:rsidRPr="003B32C2">
        <w:rPr>
          <w:rFonts w:ascii="Times New Roman" w:hAnsi="Times New Roman" w:cs="Times New Roman"/>
          <w:sz w:val="24"/>
          <w:szCs w:val="24"/>
          <w:lang w:val="en-US"/>
        </w:rPr>
        <w:t xml:space="preserve"> as id from </w:t>
      </w:r>
      <w:proofErr w:type="spellStart"/>
      <w:r w:rsidRPr="003B32C2">
        <w:rPr>
          <w:rFonts w:ascii="Times New Roman" w:hAnsi="Times New Roman" w:cs="Times New Roman"/>
          <w:sz w:val="24"/>
          <w:szCs w:val="24"/>
          <w:lang w:val="en-US"/>
        </w:rPr>
        <w:t>sys.tables</w:t>
      </w:r>
      <w:proofErr w:type="spellEnd"/>
      <w:r w:rsidRPr="003B32C2">
        <w:rPr>
          <w:rFonts w:ascii="Times New Roman" w:hAnsi="Times New Roman" w:cs="Times New Roman"/>
          <w:sz w:val="24"/>
          <w:szCs w:val="24"/>
          <w:lang w:val="en-US"/>
        </w:rPr>
        <w:t>) as viewing where id=</w:t>
      </w:r>
      <w:proofErr w:type="spellStart"/>
      <w:r w:rsidRPr="003B32C2">
        <w:rPr>
          <w:rFonts w:ascii="Times New Roman" w:hAnsi="Times New Roman" w:cs="Times New Roman"/>
          <w:sz w:val="24"/>
          <w:szCs w:val="24"/>
          <w:lang w:val="en-US"/>
        </w:rPr>
        <w:t>sys.all_columns.object_id</w:t>
      </w:r>
      <w:bookmarkStart w:id="0" w:name="_Toc326105875"/>
      <w:bookmarkStart w:id="1" w:name="_Toc418778187"/>
      <w:proofErr w:type="spellEnd"/>
    </w:p>
    <w:p w:rsidR="003B32C2" w:rsidRPr="003B32C2" w:rsidRDefault="003B32C2" w:rsidP="00D3591E">
      <w:pPr>
        <w:pStyle w:val="1"/>
        <w:rPr>
          <w:rFonts w:ascii="Times New Roman" w:eastAsiaTheme="minorHAnsi" w:hAnsi="Times New Roman" w:cs="Times New Roman"/>
          <w:b w:val="0"/>
          <w:bCs w:val="0"/>
          <w:color w:val="auto"/>
          <w:sz w:val="24"/>
          <w:szCs w:val="24"/>
        </w:rPr>
      </w:pPr>
      <w:bookmarkStart w:id="2" w:name="_Toc418778186"/>
    </w:p>
    <w:bookmarkEnd w:id="2"/>
    <w:p w:rsidR="003B32C2" w:rsidRPr="003B32C2" w:rsidRDefault="003B32C2" w:rsidP="00D3591E">
      <w:pPr>
        <w:pStyle w:val="1"/>
        <w:rPr>
          <w:rFonts w:ascii="Times New Roman" w:eastAsiaTheme="minorHAnsi" w:hAnsi="Times New Roman" w:cs="Times New Roman"/>
          <w:b w:val="0"/>
          <w:bCs w:val="0"/>
          <w:color w:val="auto"/>
          <w:sz w:val="24"/>
          <w:szCs w:val="24"/>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lang w:val="en-US"/>
        </w:rPr>
      </w:pPr>
    </w:p>
    <w:p w:rsidR="003B32C2" w:rsidRPr="003B32C2" w:rsidRDefault="003B32C2" w:rsidP="003B32C2">
      <w:pPr>
        <w:jc w:val="center"/>
        <w:rPr>
          <w:rFonts w:ascii="Times New Roman" w:hAnsi="Times New Roman" w:cs="Times New Roman"/>
          <w:b/>
          <w:sz w:val="24"/>
          <w:szCs w:val="24"/>
        </w:rPr>
      </w:pPr>
      <w:r w:rsidRPr="003B32C2">
        <w:rPr>
          <w:rFonts w:ascii="Times New Roman" w:hAnsi="Times New Roman" w:cs="Times New Roman"/>
          <w:b/>
          <w:sz w:val="24"/>
          <w:szCs w:val="24"/>
        </w:rPr>
        <w:t>Заключение</w:t>
      </w: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Default="003B32C2" w:rsidP="00D3591E">
      <w:pPr>
        <w:pStyle w:val="1"/>
        <w:rPr>
          <w:rFonts w:ascii="Times New Roman" w:eastAsiaTheme="minorHAnsi" w:hAnsi="Times New Roman" w:cs="Times New Roman"/>
          <w:b w:val="0"/>
          <w:bCs w:val="0"/>
          <w:color w:val="auto"/>
          <w:sz w:val="24"/>
          <w:szCs w:val="24"/>
        </w:rPr>
      </w:pPr>
    </w:p>
    <w:p w:rsidR="00D3591E" w:rsidRPr="003B32C2" w:rsidRDefault="00D3591E" w:rsidP="003B32C2">
      <w:pPr>
        <w:pStyle w:val="1"/>
        <w:jc w:val="center"/>
        <w:rPr>
          <w:rFonts w:ascii="Times New Roman" w:eastAsiaTheme="minorHAnsi" w:hAnsi="Times New Roman" w:cs="Times New Roman"/>
          <w:bCs w:val="0"/>
          <w:color w:val="auto"/>
          <w:sz w:val="24"/>
          <w:szCs w:val="24"/>
        </w:rPr>
      </w:pPr>
      <w:r w:rsidRPr="003B32C2">
        <w:rPr>
          <w:rFonts w:ascii="Times New Roman" w:eastAsiaTheme="minorHAnsi" w:hAnsi="Times New Roman" w:cs="Times New Roman"/>
          <w:bCs w:val="0"/>
          <w:color w:val="auto"/>
          <w:sz w:val="24"/>
          <w:szCs w:val="24"/>
        </w:rPr>
        <w:t>Список литературы:</w:t>
      </w:r>
      <w:bookmarkEnd w:id="0"/>
      <w:bookmarkEnd w:id="1"/>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D3591E">
      <w:pPr>
        <w:pStyle w:val="1"/>
        <w:rPr>
          <w:rFonts w:ascii="Times New Roman" w:eastAsiaTheme="minorEastAsia" w:hAnsi="Times New Roman" w:cs="Times New Roman"/>
          <w:b w:val="0"/>
          <w:sz w:val="24"/>
          <w:szCs w:val="24"/>
        </w:rPr>
      </w:pPr>
      <w:bookmarkStart w:id="3" w:name="_Toc326105876"/>
      <w:bookmarkStart w:id="4" w:name="_Toc418778188"/>
      <w:r w:rsidRPr="003B32C2">
        <w:rPr>
          <w:rFonts w:ascii="Times New Roman" w:eastAsiaTheme="minorHAnsi" w:hAnsi="Times New Roman" w:cs="Times New Roman"/>
          <w:b w:val="0"/>
          <w:bCs w:val="0"/>
          <w:color w:val="auto"/>
          <w:sz w:val="24"/>
          <w:szCs w:val="24"/>
        </w:rPr>
        <w:t>Приложение</w:t>
      </w:r>
      <w:bookmarkEnd w:id="3"/>
      <w:bookmarkEnd w:id="4"/>
    </w:p>
    <w:p w:rsidR="00D3591E" w:rsidRPr="003B32C2" w:rsidRDefault="003F3D0F" w:rsidP="005678D0">
      <w:pPr>
        <w:rPr>
          <w:rFonts w:ascii="Times New Roman" w:hAnsi="Times New Roman" w:cs="Times New Roman"/>
          <w:sz w:val="24"/>
          <w:szCs w:val="24"/>
        </w:rPr>
      </w:pPr>
      <w:r w:rsidRPr="003B32C2">
        <w:rPr>
          <w:rFonts w:ascii="Times New Roman" w:hAnsi="Times New Roman" w:cs="Times New Roman"/>
          <w:sz w:val="24"/>
          <w:szCs w:val="24"/>
        </w:rPr>
        <w:t>Листинг1 - Абстрактный базовый класс</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r w:rsidRPr="003B32C2">
        <w:rPr>
          <w:rFonts w:ascii="Times New Roman" w:hAnsi="Times New Roman" w:cs="Times New Roman"/>
          <w:sz w:val="24"/>
          <w:szCs w:val="24"/>
        </w:rPr>
        <w:t>Листинг -2. Класс - наследник с параметризованными методами</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rPr>
        <w:t>Листинг</w:t>
      </w:r>
      <w:r w:rsidRPr="003B32C2">
        <w:rPr>
          <w:rFonts w:ascii="Times New Roman" w:hAnsi="Times New Roman" w:cs="Times New Roman"/>
          <w:sz w:val="24"/>
          <w:szCs w:val="24"/>
          <w:lang w:val="en-US"/>
        </w:rPr>
        <w:t xml:space="preserve"> - 3.</w:t>
      </w:r>
      <w:r w:rsidR="00E737A5" w:rsidRPr="003B32C2">
        <w:rPr>
          <w:rFonts w:ascii="Times New Roman" w:hAnsi="Times New Roman" w:cs="Times New Roman"/>
          <w:sz w:val="24"/>
          <w:szCs w:val="24"/>
          <w:lang w:val="en-US"/>
        </w:rPr>
        <w:t xml:space="preserve"> </w:t>
      </w:r>
      <w:r w:rsidR="00E737A5" w:rsidRPr="003B32C2">
        <w:rPr>
          <w:rFonts w:ascii="Times New Roman" w:hAnsi="Times New Roman" w:cs="Times New Roman"/>
          <w:sz w:val="24"/>
          <w:szCs w:val="24"/>
        </w:rPr>
        <w:t xml:space="preserve">Не параметризованными методы </w:t>
      </w:r>
      <w:proofErr w:type="spellStart"/>
      <w:r w:rsidR="00E737A5" w:rsidRPr="003B32C2">
        <w:rPr>
          <w:rFonts w:ascii="Times New Roman" w:hAnsi="Times New Roman" w:cs="Times New Roman"/>
          <w:sz w:val="24"/>
          <w:szCs w:val="24"/>
        </w:rPr>
        <w:t>к</w:t>
      </w:r>
      <w:r w:rsidRPr="003B32C2">
        <w:rPr>
          <w:rFonts w:ascii="Times New Roman" w:hAnsi="Times New Roman" w:cs="Times New Roman"/>
          <w:sz w:val="24"/>
          <w:szCs w:val="24"/>
        </w:rPr>
        <w:t>ласс</w:t>
      </w:r>
      <w:r w:rsidR="00E737A5" w:rsidRPr="003B32C2">
        <w:rPr>
          <w:rFonts w:ascii="Times New Roman" w:hAnsi="Times New Roman" w:cs="Times New Roman"/>
          <w:sz w:val="24"/>
          <w:szCs w:val="24"/>
        </w:rPr>
        <w:t>а</w:t>
      </w:r>
      <w:r w:rsidRPr="003B32C2">
        <w:rPr>
          <w:rFonts w:ascii="Times New Roman" w:hAnsi="Times New Roman" w:cs="Times New Roman"/>
          <w:sz w:val="24"/>
          <w:szCs w:val="24"/>
        </w:rPr>
        <w:t>-наследник</w:t>
      </w:r>
      <w:proofErr w:type="spellEnd"/>
      <w:r w:rsidRPr="003B32C2">
        <w:rPr>
          <w:rFonts w:ascii="Times New Roman" w:hAnsi="Times New Roman" w:cs="Times New Roman"/>
          <w:sz w:val="24"/>
          <w:szCs w:val="24"/>
        </w:rPr>
        <w:t xml:space="preserve"> </w:t>
      </w:r>
      <w:proofErr w:type="spellStart"/>
      <w:r w:rsidR="00E737A5" w:rsidRPr="003B32C2">
        <w:rPr>
          <w:rFonts w:ascii="Times New Roman" w:hAnsi="Times New Roman" w:cs="Times New Roman"/>
          <w:sz w:val="24"/>
          <w:szCs w:val="24"/>
          <w:lang w:val="en-US"/>
        </w:rPr>
        <w:t>SimplyLessonsDal</w:t>
      </w:r>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rPr>
        <w:t>Листинг</w:t>
      </w:r>
      <w:r w:rsidRPr="003B32C2">
        <w:rPr>
          <w:rFonts w:ascii="Times New Roman" w:hAnsi="Times New Roman" w:cs="Times New Roman"/>
          <w:sz w:val="24"/>
          <w:szCs w:val="24"/>
          <w:lang w:val="en-US"/>
        </w:rPr>
        <w:t xml:space="preserve"> - 4. </w:t>
      </w:r>
      <w:r w:rsidRPr="003B32C2">
        <w:rPr>
          <w:rFonts w:ascii="Times New Roman" w:hAnsi="Times New Roman" w:cs="Times New Roman"/>
          <w:sz w:val="24"/>
          <w:szCs w:val="24"/>
        </w:rPr>
        <w:t>Методы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реализованные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через</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хранимые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процедуры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класса</w:t>
      </w:r>
      <w:r w:rsidRPr="003B32C2">
        <w:rPr>
          <w:rFonts w:ascii="Times New Roman" w:hAnsi="Times New Roman" w:cs="Times New Roman"/>
          <w:sz w:val="24"/>
          <w:szCs w:val="24"/>
          <w:lang w:val="en-US"/>
        </w:rPr>
        <w:t>-</w:t>
      </w:r>
      <w:r w:rsidRPr="003B32C2">
        <w:rPr>
          <w:rFonts w:ascii="Times New Roman" w:hAnsi="Times New Roman" w:cs="Times New Roman"/>
          <w:sz w:val="24"/>
          <w:szCs w:val="24"/>
        </w:rPr>
        <w:t>наследника</w:t>
      </w:r>
      <w:r w:rsidRPr="003B32C2">
        <w:rPr>
          <w:rFonts w:ascii="Times New Roman" w:hAnsi="Times New Roman" w:cs="Times New Roman"/>
          <w:lang w:val="en-US"/>
        </w:rPr>
        <w:t xml:space="preserve">  </w:t>
      </w:r>
      <w:proofErr w:type="spellStart"/>
      <w:r w:rsidRPr="003B32C2">
        <w:rPr>
          <w:rFonts w:ascii="Times New Roman" w:hAnsi="Times New Roman" w:cs="Times New Roman"/>
          <w:sz w:val="24"/>
          <w:szCs w:val="24"/>
          <w:lang w:val="en-US"/>
        </w:rPr>
        <w:t>StoreProcedureLessonsDal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rPr>
        <w:t>_sqlConnection.Close</w:t>
      </w:r>
      <w:proofErr w:type="spellEnd"/>
      <w:r w:rsidRPr="003B32C2">
        <w:rPr>
          <w:rFonts w:ascii="Times New Roman" w:hAnsi="Times New Roman" w:cs="Times New Roman"/>
          <w:sz w:val="24"/>
          <w:szCs w:val="24"/>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Листинг - 5. Создание хранимых процедур на sql-сервере.</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4B90">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1"/>
  </w:num>
  <w:num w:numId="5">
    <w:abstractNumId w:val="6"/>
  </w:num>
  <w:num w:numId="6">
    <w:abstractNumId w:val="8"/>
  </w:num>
  <w:num w:numId="7">
    <w:abstractNumId w:val="4"/>
  </w:num>
  <w:num w:numId="8">
    <w:abstractNumId w:val="0"/>
  </w:num>
  <w:num w:numId="9">
    <w:abstractNumId w:val="12"/>
  </w:num>
  <w:num w:numId="10">
    <w:abstractNumId w:val="3"/>
  </w:num>
  <w:num w:numId="11">
    <w:abstractNumId w:val="13"/>
  </w:num>
  <w:num w:numId="12">
    <w:abstractNumId w:val="2"/>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E12733"/>
    <w:rsid w:val="00020866"/>
    <w:rsid w:val="0008117F"/>
    <w:rsid w:val="000A78D7"/>
    <w:rsid w:val="000F43FF"/>
    <w:rsid w:val="001202D9"/>
    <w:rsid w:val="00165AA1"/>
    <w:rsid w:val="001708CA"/>
    <w:rsid w:val="00171CDD"/>
    <w:rsid w:val="00176FF7"/>
    <w:rsid w:val="001931C4"/>
    <w:rsid w:val="002926C9"/>
    <w:rsid w:val="002C2095"/>
    <w:rsid w:val="002C385A"/>
    <w:rsid w:val="002C7B42"/>
    <w:rsid w:val="00301693"/>
    <w:rsid w:val="00347079"/>
    <w:rsid w:val="003665AA"/>
    <w:rsid w:val="00370BC8"/>
    <w:rsid w:val="0039677A"/>
    <w:rsid w:val="003A515D"/>
    <w:rsid w:val="003B32C2"/>
    <w:rsid w:val="003E5B4F"/>
    <w:rsid w:val="003E6B06"/>
    <w:rsid w:val="003F3D0F"/>
    <w:rsid w:val="00401E79"/>
    <w:rsid w:val="00431DC3"/>
    <w:rsid w:val="004328E5"/>
    <w:rsid w:val="004A6E9B"/>
    <w:rsid w:val="004D7FCD"/>
    <w:rsid w:val="004F5EBE"/>
    <w:rsid w:val="00523F7D"/>
    <w:rsid w:val="005243F3"/>
    <w:rsid w:val="00543C05"/>
    <w:rsid w:val="00546C81"/>
    <w:rsid w:val="005678D0"/>
    <w:rsid w:val="00594000"/>
    <w:rsid w:val="005D6B28"/>
    <w:rsid w:val="00680A21"/>
    <w:rsid w:val="007A3298"/>
    <w:rsid w:val="007C086F"/>
    <w:rsid w:val="007F318C"/>
    <w:rsid w:val="007F4F6A"/>
    <w:rsid w:val="008055C3"/>
    <w:rsid w:val="008322CE"/>
    <w:rsid w:val="008A531B"/>
    <w:rsid w:val="008E55BC"/>
    <w:rsid w:val="009148D6"/>
    <w:rsid w:val="0093054C"/>
    <w:rsid w:val="00937BB9"/>
    <w:rsid w:val="009B66DE"/>
    <w:rsid w:val="009B74C2"/>
    <w:rsid w:val="009D473D"/>
    <w:rsid w:val="00A1439B"/>
    <w:rsid w:val="00AC3A96"/>
    <w:rsid w:val="00B53B61"/>
    <w:rsid w:val="00B5780C"/>
    <w:rsid w:val="00B60516"/>
    <w:rsid w:val="00B82224"/>
    <w:rsid w:val="00BD45DC"/>
    <w:rsid w:val="00C25028"/>
    <w:rsid w:val="00D26CBB"/>
    <w:rsid w:val="00D3591E"/>
    <w:rsid w:val="00D42262"/>
    <w:rsid w:val="00D73001"/>
    <w:rsid w:val="00DD518C"/>
    <w:rsid w:val="00DE3C27"/>
    <w:rsid w:val="00DE4481"/>
    <w:rsid w:val="00DF708C"/>
    <w:rsid w:val="00E12733"/>
    <w:rsid w:val="00E2666F"/>
    <w:rsid w:val="00E737A5"/>
    <w:rsid w:val="00EB18EE"/>
    <w:rsid w:val="00F32B80"/>
    <w:rsid w:val="00F84B90"/>
    <w:rsid w:val="00FA3BFA"/>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A0%D0%B5%D0%BB%D1%8F%D1%86%D0%B8%D0%BE%D0%BD%D0%BD%D0%B0%D1%8F_%D0%A1%D0%A3%D0%91%D0%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BAAA81-A4A9-4886-8A95-F4EC9725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25</Pages>
  <Words>4392</Words>
  <Characters>25040</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48</cp:revision>
  <dcterms:created xsi:type="dcterms:W3CDTF">2015-05-09T08:42:00Z</dcterms:created>
  <dcterms:modified xsi:type="dcterms:W3CDTF">2015-05-17T18:27:00Z</dcterms:modified>
</cp:coreProperties>
</file>