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94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1E00" w:rsidTr="001A1E00">
        <w:tc>
          <w:tcPr>
            <w:tcW w:w="2337" w:type="dxa"/>
          </w:tcPr>
          <w:p w:rsidR="001A1E00" w:rsidRDefault="001A1E00" w:rsidP="001A1E00"/>
        </w:tc>
        <w:tc>
          <w:tcPr>
            <w:tcW w:w="2337" w:type="dxa"/>
          </w:tcPr>
          <w:p w:rsidR="001A1E00" w:rsidRDefault="001A1E00" w:rsidP="001A1E00">
            <w:r>
              <w:t>Express S</w:t>
            </w:r>
          </w:p>
        </w:tc>
        <w:tc>
          <w:tcPr>
            <w:tcW w:w="2338" w:type="dxa"/>
          </w:tcPr>
          <w:p w:rsidR="001A1E00" w:rsidRDefault="001A1E00" w:rsidP="001A1E00">
            <w:r>
              <w:t>Express M</w:t>
            </w:r>
          </w:p>
        </w:tc>
        <w:tc>
          <w:tcPr>
            <w:tcW w:w="2338" w:type="dxa"/>
          </w:tcPr>
          <w:p w:rsidR="001A1E00" w:rsidRDefault="001A1E00" w:rsidP="001A1E00">
            <w:pPr>
              <w:rPr>
                <w:rFonts w:hint="cs"/>
                <w:cs/>
              </w:rPr>
            </w:pPr>
            <w:r>
              <w:t>Express L</w:t>
            </w:r>
          </w:p>
        </w:tc>
      </w:tr>
      <w:tr w:rsidR="001A1E00" w:rsidTr="001A1E00">
        <w:tc>
          <w:tcPr>
            <w:tcW w:w="2337" w:type="dxa"/>
          </w:tcPr>
          <w:p w:rsidR="001A1E00" w:rsidRDefault="001A1E00" w:rsidP="001A1E00">
            <w:r w:rsidRPr="001A1E00">
              <w:t>Area</w:t>
            </w:r>
          </w:p>
        </w:tc>
        <w:tc>
          <w:tcPr>
            <w:tcW w:w="2337" w:type="dxa"/>
          </w:tcPr>
          <w:p w:rsidR="001A1E00" w:rsidRDefault="001A1E00" w:rsidP="001A1E00"/>
        </w:tc>
        <w:tc>
          <w:tcPr>
            <w:tcW w:w="2338" w:type="dxa"/>
          </w:tcPr>
          <w:p w:rsidR="001A1E00" w:rsidRDefault="001A1E00" w:rsidP="001A1E00"/>
        </w:tc>
        <w:tc>
          <w:tcPr>
            <w:tcW w:w="2338" w:type="dxa"/>
          </w:tcPr>
          <w:p w:rsidR="001A1E00" w:rsidRDefault="001A1E00" w:rsidP="001A1E00"/>
        </w:tc>
      </w:tr>
      <w:tr w:rsidR="001A1E00" w:rsidTr="001A1E00">
        <w:tc>
          <w:tcPr>
            <w:tcW w:w="2337" w:type="dxa"/>
          </w:tcPr>
          <w:p w:rsidR="001A1E00" w:rsidRPr="001A1E00" w:rsidRDefault="001A1E00" w:rsidP="001A1E00">
            <w:pPr>
              <w:rPr>
                <w:rFonts w:hint="cs"/>
              </w:rPr>
            </w:pPr>
            <w:r w:rsidRPr="001A1E00">
              <w:t>Counter</w:t>
            </w:r>
          </w:p>
        </w:tc>
        <w:tc>
          <w:tcPr>
            <w:tcW w:w="2337" w:type="dxa"/>
          </w:tcPr>
          <w:p w:rsidR="001A1E00" w:rsidRDefault="001A1E00" w:rsidP="001A1E00"/>
        </w:tc>
        <w:tc>
          <w:tcPr>
            <w:tcW w:w="2338" w:type="dxa"/>
          </w:tcPr>
          <w:p w:rsidR="001A1E00" w:rsidRDefault="001A1E00" w:rsidP="001A1E00"/>
        </w:tc>
        <w:tc>
          <w:tcPr>
            <w:tcW w:w="2338" w:type="dxa"/>
          </w:tcPr>
          <w:p w:rsidR="001A1E00" w:rsidRDefault="001A1E00" w:rsidP="001A1E00"/>
        </w:tc>
      </w:tr>
      <w:tr w:rsidR="001A1E00" w:rsidTr="001A1E00">
        <w:tc>
          <w:tcPr>
            <w:tcW w:w="2337" w:type="dxa"/>
          </w:tcPr>
          <w:p w:rsidR="001A1E00" w:rsidRPr="00692A66" w:rsidRDefault="009226C9" w:rsidP="009226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hint="cs"/>
                <w:color w:val="212121"/>
                <w:sz w:val="20"/>
                <w:szCs w:val="20"/>
              </w:rPr>
            </w:pPr>
            <w:r>
              <w:rPr>
                <w:rFonts w:ascii="inherit" w:eastAsia="Times New Roman" w:hAnsi="inherit" w:cs="Browallia New"/>
                <w:color w:val="212121"/>
                <w:sz w:val="20"/>
                <w:szCs w:val="25"/>
              </w:rPr>
              <w:t>E</w:t>
            </w:r>
            <w:proofErr w:type="spellStart"/>
            <w:r w:rsidR="00692A66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/>
              </w:rPr>
              <w:t>mployee</w:t>
            </w:r>
            <w:proofErr w:type="spellEnd"/>
          </w:p>
        </w:tc>
        <w:tc>
          <w:tcPr>
            <w:tcW w:w="2337" w:type="dxa"/>
          </w:tcPr>
          <w:p w:rsidR="001A1E00" w:rsidRDefault="001A1E00" w:rsidP="001A1E00"/>
        </w:tc>
        <w:tc>
          <w:tcPr>
            <w:tcW w:w="2338" w:type="dxa"/>
          </w:tcPr>
          <w:p w:rsidR="001A1E00" w:rsidRDefault="001A1E00" w:rsidP="001A1E00"/>
        </w:tc>
        <w:tc>
          <w:tcPr>
            <w:tcW w:w="2338" w:type="dxa"/>
          </w:tcPr>
          <w:p w:rsidR="001A1E00" w:rsidRDefault="001A1E00" w:rsidP="001A1E00"/>
        </w:tc>
      </w:tr>
      <w:tr w:rsidR="001A1E00" w:rsidTr="001A1E00">
        <w:tc>
          <w:tcPr>
            <w:tcW w:w="2337" w:type="dxa"/>
          </w:tcPr>
          <w:p w:rsidR="001A1E00" w:rsidRDefault="009226C9" w:rsidP="001A1E00">
            <w:r w:rsidRPr="009226C9">
              <w:t>Budget</w:t>
            </w:r>
          </w:p>
        </w:tc>
        <w:tc>
          <w:tcPr>
            <w:tcW w:w="2337" w:type="dxa"/>
          </w:tcPr>
          <w:p w:rsidR="001A1E00" w:rsidRDefault="001A1E00" w:rsidP="001A1E00"/>
        </w:tc>
        <w:tc>
          <w:tcPr>
            <w:tcW w:w="2338" w:type="dxa"/>
          </w:tcPr>
          <w:p w:rsidR="001A1E00" w:rsidRDefault="001A1E00" w:rsidP="001A1E00"/>
        </w:tc>
        <w:tc>
          <w:tcPr>
            <w:tcW w:w="2338" w:type="dxa"/>
          </w:tcPr>
          <w:p w:rsidR="001A1E00" w:rsidRDefault="001A1E00" w:rsidP="001A1E00"/>
        </w:tc>
      </w:tr>
    </w:tbl>
    <w:p w:rsidR="007B2129" w:rsidRPr="00692A66" w:rsidRDefault="001A1E00">
      <w:pPr>
        <w:rPr>
          <w:b/>
          <w:bCs/>
        </w:rPr>
      </w:pPr>
      <w:r w:rsidRPr="00692A66">
        <w:rPr>
          <w:rFonts w:hint="cs"/>
          <w:b/>
          <w:bCs/>
          <w:cs/>
        </w:rPr>
        <w:t xml:space="preserve">รูปแบบของ </w:t>
      </w:r>
      <w:r w:rsidRPr="00692A66">
        <w:rPr>
          <w:b/>
          <w:bCs/>
        </w:rPr>
        <w:t>Lotus Express</w:t>
      </w:r>
      <w:r w:rsidR="00692A66">
        <w:rPr>
          <w:rFonts w:hint="cs"/>
          <w:b/>
          <w:bCs/>
          <w:cs/>
        </w:rPr>
        <w:t xml:space="preserve"> มี 3 แบบ ดังนี้</w:t>
      </w:r>
    </w:p>
    <w:p w:rsidR="009226C9" w:rsidRDefault="009226C9"/>
    <w:p w:rsidR="009226C9" w:rsidRPr="00692A66" w:rsidRDefault="009226C9">
      <w:pPr>
        <w:rPr>
          <w:rFonts w:hint="cs"/>
          <w:b/>
          <w:bCs/>
        </w:rPr>
      </w:pPr>
      <w:r w:rsidRPr="00692A66">
        <w:rPr>
          <w:rFonts w:hint="cs"/>
          <w:b/>
          <w:bCs/>
          <w:cs/>
        </w:rPr>
        <w:t>ขาน</w:t>
      </w:r>
      <w:proofErr w:type="spellStart"/>
      <w:r w:rsidRPr="00692A66">
        <w:rPr>
          <w:rFonts w:hint="cs"/>
          <w:b/>
          <w:bCs/>
          <w:cs/>
        </w:rPr>
        <w:t>แฟ</w:t>
      </w:r>
      <w:proofErr w:type="spellEnd"/>
      <w:r w:rsidRPr="00692A66">
        <w:rPr>
          <w:rFonts w:hint="cs"/>
          <w:b/>
          <w:bCs/>
          <w:cs/>
        </w:rPr>
        <w:t>รนไช</w:t>
      </w:r>
      <w:proofErr w:type="spellStart"/>
      <w:r w:rsidRPr="00692A66">
        <w:rPr>
          <w:rFonts w:hint="cs"/>
          <w:b/>
          <w:bCs/>
          <w:cs/>
        </w:rPr>
        <w:t>ส์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226C9" w:rsidTr="00692A66">
        <w:trPr>
          <w:jc w:val="center"/>
        </w:trPr>
        <w:tc>
          <w:tcPr>
            <w:tcW w:w="1870" w:type="dxa"/>
          </w:tcPr>
          <w:p w:rsidR="009226C9" w:rsidRPr="00692A66" w:rsidRDefault="009226C9" w:rsidP="00692A66">
            <w:pPr>
              <w:jc w:val="center"/>
              <w:rPr>
                <w:rFonts w:hint="cs"/>
                <w:b/>
                <w:bCs/>
              </w:rPr>
            </w:pPr>
            <w:r w:rsidRPr="00692A66">
              <w:rPr>
                <w:rFonts w:hint="cs"/>
                <w:b/>
                <w:bCs/>
                <w:cs/>
              </w:rPr>
              <w:t>การลงทุน/ลงทุนโดย</w:t>
            </w:r>
          </w:p>
        </w:tc>
        <w:tc>
          <w:tcPr>
            <w:tcW w:w="1870" w:type="dxa"/>
          </w:tcPr>
          <w:p w:rsidR="009226C9" w:rsidRPr="00692A66" w:rsidRDefault="009226C9" w:rsidP="00692A66">
            <w:pPr>
              <w:jc w:val="center"/>
              <w:rPr>
                <w:rFonts w:hint="cs"/>
                <w:b/>
                <w:bCs/>
                <w:cs/>
              </w:rPr>
            </w:pPr>
            <w:r w:rsidRPr="00692A66">
              <w:rPr>
                <w:b/>
                <w:bCs/>
              </w:rPr>
              <w:t>Lotus Express</w:t>
            </w:r>
          </w:p>
        </w:tc>
        <w:tc>
          <w:tcPr>
            <w:tcW w:w="1870" w:type="dxa"/>
          </w:tcPr>
          <w:p w:rsidR="009226C9" w:rsidRPr="00692A66" w:rsidRDefault="009226C9" w:rsidP="00692A66">
            <w:pPr>
              <w:jc w:val="center"/>
              <w:rPr>
                <w:rFonts w:hint="cs"/>
                <w:b/>
                <w:bCs/>
              </w:rPr>
            </w:pPr>
            <w:r w:rsidRPr="00692A66">
              <w:rPr>
                <w:b/>
                <w:bCs/>
              </w:rPr>
              <w:t>Express S</w:t>
            </w:r>
          </w:p>
        </w:tc>
        <w:tc>
          <w:tcPr>
            <w:tcW w:w="1870" w:type="dxa"/>
          </w:tcPr>
          <w:p w:rsidR="009226C9" w:rsidRPr="00692A66" w:rsidRDefault="009226C9" w:rsidP="00692A66">
            <w:pPr>
              <w:jc w:val="center"/>
              <w:rPr>
                <w:rFonts w:hint="cs"/>
                <w:b/>
                <w:bCs/>
              </w:rPr>
            </w:pPr>
            <w:r w:rsidRPr="00692A66">
              <w:rPr>
                <w:b/>
                <w:bCs/>
              </w:rPr>
              <w:t>Express M</w:t>
            </w:r>
          </w:p>
        </w:tc>
        <w:tc>
          <w:tcPr>
            <w:tcW w:w="1870" w:type="dxa"/>
          </w:tcPr>
          <w:p w:rsidR="009226C9" w:rsidRPr="00692A66" w:rsidRDefault="009226C9" w:rsidP="00692A66">
            <w:pPr>
              <w:jc w:val="center"/>
              <w:rPr>
                <w:rFonts w:hint="cs"/>
                <w:b/>
                <w:bCs/>
                <w:cs/>
              </w:rPr>
            </w:pPr>
            <w:r w:rsidRPr="00692A66">
              <w:rPr>
                <w:b/>
                <w:bCs/>
              </w:rPr>
              <w:t>Express L</w:t>
            </w:r>
          </w:p>
        </w:tc>
      </w:tr>
      <w:tr w:rsidR="00EC7727" w:rsidTr="00692A66">
        <w:trPr>
          <w:jc w:val="center"/>
        </w:trPr>
        <w:tc>
          <w:tcPr>
            <w:tcW w:w="1870" w:type="dxa"/>
          </w:tcPr>
          <w:p w:rsidR="00EC7727" w:rsidRPr="00180FAF" w:rsidRDefault="00EC7727" w:rsidP="00180FAF">
            <w:pPr>
              <w:rPr>
                <w:rFonts w:hint="cs"/>
                <w:cs/>
              </w:rPr>
            </w:pPr>
            <w:r w:rsidRPr="00180FAF">
              <w:rPr>
                <w:rFonts w:hint="cs"/>
                <w:cs/>
              </w:rPr>
              <w:t>อุปกรณ์การขาย</w:t>
            </w:r>
            <w:r w:rsidR="00180FAF" w:rsidRPr="00180FAF">
              <w:rPr>
                <w:rFonts w:hint="cs"/>
                <w:cs/>
              </w:rPr>
              <w:t>และ</w:t>
            </w:r>
            <w:proofErr w:type="spellStart"/>
            <w:r w:rsidR="00180FAF" w:rsidRPr="00180FAF">
              <w:rPr>
                <w:rFonts w:hint="cs"/>
                <w:cs/>
              </w:rPr>
              <w:t>ต่า</w:t>
            </w:r>
            <w:proofErr w:type="spellEnd"/>
            <w:r w:rsidR="00180FAF" w:rsidRPr="00180FAF">
              <w:rPr>
                <w:rFonts w:hint="cs"/>
                <w:cs/>
              </w:rPr>
              <w:t>ตกแต่งร้าน</w:t>
            </w:r>
          </w:p>
        </w:tc>
        <w:tc>
          <w:tcPr>
            <w:tcW w:w="1870" w:type="dxa"/>
          </w:tcPr>
          <w:p w:rsidR="00EC7727" w:rsidRPr="00692A66" w:rsidRDefault="00EC7727" w:rsidP="00692A66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:rsidR="00EC7727" w:rsidRPr="00692A66" w:rsidRDefault="00EC7727" w:rsidP="00692A66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:rsidR="00EC7727" w:rsidRPr="00692A66" w:rsidRDefault="00EC7727" w:rsidP="00692A66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:rsidR="00EC7727" w:rsidRPr="00692A66" w:rsidRDefault="00EC7727" w:rsidP="00692A66">
            <w:pPr>
              <w:jc w:val="center"/>
              <w:rPr>
                <w:b/>
                <w:bCs/>
              </w:rPr>
            </w:pPr>
          </w:p>
        </w:tc>
      </w:tr>
      <w:tr w:rsidR="009226C9" w:rsidTr="00692A66">
        <w:trPr>
          <w:jc w:val="center"/>
        </w:trPr>
        <w:tc>
          <w:tcPr>
            <w:tcW w:w="1870" w:type="dxa"/>
          </w:tcPr>
          <w:p w:rsidR="009226C9" w:rsidRDefault="009226C9" w:rsidP="009226C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สินค้า</w:t>
            </w: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</w:tr>
      <w:tr w:rsidR="009226C9" w:rsidTr="00692A66">
        <w:trPr>
          <w:jc w:val="center"/>
        </w:trPr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เงิน</w:t>
            </w:r>
            <w:r w:rsidR="00692A66">
              <w:rPr>
                <w:rFonts w:hint="cs"/>
                <w:cs/>
              </w:rPr>
              <w:t>สดค้ำประกัน</w:t>
            </w: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</w:tr>
      <w:tr w:rsidR="009226C9" w:rsidTr="00692A66">
        <w:trPr>
          <w:jc w:val="center"/>
        </w:trPr>
        <w:tc>
          <w:tcPr>
            <w:tcW w:w="1870" w:type="dxa"/>
          </w:tcPr>
          <w:p w:rsidR="009226C9" w:rsidRDefault="00692A66" w:rsidP="009226C9">
            <w:pPr>
              <w:rPr>
                <w:rFonts w:hint="cs"/>
              </w:rPr>
            </w:pPr>
            <w:r>
              <w:rPr>
                <w:rFonts w:hint="cs"/>
                <w:cs/>
              </w:rPr>
              <w:t>ค่าธรรมเนียม</w:t>
            </w:r>
            <w:proofErr w:type="spellStart"/>
            <w:r>
              <w:rPr>
                <w:rFonts w:hint="cs"/>
                <w:cs/>
              </w:rPr>
              <w:t>แฟ</w:t>
            </w:r>
            <w:proofErr w:type="spellEnd"/>
            <w:r>
              <w:rPr>
                <w:rFonts w:hint="cs"/>
                <w:cs/>
              </w:rPr>
              <w:t>รนไช</w:t>
            </w:r>
            <w:proofErr w:type="spellStart"/>
            <w:r>
              <w:rPr>
                <w:rFonts w:hint="cs"/>
                <w:cs/>
              </w:rPr>
              <w:t>ส์</w:t>
            </w:r>
            <w:proofErr w:type="spellEnd"/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</w:tr>
      <w:tr w:rsidR="009226C9" w:rsidTr="00692A66">
        <w:trPr>
          <w:jc w:val="center"/>
        </w:trPr>
        <w:tc>
          <w:tcPr>
            <w:tcW w:w="1870" w:type="dxa"/>
          </w:tcPr>
          <w:p w:rsidR="009226C9" w:rsidRPr="00692A66" w:rsidRDefault="00692A66" w:rsidP="009226C9">
            <w:pPr>
              <w:rPr>
                <w:rFonts w:hint="cs"/>
                <w:b/>
                <w:bCs/>
              </w:rPr>
            </w:pPr>
            <w:r w:rsidRPr="00692A66">
              <w:rPr>
                <w:rFonts w:hint="cs"/>
                <w:b/>
                <w:bCs/>
                <w:cs/>
              </w:rPr>
              <w:t>รวม</w:t>
            </w: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</w:tr>
      <w:tr w:rsidR="009226C9" w:rsidTr="00692A66">
        <w:trPr>
          <w:jc w:val="center"/>
        </w:trPr>
        <w:tc>
          <w:tcPr>
            <w:tcW w:w="1870" w:type="dxa"/>
          </w:tcPr>
          <w:p w:rsidR="009226C9" w:rsidRDefault="00692A66" w:rsidP="009226C9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ระยะสัญญา</w:t>
            </w: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</w:tr>
      <w:tr w:rsidR="009226C9" w:rsidTr="00692A66">
        <w:trPr>
          <w:jc w:val="center"/>
        </w:trPr>
        <w:tc>
          <w:tcPr>
            <w:tcW w:w="1870" w:type="dxa"/>
          </w:tcPr>
          <w:p w:rsidR="009226C9" w:rsidRDefault="00692A66" w:rsidP="009226C9">
            <w:pPr>
              <w:rPr>
                <w:rFonts w:hint="cs"/>
              </w:rPr>
            </w:pPr>
            <w:r>
              <w:rPr>
                <w:rFonts w:hint="cs"/>
                <w:cs/>
              </w:rPr>
              <w:t>ส่วนแบ่งกำไร(ของกำไรขั้นต้น)</w:t>
            </w: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  <w:tc>
          <w:tcPr>
            <w:tcW w:w="1870" w:type="dxa"/>
          </w:tcPr>
          <w:p w:rsidR="009226C9" w:rsidRDefault="009226C9" w:rsidP="009226C9">
            <w:pPr>
              <w:rPr>
                <w:rFonts w:hint="cs"/>
              </w:rPr>
            </w:pPr>
          </w:p>
        </w:tc>
      </w:tr>
    </w:tbl>
    <w:p w:rsidR="009226C9" w:rsidRDefault="009226C9"/>
    <w:p w:rsidR="006A5119" w:rsidRDefault="006A5119"/>
    <w:p w:rsidR="006A5119" w:rsidRDefault="006A5119"/>
    <w:p w:rsidR="006A5119" w:rsidRDefault="006A5119"/>
    <w:p w:rsidR="006A5119" w:rsidRDefault="006A5119"/>
    <w:p w:rsidR="006A5119" w:rsidRDefault="006A5119"/>
    <w:p w:rsidR="0078543E" w:rsidRDefault="0078543E">
      <w:r>
        <w:br w:type="page"/>
      </w:r>
    </w:p>
    <w:p w:rsidR="0078543E" w:rsidRDefault="0078543E">
      <w:pPr>
        <w:sectPr w:rsidR="0078543E" w:rsidSect="007854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543E" w:rsidRPr="006D3867" w:rsidRDefault="0078543E" w:rsidP="0078543E">
      <w:pPr>
        <w:rPr>
          <w:b/>
          <w:bCs/>
        </w:rPr>
      </w:pPr>
      <w:r w:rsidRPr="006D3867">
        <w:rPr>
          <w:rFonts w:cs="Cordia New"/>
          <w:b/>
          <w:bCs/>
          <w:cs/>
        </w:rPr>
        <w:lastRenderedPageBreak/>
        <w:t>5.2 การนำกลยุทธ์ไปปรับใช้ (</w:t>
      </w:r>
      <w:r w:rsidRPr="006D3867">
        <w:rPr>
          <w:b/>
          <w:bCs/>
        </w:rPr>
        <w:t>Implementation: Organizing for Action)</w:t>
      </w:r>
    </w:p>
    <w:tbl>
      <w:tblPr>
        <w:tblStyle w:val="a3"/>
        <w:tblW w:w="13405" w:type="dxa"/>
        <w:tblLayout w:type="fixed"/>
        <w:tblLook w:val="04A0" w:firstRow="1" w:lastRow="0" w:firstColumn="1" w:lastColumn="0" w:noHBand="0" w:noVBand="1"/>
      </w:tblPr>
      <w:tblGrid>
        <w:gridCol w:w="715"/>
        <w:gridCol w:w="1257"/>
        <w:gridCol w:w="2973"/>
        <w:gridCol w:w="1260"/>
        <w:gridCol w:w="1080"/>
        <w:gridCol w:w="1620"/>
        <w:gridCol w:w="630"/>
        <w:gridCol w:w="630"/>
        <w:gridCol w:w="540"/>
        <w:gridCol w:w="540"/>
        <w:gridCol w:w="540"/>
        <w:gridCol w:w="540"/>
        <w:gridCol w:w="540"/>
        <w:gridCol w:w="540"/>
      </w:tblGrid>
      <w:tr w:rsidR="004C4D70" w:rsidTr="006D3867">
        <w:tc>
          <w:tcPr>
            <w:tcW w:w="715" w:type="dxa"/>
            <w:vMerge w:val="restart"/>
          </w:tcPr>
          <w:p w:rsidR="005429E4" w:rsidRPr="006D3867" w:rsidRDefault="005429E4" w:rsidP="0078543E">
            <w:pPr>
              <w:rPr>
                <w:rFonts w:hint="cs"/>
                <w:b/>
                <w:bCs/>
                <w:cs/>
              </w:rPr>
            </w:pPr>
            <w:r w:rsidRPr="006D3867">
              <w:rPr>
                <w:rFonts w:hint="cs"/>
                <w:b/>
                <w:bCs/>
                <w:cs/>
              </w:rPr>
              <w:t>ล</w:t>
            </w:r>
            <w:r w:rsidRPr="006D3867">
              <w:rPr>
                <w:rFonts w:hint="cs"/>
                <w:b/>
                <w:bCs/>
                <w:cs/>
              </w:rPr>
              <w:t>ำดับที่</w:t>
            </w:r>
          </w:p>
        </w:tc>
        <w:tc>
          <w:tcPr>
            <w:tcW w:w="1257" w:type="dxa"/>
            <w:vMerge w:val="restart"/>
          </w:tcPr>
          <w:p w:rsidR="005429E4" w:rsidRPr="006D3867" w:rsidRDefault="005429E4" w:rsidP="0078543E">
            <w:pPr>
              <w:rPr>
                <w:rFonts w:hint="cs"/>
                <w:b/>
                <w:bCs/>
              </w:rPr>
            </w:pPr>
            <w:r w:rsidRPr="006D3867">
              <w:rPr>
                <w:rFonts w:hint="cs"/>
                <w:b/>
                <w:bCs/>
                <w:cs/>
              </w:rPr>
              <w:t>ชื่อกิจกรรม</w:t>
            </w:r>
          </w:p>
        </w:tc>
        <w:tc>
          <w:tcPr>
            <w:tcW w:w="2973" w:type="dxa"/>
            <w:vMerge w:val="restart"/>
          </w:tcPr>
          <w:p w:rsidR="005429E4" w:rsidRPr="006D3867" w:rsidRDefault="005429E4" w:rsidP="0078543E">
            <w:pPr>
              <w:rPr>
                <w:rFonts w:hint="cs"/>
                <w:b/>
                <w:bCs/>
              </w:rPr>
            </w:pPr>
            <w:r w:rsidRPr="006D3867">
              <w:rPr>
                <w:rFonts w:hint="cs"/>
                <w:b/>
                <w:bCs/>
                <w:cs/>
              </w:rPr>
              <w:t>รายละเอียด</w:t>
            </w:r>
          </w:p>
        </w:tc>
        <w:tc>
          <w:tcPr>
            <w:tcW w:w="1260" w:type="dxa"/>
            <w:vMerge w:val="restart"/>
          </w:tcPr>
          <w:p w:rsidR="005429E4" w:rsidRPr="006D3867" w:rsidRDefault="005429E4" w:rsidP="0078543E">
            <w:pPr>
              <w:rPr>
                <w:rFonts w:hint="cs"/>
                <w:b/>
                <w:bCs/>
              </w:rPr>
            </w:pPr>
            <w:r w:rsidRPr="006D3867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  <w:tc>
          <w:tcPr>
            <w:tcW w:w="1080" w:type="dxa"/>
            <w:vMerge w:val="restart"/>
          </w:tcPr>
          <w:p w:rsidR="005429E4" w:rsidRPr="006D3867" w:rsidRDefault="005429E4" w:rsidP="0078543E">
            <w:pPr>
              <w:rPr>
                <w:rFonts w:hint="cs"/>
                <w:b/>
                <w:bCs/>
              </w:rPr>
            </w:pPr>
            <w:r w:rsidRPr="006D3867">
              <w:rPr>
                <w:rFonts w:hint="cs"/>
                <w:b/>
                <w:bCs/>
                <w:cs/>
              </w:rPr>
              <w:t>ระยะเวลา</w:t>
            </w:r>
          </w:p>
        </w:tc>
        <w:tc>
          <w:tcPr>
            <w:tcW w:w="1620" w:type="dxa"/>
            <w:vMerge w:val="restart"/>
          </w:tcPr>
          <w:p w:rsidR="005429E4" w:rsidRPr="006D3867" w:rsidRDefault="005429E4" w:rsidP="0078543E">
            <w:pPr>
              <w:rPr>
                <w:rFonts w:hint="cs"/>
                <w:b/>
                <w:bCs/>
                <w:cs/>
              </w:rPr>
            </w:pPr>
            <w:r w:rsidRPr="006D3867">
              <w:rPr>
                <w:rFonts w:hint="cs"/>
                <w:b/>
                <w:bCs/>
                <w:cs/>
              </w:rPr>
              <w:t>ค่าใช้จ่ายรวมต่อปี(บาท)</w:t>
            </w:r>
          </w:p>
        </w:tc>
        <w:tc>
          <w:tcPr>
            <w:tcW w:w="2340" w:type="dxa"/>
            <w:gridSpan w:val="4"/>
          </w:tcPr>
          <w:p w:rsidR="005429E4" w:rsidRPr="006D3867" w:rsidRDefault="005429E4" w:rsidP="0078543E">
            <w:pPr>
              <w:rPr>
                <w:rFonts w:hint="cs"/>
                <w:b/>
                <w:bCs/>
              </w:rPr>
            </w:pPr>
            <w:r w:rsidRPr="006D3867">
              <w:rPr>
                <w:rFonts w:hint="cs"/>
                <w:b/>
                <w:bCs/>
                <w:cs/>
              </w:rPr>
              <w:t>ปี  2562</w:t>
            </w:r>
          </w:p>
        </w:tc>
        <w:tc>
          <w:tcPr>
            <w:tcW w:w="2160" w:type="dxa"/>
            <w:gridSpan w:val="4"/>
          </w:tcPr>
          <w:p w:rsidR="005429E4" w:rsidRPr="006D3867" w:rsidRDefault="005429E4" w:rsidP="0078543E">
            <w:pPr>
              <w:rPr>
                <w:rFonts w:hint="cs"/>
                <w:b/>
                <w:bCs/>
              </w:rPr>
            </w:pPr>
            <w:r w:rsidRPr="006D3867">
              <w:rPr>
                <w:rFonts w:hint="cs"/>
                <w:b/>
                <w:bCs/>
                <w:cs/>
              </w:rPr>
              <w:t>ปี  2563</w:t>
            </w:r>
          </w:p>
        </w:tc>
      </w:tr>
      <w:tr w:rsidR="006D3867" w:rsidTr="006D3867">
        <w:tc>
          <w:tcPr>
            <w:tcW w:w="715" w:type="dxa"/>
            <w:vMerge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</w:p>
        </w:tc>
        <w:tc>
          <w:tcPr>
            <w:tcW w:w="1257" w:type="dxa"/>
            <w:vMerge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</w:p>
        </w:tc>
        <w:tc>
          <w:tcPr>
            <w:tcW w:w="2973" w:type="dxa"/>
            <w:vMerge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</w:p>
        </w:tc>
        <w:tc>
          <w:tcPr>
            <w:tcW w:w="1260" w:type="dxa"/>
            <w:vMerge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</w:p>
        </w:tc>
        <w:tc>
          <w:tcPr>
            <w:tcW w:w="1080" w:type="dxa"/>
            <w:vMerge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</w:p>
        </w:tc>
        <w:tc>
          <w:tcPr>
            <w:tcW w:w="1620" w:type="dxa"/>
            <w:vMerge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</w:p>
        </w:tc>
        <w:tc>
          <w:tcPr>
            <w:tcW w:w="630" w:type="dxa"/>
          </w:tcPr>
          <w:p w:rsidR="005429E4" w:rsidRPr="006D3867" w:rsidRDefault="005429E4" w:rsidP="005429E4">
            <w:pPr>
              <w:rPr>
                <w:b/>
                <w:bCs/>
              </w:rPr>
            </w:pPr>
            <w:r w:rsidRPr="006D3867">
              <w:rPr>
                <w:b/>
                <w:bCs/>
              </w:rPr>
              <w:t>Q1</w:t>
            </w:r>
          </w:p>
        </w:tc>
        <w:tc>
          <w:tcPr>
            <w:tcW w:w="630" w:type="dxa"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  <w:r w:rsidRPr="006D3867">
              <w:rPr>
                <w:b/>
                <w:bCs/>
              </w:rPr>
              <w:t>Q2</w:t>
            </w:r>
          </w:p>
        </w:tc>
        <w:tc>
          <w:tcPr>
            <w:tcW w:w="540" w:type="dxa"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  <w:r w:rsidRPr="006D3867">
              <w:rPr>
                <w:b/>
                <w:bCs/>
              </w:rPr>
              <w:t>Q3</w:t>
            </w:r>
          </w:p>
        </w:tc>
        <w:tc>
          <w:tcPr>
            <w:tcW w:w="540" w:type="dxa"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  <w:r w:rsidRPr="006D3867">
              <w:rPr>
                <w:b/>
                <w:bCs/>
              </w:rPr>
              <w:t>Q4</w:t>
            </w:r>
          </w:p>
        </w:tc>
        <w:tc>
          <w:tcPr>
            <w:tcW w:w="540" w:type="dxa"/>
          </w:tcPr>
          <w:p w:rsidR="005429E4" w:rsidRPr="006D3867" w:rsidRDefault="005429E4" w:rsidP="005429E4">
            <w:pPr>
              <w:rPr>
                <w:b/>
                <w:bCs/>
              </w:rPr>
            </w:pPr>
            <w:r w:rsidRPr="006D3867">
              <w:rPr>
                <w:b/>
                <w:bCs/>
              </w:rPr>
              <w:t>Q1</w:t>
            </w:r>
          </w:p>
        </w:tc>
        <w:tc>
          <w:tcPr>
            <w:tcW w:w="540" w:type="dxa"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  <w:r w:rsidRPr="006D3867">
              <w:rPr>
                <w:b/>
                <w:bCs/>
              </w:rPr>
              <w:t>Q2</w:t>
            </w:r>
          </w:p>
        </w:tc>
        <w:tc>
          <w:tcPr>
            <w:tcW w:w="540" w:type="dxa"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  <w:r w:rsidRPr="006D3867">
              <w:rPr>
                <w:b/>
                <w:bCs/>
              </w:rPr>
              <w:t>Q3</w:t>
            </w:r>
          </w:p>
        </w:tc>
        <w:tc>
          <w:tcPr>
            <w:tcW w:w="540" w:type="dxa"/>
          </w:tcPr>
          <w:p w:rsidR="005429E4" w:rsidRPr="006D3867" w:rsidRDefault="005429E4" w:rsidP="005429E4">
            <w:pPr>
              <w:rPr>
                <w:rFonts w:hint="cs"/>
                <w:b/>
                <w:bCs/>
              </w:rPr>
            </w:pPr>
            <w:r w:rsidRPr="006D3867">
              <w:rPr>
                <w:b/>
                <w:bCs/>
              </w:rPr>
              <w:t>Q4</w:t>
            </w:r>
          </w:p>
        </w:tc>
      </w:tr>
      <w:tr w:rsidR="005429E4" w:rsidTr="00A32E9A">
        <w:tc>
          <w:tcPr>
            <w:tcW w:w="13405" w:type="dxa"/>
            <w:gridSpan w:val="14"/>
          </w:tcPr>
          <w:p w:rsidR="005429E4" w:rsidRPr="006D3867" w:rsidRDefault="005429E4" w:rsidP="0078543E">
            <w:pPr>
              <w:rPr>
                <w:rFonts w:hint="cs"/>
                <w:b/>
                <w:bCs/>
              </w:rPr>
            </w:pPr>
            <w:r w:rsidRPr="006D3867">
              <w:rPr>
                <w:rFonts w:cs="Cordia New"/>
                <w:b/>
                <w:bCs/>
                <w:cs/>
              </w:rPr>
              <w:t>กลยุทธ์ระดับหน้าที่ (</w:t>
            </w:r>
            <w:r w:rsidRPr="006D3867">
              <w:rPr>
                <w:b/>
                <w:bCs/>
              </w:rPr>
              <w:t>Functional Strategy)</w:t>
            </w:r>
          </w:p>
        </w:tc>
      </w:tr>
      <w:tr w:rsidR="006D3867" w:rsidTr="006D3867">
        <w:tc>
          <w:tcPr>
            <w:tcW w:w="715" w:type="dxa"/>
          </w:tcPr>
          <w:p w:rsidR="006D3867" w:rsidRPr="006D3867" w:rsidRDefault="006D3867" w:rsidP="0078543E">
            <w:pPr>
              <w:rPr>
                <w:rFonts w:hint="cs"/>
                <w:b/>
                <w:bCs/>
              </w:rPr>
            </w:pPr>
            <w:r w:rsidRPr="006D3867">
              <w:rPr>
                <w:b/>
                <w:bCs/>
              </w:rPr>
              <w:t>1</w:t>
            </w:r>
          </w:p>
        </w:tc>
        <w:tc>
          <w:tcPr>
            <w:tcW w:w="6570" w:type="dxa"/>
            <w:gridSpan w:val="4"/>
          </w:tcPr>
          <w:p w:rsidR="006D3867" w:rsidRPr="006D3867" w:rsidRDefault="006D3867" w:rsidP="0078543E">
            <w:pPr>
              <w:rPr>
                <w:rFonts w:hint="cs"/>
                <w:b/>
                <w:bCs/>
              </w:rPr>
            </w:pPr>
            <w:r w:rsidRPr="006D3867">
              <w:rPr>
                <w:rFonts w:cs="Cordia New"/>
                <w:b/>
                <w:bCs/>
                <w:cs/>
              </w:rPr>
              <w:t>กลยุทธ์ทางด้านการตลาด</w:t>
            </w:r>
          </w:p>
        </w:tc>
        <w:tc>
          <w:tcPr>
            <w:tcW w:w="1620" w:type="dxa"/>
          </w:tcPr>
          <w:p w:rsidR="006D3867" w:rsidRPr="006D3867" w:rsidRDefault="006D3867" w:rsidP="006D3867">
            <w:pPr>
              <w:jc w:val="center"/>
              <w:rPr>
                <w:rFonts w:hint="cs"/>
                <w:b/>
                <w:bCs/>
              </w:rPr>
            </w:pPr>
            <w:r w:rsidRPr="006D3867">
              <w:rPr>
                <w:rFonts w:hint="cs"/>
                <w:b/>
                <w:bCs/>
                <w:cs/>
              </w:rPr>
              <w:t>200</w:t>
            </w:r>
            <w:r w:rsidRPr="006D3867">
              <w:rPr>
                <w:b/>
                <w:bCs/>
              </w:rPr>
              <w:t>,</w:t>
            </w:r>
            <w:r w:rsidRPr="006D3867">
              <w:rPr>
                <w:rFonts w:hint="cs"/>
                <w:b/>
                <w:bCs/>
                <w:cs/>
              </w:rPr>
              <w:t>000</w:t>
            </w:r>
            <w:r w:rsidRPr="006D3867">
              <w:rPr>
                <w:b/>
                <w:bCs/>
              </w:rPr>
              <w:t>,</w:t>
            </w:r>
            <w:r w:rsidRPr="006D3867">
              <w:rPr>
                <w:rFonts w:hint="cs"/>
                <w:b/>
                <w:bCs/>
                <w:cs/>
              </w:rPr>
              <w:t>000</w:t>
            </w:r>
          </w:p>
        </w:tc>
        <w:tc>
          <w:tcPr>
            <w:tcW w:w="4500" w:type="dxa"/>
            <w:gridSpan w:val="8"/>
          </w:tcPr>
          <w:p w:rsidR="006D3867" w:rsidRDefault="006D3867" w:rsidP="006D3867">
            <w:pPr>
              <w:rPr>
                <w:rFonts w:hint="cs"/>
              </w:rPr>
            </w:pPr>
          </w:p>
        </w:tc>
      </w:tr>
      <w:tr w:rsidR="006D3867" w:rsidTr="006D3867">
        <w:trPr>
          <w:trHeight w:val="1250"/>
        </w:trPr>
        <w:tc>
          <w:tcPr>
            <w:tcW w:w="715" w:type="dxa"/>
          </w:tcPr>
          <w:p w:rsidR="0078543E" w:rsidRDefault="0078543E" w:rsidP="0078543E">
            <w:pPr>
              <w:rPr>
                <w:rFonts w:hint="cs"/>
              </w:rPr>
            </w:pPr>
          </w:p>
        </w:tc>
        <w:tc>
          <w:tcPr>
            <w:tcW w:w="1257" w:type="dxa"/>
          </w:tcPr>
          <w:p w:rsidR="0078543E" w:rsidRDefault="00CB0B19" w:rsidP="0078543E">
            <w:pPr>
              <w:rPr>
                <w:rFonts w:hint="cs"/>
                <w:cs/>
              </w:rPr>
            </w:pPr>
            <w:r>
              <w:t xml:space="preserve">Tesco Lotus express </w:t>
            </w:r>
            <w:r w:rsidR="00A32E9A" w:rsidRPr="00A32E9A">
              <w:t>Advertising Promote</w:t>
            </w:r>
          </w:p>
        </w:tc>
        <w:tc>
          <w:tcPr>
            <w:tcW w:w="2973" w:type="dxa"/>
          </w:tcPr>
          <w:p w:rsidR="00A32E9A" w:rsidRPr="00A32E9A" w:rsidRDefault="00A32E9A" w:rsidP="0078543E">
            <w:pPr>
              <w:rPr>
                <w:rFonts w:ascii="Angsana New" w:hAnsi="Angsana New" w:cs="Angsana New" w:hint="cs"/>
                <w:color w:val="000000"/>
                <w:sz w:val="28"/>
              </w:rPr>
            </w:pPr>
            <w:r w:rsidRPr="00A32E9A">
              <w:rPr>
                <w:rFonts w:ascii="Angsana New" w:hAnsi="Angsana New" w:cs="Angsana New"/>
                <w:color w:val="000000"/>
                <w:sz w:val="28"/>
                <w:cs/>
              </w:rPr>
              <w:t>การทำประชาสัมพันธ์ผ่านช่องทาง</w:t>
            </w:r>
            <w:proofErr w:type="spellStart"/>
            <w:r w:rsidRPr="00A32E9A">
              <w:rPr>
                <w:rFonts w:ascii="Angsana New" w:hAnsi="Angsana New" w:cs="Angsana New"/>
                <w:color w:val="000000"/>
                <w:sz w:val="28"/>
                <w:cs/>
              </w:rPr>
              <w:t>ต่างๆ</w:t>
            </w:r>
            <w:proofErr w:type="spellEnd"/>
            <w:r>
              <w:rPr>
                <w:rFonts w:ascii="Angsana New" w:hAnsi="Angsana New" w:cs="Angsana New" w:hint="cs"/>
                <w:color w:val="000000"/>
                <w:sz w:val="28"/>
                <w:cs/>
              </w:rPr>
              <w:t>ทั้งในรูปแบบออนไลน์และออฟไลน์</w:t>
            </w:r>
          </w:p>
        </w:tc>
        <w:tc>
          <w:tcPr>
            <w:tcW w:w="1260" w:type="dxa"/>
          </w:tcPr>
          <w:p w:rsidR="0078543E" w:rsidRDefault="00CB0B19" w:rsidP="00CB0B19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ฝ่ายการตลาด</w:t>
            </w:r>
          </w:p>
        </w:tc>
        <w:tc>
          <w:tcPr>
            <w:tcW w:w="1080" w:type="dxa"/>
          </w:tcPr>
          <w:p w:rsidR="0078543E" w:rsidRDefault="00FB6941" w:rsidP="00FB694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6เดือน/ปี</w:t>
            </w:r>
          </w:p>
        </w:tc>
        <w:tc>
          <w:tcPr>
            <w:tcW w:w="1620" w:type="dxa"/>
          </w:tcPr>
          <w:p w:rsidR="0078543E" w:rsidRDefault="0078543E" w:rsidP="0078543E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78543E" w:rsidRDefault="0078543E" w:rsidP="0078543E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78543E" w:rsidRPr="006D3867" w:rsidRDefault="0078543E" w:rsidP="0078543E">
            <w:bookmarkStart w:id="0" w:name="_GoBack"/>
            <w:bookmarkEnd w:id="0"/>
          </w:p>
        </w:tc>
        <w:tc>
          <w:tcPr>
            <w:tcW w:w="540" w:type="dxa"/>
          </w:tcPr>
          <w:p w:rsidR="0078543E" w:rsidRPr="006D3867" w:rsidRDefault="0078543E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78543E" w:rsidRDefault="0078543E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78543E" w:rsidRDefault="0078543E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78543E" w:rsidRDefault="0078543E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78543E" w:rsidRDefault="0078543E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78543E" w:rsidRDefault="0078543E" w:rsidP="0078543E">
            <w:pPr>
              <w:rPr>
                <w:rFonts w:hint="cs"/>
              </w:rPr>
            </w:pPr>
          </w:p>
        </w:tc>
      </w:tr>
      <w:tr w:rsidR="00A32E9A" w:rsidTr="006D3867">
        <w:trPr>
          <w:trHeight w:val="1656"/>
        </w:trPr>
        <w:tc>
          <w:tcPr>
            <w:tcW w:w="715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1257" w:type="dxa"/>
          </w:tcPr>
          <w:p w:rsidR="00A32E9A" w:rsidRDefault="00CB0B19" w:rsidP="00A32E9A">
            <w:r>
              <w:t xml:space="preserve">Tesco Lotus </w:t>
            </w:r>
            <w:proofErr w:type="gramStart"/>
            <w:r>
              <w:t xml:space="preserve">express </w:t>
            </w:r>
            <w:r>
              <w:t xml:space="preserve"> </w:t>
            </w:r>
            <w:r w:rsidR="00A32E9A">
              <w:t>Advertising</w:t>
            </w:r>
            <w:proofErr w:type="gramEnd"/>
            <w:r w:rsidR="00A32E9A">
              <w:t xml:space="preserve"> for star up  </w:t>
            </w:r>
          </w:p>
          <w:p w:rsidR="00A32E9A" w:rsidRPr="00A32E9A" w:rsidRDefault="00A32E9A" w:rsidP="00A32E9A">
            <w:pPr>
              <w:rPr>
                <w:rFonts w:hint="cs"/>
              </w:rPr>
            </w:pPr>
          </w:p>
        </w:tc>
        <w:tc>
          <w:tcPr>
            <w:tcW w:w="2973" w:type="dxa"/>
          </w:tcPr>
          <w:p w:rsidR="00A32E9A" w:rsidRPr="00A32E9A" w:rsidRDefault="00A32E9A" w:rsidP="00A32E9A">
            <w:pPr>
              <w:rPr>
                <w:rFonts w:ascii="Angsana New" w:hAnsi="Angsana New" w:cs="Angsana New"/>
                <w:color w:val="000000"/>
                <w:sz w:val="28"/>
                <w:cs/>
              </w:rPr>
            </w:pPr>
            <w:r>
              <w:rPr>
                <w:rFonts w:ascii="Angsana New" w:hAnsi="Angsana New" w:cs="Angsana New"/>
                <w:color w:val="000000"/>
                <w:sz w:val="28"/>
                <w:cs/>
              </w:rPr>
              <w:t>การทำ</w:t>
            </w:r>
            <w:r w:rsidRPr="00A32E9A">
              <w:rPr>
                <w:rFonts w:ascii="Angsana New" w:hAnsi="Angsana New" w:cs="Angsana New"/>
                <w:color w:val="000000"/>
                <w:sz w:val="28"/>
                <w:cs/>
              </w:rPr>
              <w:t>สื่</w:t>
            </w:r>
            <w:r>
              <w:rPr>
                <w:rFonts w:ascii="Angsana New" w:hAnsi="Angsana New" w:cs="Angsana New"/>
                <w:color w:val="000000"/>
                <w:sz w:val="28"/>
                <w:cs/>
              </w:rPr>
              <w:t>อโฆษณาเชิญชวนผู้ที่สนใจมาร่วมทำ</w:t>
            </w:r>
            <w:r w:rsidRPr="00A32E9A">
              <w:rPr>
                <w:rFonts w:ascii="Angsana New" w:hAnsi="Angsana New" w:cs="Angsana New"/>
                <w:color w:val="000000"/>
                <w:sz w:val="28"/>
                <w:cs/>
              </w:rPr>
              <w:t>ธุรกิจโดยการ เปิด</w:t>
            </w:r>
            <w:proofErr w:type="spellStart"/>
            <w:r w:rsidRPr="00A32E9A">
              <w:rPr>
                <w:rFonts w:ascii="Angsana New" w:hAnsi="Angsana New" w:cs="Angsana New"/>
                <w:color w:val="000000"/>
                <w:sz w:val="28"/>
                <w:cs/>
              </w:rPr>
              <w:t>แฟ</w:t>
            </w:r>
            <w:proofErr w:type="spellEnd"/>
            <w:r w:rsidRPr="00A32E9A">
              <w:rPr>
                <w:rFonts w:ascii="Angsana New" w:hAnsi="Angsana New" w:cs="Angsana New"/>
                <w:color w:val="000000"/>
                <w:sz w:val="28"/>
                <w:cs/>
              </w:rPr>
              <w:t>รนไช</w:t>
            </w:r>
            <w:proofErr w:type="spellStart"/>
            <w:r w:rsidRPr="00A32E9A">
              <w:rPr>
                <w:rFonts w:ascii="Angsana New" w:hAnsi="Angsana New" w:cs="Angsana New"/>
                <w:color w:val="000000"/>
                <w:sz w:val="28"/>
                <w:cs/>
              </w:rPr>
              <w:t>ส์</w:t>
            </w:r>
            <w:proofErr w:type="spellEnd"/>
            <w:r w:rsidRPr="00A32E9A">
              <w:rPr>
                <w:rFonts w:ascii="Angsana New" w:hAnsi="Angsana New" w:cs="Angsana New"/>
                <w:color w:val="000000"/>
                <w:sz w:val="28"/>
                <w:cs/>
              </w:rPr>
              <w:t>กับ</w:t>
            </w:r>
            <w:r w:rsidR="00CB0B19">
              <w:rPr>
                <w:rFonts w:ascii="Angsana New" w:hAnsi="Angsana New" w:cs="Angsana New" w:hint="cs"/>
                <w:color w:val="000000"/>
                <w:sz w:val="28"/>
                <w:cs/>
              </w:rPr>
              <w:t>โลตัส</w:t>
            </w:r>
            <w:r>
              <w:rPr>
                <w:rFonts w:ascii="Angsana New" w:hAnsi="Angsana New" w:cs="Angsana New" w:hint="cs"/>
                <w:color w:val="000000"/>
                <w:sz w:val="28"/>
                <w:cs/>
              </w:rPr>
              <w:t>เอ</w:t>
            </w:r>
            <w:proofErr w:type="spellStart"/>
            <w:r>
              <w:rPr>
                <w:rFonts w:ascii="Angsana New" w:hAnsi="Angsana New" w:cs="Angsana New" w:hint="cs"/>
                <w:color w:val="000000"/>
                <w:sz w:val="28"/>
                <w:cs/>
              </w:rPr>
              <w:t>็กเพรส</w:t>
            </w:r>
            <w:proofErr w:type="spellEnd"/>
          </w:p>
        </w:tc>
        <w:tc>
          <w:tcPr>
            <w:tcW w:w="1260" w:type="dxa"/>
          </w:tcPr>
          <w:p w:rsidR="00A32E9A" w:rsidRDefault="00CB0B19" w:rsidP="00CB0B19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ฝ่ายการตลาด</w:t>
            </w:r>
          </w:p>
        </w:tc>
        <w:tc>
          <w:tcPr>
            <w:tcW w:w="1080" w:type="dxa"/>
          </w:tcPr>
          <w:p w:rsidR="00A32E9A" w:rsidRDefault="00FB6941" w:rsidP="00FB6941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6เดือน/ปี</w:t>
            </w:r>
          </w:p>
        </w:tc>
        <w:tc>
          <w:tcPr>
            <w:tcW w:w="162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A32E9A" w:rsidRPr="006D3867" w:rsidRDefault="00A32E9A" w:rsidP="0078543E">
            <w:pPr>
              <w:rPr>
                <w:rFonts w:hint="cs"/>
                <w:highlight w:val="yellow"/>
              </w:rPr>
            </w:pPr>
          </w:p>
        </w:tc>
        <w:tc>
          <w:tcPr>
            <w:tcW w:w="540" w:type="dxa"/>
          </w:tcPr>
          <w:p w:rsidR="00A32E9A" w:rsidRPr="006D3867" w:rsidRDefault="00A32E9A" w:rsidP="0078543E">
            <w:pPr>
              <w:rPr>
                <w:rFonts w:hint="cs"/>
                <w:highlight w:val="lightGray"/>
              </w:rPr>
            </w:pPr>
          </w:p>
        </w:tc>
        <w:tc>
          <w:tcPr>
            <w:tcW w:w="54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</w:tr>
      <w:tr w:rsidR="00A32E9A" w:rsidTr="006D3867">
        <w:trPr>
          <w:trHeight w:val="1308"/>
        </w:trPr>
        <w:tc>
          <w:tcPr>
            <w:tcW w:w="715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1257" w:type="dxa"/>
          </w:tcPr>
          <w:p w:rsidR="00A32E9A" w:rsidRDefault="00CB0B19" w:rsidP="00A32E9A">
            <w:r>
              <w:t xml:space="preserve">Tesco Lotus express </w:t>
            </w:r>
            <w:r w:rsidR="00A32E9A" w:rsidRPr="00A32E9A">
              <w:t>scholarship</w:t>
            </w:r>
          </w:p>
        </w:tc>
        <w:tc>
          <w:tcPr>
            <w:tcW w:w="2973" w:type="dxa"/>
          </w:tcPr>
          <w:p w:rsidR="00A32E9A" w:rsidRPr="00CB0B19" w:rsidRDefault="00CB0B19" w:rsidP="00A32E9A">
            <w:pPr>
              <w:rPr>
                <w:rFonts w:ascii="Angsana New" w:hAnsi="Angsana New" w:cs="Angsana New"/>
                <w:color w:val="000000"/>
                <w:sz w:val="28"/>
                <w:cs/>
              </w:rPr>
            </w:pPr>
            <w:r>
              <w:rPr>
                <w:rFonts w:ascii="Angsana New" w:hAnsi="Angsana New" w:cs="Angsana New"/>
                <w:color w:val="000000"/>
                <w:sz w:val="28"/>
                <w:cs/>
              </w:rPr>
              <w:t>เน้นการทำ</w:t>
            </w:r>
            <w:r>
              <w:rPr>
                <w:rFonts w:ascii="Angsana New" w:hAnsi="Angsana New" w:cs="Angsana New" w:hint="cs"/>
                <w:color w:val="000000"/>
                <w:sz w:val="28"/>
                <w:cs/>
              </w:rPr>
              <w:t xml:space="preserve">โครงการ </w:t>
            </w:r>
            <w:r w:rsidRPr="00CB0B19">
              <w:rPr>
                <w:rFonts w:ascii="Angsana New" w:hAnsi="Angsana New" w:cs="Angsana New"/>
                <w:color w:val="000000"/>
                <w:sz w:val="28"/>
              </w:rPr>
              <w:t xml:space="preserve">CSR </w:t>
            </w:r>
            <w:r w:rsidRPr="00CB0B19">
              <w:rPr>
                <w:rFonts w:ascii="Angsana New" w:hAnsi="Angsana New" w:cs="Angsana New"/>
                <w:color w:val="000000"/>
                <w:sz w:val="28"/>
                <w:cs/>
              </w:rPr>
              <w:t>โดยจะความรับผิดชอบต่อสังคมขององค์กรภาคธุรกิจ</w:t>
            </w:r>
          </w:p>
        </w:tc>
        <w:tc>
          <w:tcPr>
            <w:tcW w:w="1260" w:type="dxa"/>
          </w:tcPr>
          <w:p w:rsidR="00A32E9A" w:rsidRDefault="00CB0B19" w:rsidP="00CB0B19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ฝ่ายการตลาด</w:t>
            </w:r>
          </w:p>
        </w:tc>
        <w:tc>
          <w:tcPr>
            <w:tcW w:w="1080" w:type="dxa"/>
          </w:tcPr>
          <w:p w:rsidR="00FB6941" w:rsidRDefault="00FB6941" w:rsidP="00FB6941">
            <w:pPr>
              <w:jc w:val="center"/>
            </w:pPr>
            <w:r>
              <w:rPr>
                <w:rFonts w:cs="Cordia New"/>
                <w:cs/>
              </w:rPr>
              <w:t>1-2เดือน /</w:t>
            </w:r>
            <w:r>
              <w:rPr>
                <w:rFonts w:cs="Cordia New"/>
                <w:cs/>
              </w:rPr>
              <w:t xml:space="preserve">ปี </w:t>
            </w:r>
          </w:p>
          <w:p w:rsidR="00FB6941" w:rsidRDefault="00FB6941" w:rsidP="00FB6941">
            <w:pPr>
              <w:jc w:val="center"/>
            </w:pPr>
            <w:r>
              <w:rPr>
                <w:rFonts w:cs="Cordia New"/>
                <w:cs/>
              </w:rPr>
              <w:t xml:space="preserve"> </w:t>
            </w:r>
          </w:p>
          <w:p w:rsidR="00A32E9A" w:rsidRDefault="00A32E9A" w:rsidP="00FB6941">
            <w:pPr>
              <w:jc w:val="center"/>
              <w:rPr>
                <w:rFonts w:hint="cs"/>
              </w:rPr>
            </w:pPr>
          </w:p>
        </w:tc>
        <w:tc>
          <w:tcPr>
            <w:tcW w:w="162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A32E9A" w:rsidRDefault="00A32E9A" w:rsidP="0078543E">
            <w:pPr>
              <w:rPr>
                <w:rFonts w:hint="cs"/>
              </w:rPr>
            </w:pPr>
          </w:p>
        </w:tc>
      </w:tr>
      <w:tr w:rsidR="006D3867" w:rsidTr="006D3867">
        <w:tc>
          <w:tcPr>
            <w:tcW w:w="715" w:type="dxa"/>
          </w:tcPr>
          <w:p w:rsidR="006D3867" w:rsidRPr="006D3867" w:rsidRDefault="006D3867" w:rsidP="0078543E">
            <w:pPr>
              <w:rPr>
                <w:rFonts w:hint="cs"/>
                <w:b/>
                <w:bCs/>
              </w:rPr>
            </w:pPr>
            <w:r w:rsidRPr="006D3867">
              <w:rPr>
                <w:b/>
                <w:bCs/>
              </w:rPr>
              <w:t>2</w:t>
            </w:r>
          </w:p>
        </w:tc>
        <w:tc>
          <w:tcPr>
            <w:tcW w:w="6570" w:type="dxa"/>
            <w:gridSpan w:val="4"/>
          </w:tcPr>
          <w:p w:rsidR="006D3867" w:rsidRPr="006D3867" w:rsidRDefault="006D3867" w:rsidP="0078543E">
            <w:pPr>
              <w:rPr>
                <w:rFonts w:hint="cs"/>
                <w:b/>
                <w:bCs/>
              </w:rPr>
            </w:pPr>
            <w:r w:rsidRPr="006D3867">
              <w:rPr>
                <w:rFonts w:cs="Cordia New"/>
                <w:b/>
                <w:bCs/>
                <w:cs/>
              </w:rPr>
              <w:t>กลยุทธ์ด้านการวิจัย</w:t>
            </w:r>
            <w:proofErr w:type="spellStart"/>
            <w:r w:rsidRPr="006D3867">
              <w:rPr>
                <w:rFonts w:cs="Cordia New"/>
                <w:b/>
                <w:bCs/>
                <w:cs/>
              </w:rPr>
              <w:t>เเละ</w:t>
            </w:r>
            <w:proofErr w:type="spellEnd"/>
            <w:r w:rsidRPr="006D3867">
              <w:rPr>
                <w:rFonts w:cs="Cordia New"/>
                <w:b/>
                <w:bCs/>
                <w:cs/>
              </w:rPr>
              <w:t>พัฒนา</w:t>
            </w:r>
          </w:p>
        </w:tc>
        <w:tc>
          <w:tcPr>
            <w:tcW w:w="1620" w:type="dxa"/>
          </w:tcPr>
          <w:p w:rsidR="006D3867" w:rsidRDefault="006D3867" w:rsidP="006D3867">
            <w:pPr>
              <w:jc w:val="center"/>
              <w:rPr>
                <w:rFonts w:hint="cs"/>
              </w:rPr>
            </w:pPr>
            <w:r>
              <w:t>50,000,000</w:t>
            </w:r>
          </w:p>
        </w:tc>
        <w:tc>
          <w:tcPr>
            <w:tcW w:w="4500" w:type="dxa"/>
            <w:gridSpan w:val="8"/>
          </w:tcPr>
          <w:p w:rsidR="006D3867" w:rsidRDefault="006D3867" w:rsidP="006D3867">
            <w:pPr>
              <w:rPr>
                <w:rFonts w:hint="cs"/>
              </w:rPr>
            </w:pPr>
          </w:p>
        </w:tc>
      </w:tr>
      <w:tr w:rsidR="006D3867" w:rsidTr="006D3867">
        <w:trPr>
          <w:trHeight w:val="1308"/>
        </w:trPr>
        <w:tc>
          <w:tcPr>
            <w:tcW w:w="715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1257" w:type="dxa"/>
          </w:tcPr>
          <w:p w:rsidR="00FB6941" w:rsidRDefault="00FB6941" w:rsidP="00FB6941">
            <w:r>
              <w:rPr>
                <w:rFonts w:hint="cs"/>
                <w:cs/>
              </w:rPr>
              <w:t>ปรับปรุงและ</w:t>
            </w:r>
            <w:r w:rsidRPr="00FB6941">
              <w:rPr>
                <w:cs/>
              </w:rPr>
              <w:t>พัฒนาคุณภาพสินค้าเฮ้า</w:t>
            </w:r>
            <w:proofErr w:type="spellStart"/>
            <w:r w:rsidRPr="00FB6941">
              <w:rPr>
                <w:cs/>
              </w:rPr>
              <w:t>ส์เเบ</w:t>
            </w:r>
            <w:proofErr w:type="spellEnd"/>
            <w:r w:rsidRPr="00FB6941">
              <w:rPr>
                <w:cs/>
              </w:rPr>
              <w:t>รด์</w:t>
            </w:r>
          </w:p>
        </w:tc>
        <w:tc>
          <w:tcPr>
            <w:tcW w:w="2973" w:type="dxa"/>
          </w:tcPr>
          <w:p w:rsidR="00FB6941" w:rsidRPr="00FB6941" w:rsidRDefault="00FB6941" w:rsidP="004E05A1">
            <w:pPr>
              <w:rPr>
                <w:rFonts w:ascii="Angsana New" w:hAnsi="Angsana New" w:cs="Angsana New" w:hint="cs"/>
                <w:color w:val="000000"/>
                <w:sz w:val="28"/>
                <w:cs/>
              </w:rPr>
            </w:pPr>
            <w:r w:rsidRPr="00FB6941">
              <w:rPr>
                <w:rFonts w:ascii="Angsana New" w:hAnsi="Angsana New" w:cs="Angsana New"/>
                <w:color w:val="000000"/>
                <w:sz w:val="28"/>
                <w:cs/>
              </w:rPr>
              <w:t>พัฒนาคุณภาพสินค้าเฮ้า</w:t>
            </w:r>
            <w:proofErr w:type="spellStart"/>
            <w:r w:rsidRPr="00FB6941">
              <w:rPr>
                <w:rFonts w:ascii="Angsana New" w:hAnsi="Angsana New" w:cs="Angsana New"/>
                <w:color w:val="000000"/>
                <w:sz w:val="28"/>
                <w:cs/>
              </w:rPr>
              <w:t>ส์เเบ</w:t>
            </w:r>
            <w:proofErr w:type="spellEnd"/>
            <w:r w:rsidRPr="00FB6941">
              <w:rPr>
                <w:rFonts w:ascii="Angsana New" w:hAnsi="Angsana New" w:cs="Angsana New"/>
                <w:color w:val="000000"/>
                <w:sz w:val="28"/>
                <w:cs/>
              </w:rPr>
              <w:t>รด์</w:t>
            </w:r>
            <w:r w:rsidRPr="00FB6941">
              <w:rPr>
                <w:rFonts w:ascii="Angsana New" w:hAnsi="Angsana New" w:cs="Angsana New"/>
                <w:color w:val="0D0D0D"/>
                <w:sz w:val="28"/>
                <w:cs/>
              </w:rPr>
              <w:t>เพื่อที่จะสามารถตอบโจทย์ความต้องการของลูกค้าในปัจจุบัน</w:t>
            </w:r>
          </w:p>
        </w:tc>
        <w:tc>
          <w:tcPr>
            <w:tcW w:w="1260" w:type="dxa"/>
          </w:tcPr>
          <w:p w:rsidR="00FB6941" w:rsidRDefault="00B53B05" w:rsidP="004E05A1">
            <w:pPr>
              <w:jc w:val="center"/>
              <w:rPr>
                <w:rFonts w:hint="cs"/>
              </w:rPr>
            </w:pPr>
            <w:r>
              <w:rPr>
                <w:rFonts w:cs="Cordia New"/>
                <w:cs/>
              </w:rPr>
              <w:t>ฝ่ายวิจัยและพัฒนา</w:t>
            </w:r>
          </w:p>
        </w:tc>
        <w:tc>
          <w:tcPr>
            <w:tcW w:w="1080" w:type="dxa"/>
          </w:tcPr>
          <w:p w:rsidR="00FB6941" w:rsidRPr="00B53B05" w:rsidRDefault="00B53B05" w:rsidP="00FB6941">
            <w:pPr>
              <w:jc w:val="center"/>
              <w:rPr>
                <w:rFonts w:hint="cs"/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ปี</w:t>
            </w:r>
          </w:p>
        </w:tc>
        <w:tc>
          <w:tcPr>
            <w:tcW w:w="162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</w:tr>
    </w:tbl>
    <w:p w:rsidR="006A5119" w:rsidRDefault="006A5119"/>
    <w:p w:rsidR="006A5119" w:rsidRDefault="006A5119"/>
    <w:tbl>
      <w:tblPr>
        <w:tblStyle w:val="a3"/>
        <w:tblW w:w="13405" w:type="dxa"/>
        <w:tblLayout w:type="fixed"/>
        <w:tblLook w:val="04A0" w:firstRow="1" w:lastRow="0" w:firstColumn="1" w:lastColumn="0" w:noHBand="0" w:noVBand="1"/>
      </w:tblPr>
      <w:tblGrid>
        <w:gridCol w:w="668"/>
        <w:gridCol w:w="1304"/>
        <w:gridCol w:w="2428"/>
        <w:gridCol w:w="1259"/>
        <w:gridCol w:w="1268"/>
        <w:gridCol w:w="1965"/>
        <w:gridCol w:w="13"/>
        <w:gridCol w:w="630"/>
        <w:gridCol w:w="630"/>
        <w:gridCol w:w="540"/>
        <w:gridCol w:w="540"/>
        <w:gridCol w:w="540"/>
        <w:gridCol w:w="540"/>
        <w:gridCol w:w="540"/>
        <w:gridCol w:w="540"/>
      </w:tblGrid>
      <w:tr w:rsidR="006D3867" w:rsidTr="006D3867">
        <w:tc>
          <w:tcPr>
            <w:tcW w:w="668" w:type="dxa"/>
          </w:tcPr>
          <w:p w:rsidR="006D3867" w:rsidRPr="006D3867" w:rsidRDefault="006D3867" w:rsidP="004E05A1">
            <w:pPr>
              <w:rPr>
                <w:rFonts w:hint="cs"/>
                <w:b/>
                <w:bCs/>
              </w:rPr>
            </w:pPr>
            <w:r w:rsidRPr="006D3867">
              <w:rPr>
                <w:rFonts w:hint="cs"/>
                <w:b/>
                <w:bCs/>
                <w:cs/>
              </w:rPr>
              <w:lastRenderedPageBreak/>
              <w:t>3</w:t>
            </w:r>
          </w:p>
        </w:tc>
        <w:tc>
          <w:tcPr>
            <w:tcW w:w="6259" w:type="dxa"/>
            <w:gridSpan w:val="4"/>
          </w:tcPr>
          <w:p w:rsidR="006D3867" w:rsidRPr="006D3867" w:rsidRDefault="006D3867" w:rsidP="00FB6941">
            <w:pPr>
              <w:rPr>
                <w:rFonts w:hint="cs"/>
                <w:b/>
                <w:bCs/>
              </w:rPr>
            </w:pPr>
            <w:r w:rsidRPr="006D3867">
              <w:rPr>
                <w:rFonts w:cs="Cordia New"/>
                <w:b/>
                <w:bCs/>
                <w:cs/>
              </w:rPr>
              <w:t>กลยุทธ์</w:t>
            </w:r>
            <w:r w:rsidRPr="006D3867">
              <w:rPr>
                <w:rFonts w:cs="Cordia New"/>
                <w:b/>
                <w:bCs/>
                <w:cs/>
              </w:rPr>
              <w:t xml:space="preserve">ด้านการดำเนินงาน  </w:t>
            </w:r>
          </w:p>
        </w:tc>
        <w:tc>
          <w:tcPr>
            <w:tcW w:w="1965" w:type="dxa"/>
          </w:tcPr>
          <w:p w:rsidR="006D3867" w:rsidRDefault="006D3867" w:rsidP="006D3867">
            <w:pPr>
              <w:jc w:val="center"/>
              <w:rPr>
                <w:rFonts w:hint="cs"/>
              </w:rPr>
            </w:pPr>
            <w:r>
              <w:t>100,000,000</w:t>
            </w:r>
          </w:p>
        </w:tc>
        <w:tc>
          <w:tcPr>
            <w:tcW w:w="4513" w:type="dxa"/>
            <w:gridSpan w:val="9"/>
          </w:tcPr>
          <w:p w:rsidR="006D3867" w:rsidRDefault="006D3867" w:rsidP="006D3867">
            <w:pPr>
              <w:rPr>
                <w:rFonts w:hint="cs"/>
              </w:rPr>
            </w:pPr>
          </w:p>
        </w:tc>
      </w:tr>
      <w:tr w:rsidR="00FB6941" w:rsidTr="006D3867">
        <w:trPr>
          <w:trHeight w:val="1308"/>
        </w:trPr>
        <w:tc>
          <w:tcPr>
            <w:tcW w:w="668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1304" w:type="dxa"/>
          </w:tcPr>
          <w:p w:rsidR="00FB6941" w:rsidRDefault="00FB6941" w:rsidP="00FB6941">
            <w:r>
              <w:rPr>
                <w:rFonts w:cs="Cordia New"/>
                <w:cs/>
              </w:rPr>
              <w:t>พัฒนาระบบการจัดการ</w:t>
            </w:r>
            <w:r w:rsidRPr="00FB6941">
              <w:rPr>
                <w:rFonts w:cs="Cordia New"/>
                <w:cs/>
              </w:rPr>
              <w:t>ให้มีมาตรฐาน</w:t>
            </w:r>
          </w:p>
        </w:tc>
        <w:tc>
          <w:tcPr>
            <w:tcW w:w="2428" w:type="dxa"/>
          </w:tcPr>
          <w:p w:rsidR="00FB6941" w:rsidRPr="00FB6941" w:rsidRDefault="00FB6941" w:rsidP="00FB6941">
            <w:pPr>
              <w:rPr>
                <w:rFonts w:ascii="Angsana New" w:hAnsi="Angsana New" w:cs="Angsana New" w:hint="cs"/>
                <w:color w:val="000000"/>
                <w:sz w:val="28"/>
                <w:cs/>
              </w:rPr>
            </w:pPr>
            <w:r w:rsidRPr="00FB6941">
              <w:rPr>
                <w:rFonts w:ascii="Angsana New" w:hAnsi="Angsana New" w:cs="Angsana New"/>
                <w:color w:val="000000"/>
                <w:sz w:val="28"/>
                <w:cs/>
              </w:rPr>
              <w:t>พัฒนาระบบการจัดการภายใน</w:t>
            </w:r>
            <w:r>
              <w:rPr>
                <w:rFonts w:ascii="Angsana New" w:hAnsi="Angsana New" w:cs="Angsana New"/>
                <w:color w:val="000000"/>
                <w:sz w:val="28"/>
                <w:cs/>
              </w:rPr>
              <w:t>ร้านให้มีมาตรฐานเดียว</w:t>
            </w:r>
            <w:r w:rsidRPr="00FB6941">
              <w:rPr>
                <w:rFonts w:ascii="Angsana New" w:hAnsi="Angsana New" w:cs="Angsana New"/>
                <w:color w:val="000000"/>
                <w:sz w:val="28"/>
                <w:cs/>
              </w:rPr>
              <w:t xml:space="preserve">กันทุกสาขา </w:t>
            </w:r>
          </w:p>
        </w:tc>
        <w:tc>
          <w:tcPr>
            <w:tcW w:w="1259" w:type="dxa"/>
          </w:tcPr>
          <w:p w:rsidR="00FB6941" w:rsidRDefault="00B53B05" w:rsidP="004E05A1">
            <w:pPr>
              <w:jc w:val="center"/>
              <w:rPr>
                <w:rFonts w:hint="cs"/>
              </w:rPr>
            </w:pPr>
            <w:r>
              <w:rPr>
                <w:rFonts w:cs="Cordia New"/>
                <w:cs/>
              </w:rPr>
              <w:t>ฝ่ายบริหาร และฝ่ายวิจัยพัฒนา</w:t>
            </w:r>
          </w:p>
        </w:tc>
        <w:tc>
          <w:tcPr>
            <w:tcW w:w="1268" w:type="dxa"/>
          </w:tcPr>
          <w:p w:rsidR="00FB6941" w:rsidRDefault="004C4D70" w:rsidP="004E05A1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 ปี</w:t>
            </w:r>
          </w:p>
        </w:tc>
        <w:tc>
          <w:tcPr>
            <w:tcW w:w="1978" w:type="dxa"/>
            <w:gridSpan w:val="2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</w:tr>
      <w:tr w:rsidR="006D3867" w:rsidTr="006D3867">
        <w:tc>
          <w:tcPr>
            <w:tcW w:w="668" w:type="dxa"/>
          </w:tcPr>
          <w:p w:rsidR="006D3867" w:rsidRPr="006D3867" w:rsidRDefault="006D3867" w:rsidP="004E05A1">
            <w:pPr>
              <w:rPr>
                <w:rFonts w:hint="cs"/>
                <w:b/>
                <w:bCs/>
              </w:rPr>
            </w:pPr>
            <w:r w:rsidRPr="006D3867"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259" w:type="dxa"/>
            <w:gridSpan w:val="4"/>
          </w:tcPr>
          <w:p w:rsidR="006D3867" w:rsidRPr="006D3867" w:rsidRDefault="006D3867" w:rsidP="00FB6941">
            <w:pPr>
              <w:rPr>
                <w:rFonts w:hint="cs"/>
                <w:b/>
                <w:bCs/>
              </w:rPr>
            </w:pPr>
            <w:r w:rsidRPr="006D3867">
              <w:rPr>
                <w:rFonts w:cs="Cordia New"/>
                <w:b/>
                <w:bCs/>
                <w:cs/>
              </w:rPr>
              <w:t>กลยุทธ์ด้าน</w:t>
            </w:r>
            <w:r w:rsidRPr="006D3867">
              <w:rPr>
                <w:rFonts w:cs="Cordia New"/>
                <w:b/>
                <w:bCs/>
                <w:cs/>
              </w:rPr>
              <w:t xml:space="preserve">การบริหารทรัพยากรมนุษย์  </w:t>
            </w:r>
          </w:p>
        </w:tc>
        <w:tc>
          <w:tcPr>
            <w:tcW w:w="1978" w:type="dxa"/>
            <w:gridSpan w:val="2"/>
          </w:tcPr>
          <w:p w:rsidR="006D3867" w:rsidRDefault="006D3867" w:rsidP="006D3867">
            <w:pPr>
              <w:jc w:val="center"/>
              <w:rPr>
                <w:rFonts w:hint="cs"/>
              </w:rPr>
            </w:pPr>
            <w:r>
              <w:t>50,000,000</w:t>
            </w:r>
          </w:p>
        </w:tc>
        <w:tc>
          <w:tcPr>
            <w:tcW w:w="4500" w:type="dxa"/>
            <w:gridSpan w:val="8"/>
          </w:tcPr>
          <w:p w:rsidR="006D3867" w:rsidRDefault="006D3867" w:rsidP="006D3867">
            <w:pPr>
              <w:rPr>
                <w:rFonts w:hint="cs"/>
              </w:rPr>
            </w:pPr>
          </w:p>
        </w:tc>
      </w:tr>
      <w:tr w:rsidR="00FB6941" w:rsidTr="006D3867">
        <w:trPr>
          <w:trHeight w:val="1308"/>
        </w:trPr>
        <w:tc>
          <w:tcPr>
            <w:tcW w:w="668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1304" w:type="dxa"/>
          </w:tcPr>
          <w:p w:rsidR="00FB6941" w:rsidRDefault="00B53B05" w:rsidP="004E05A1">
            <w:r>
              <w:rPr>
                <w:rFonts w:hint="cs"/>
                <w:cs/>
              </w:rPr>
              <w:t>อบรมพนักงาน</w:t>
            </w:r>
            <w:r w:rsidRPr="00B53B05">
              <w:rPr>
                <w:rFonts w:cs="Cordia New"/>
                <w:cs/>
              </w:rPr>
              <w:t>มีใจรักในงานบริการ</w:t>
            </w:r>
          </w:p>
        </w:tc>
        <w:tc>
          <w:tcPr>
            <w:tcW w:w="2428" w:type="dxa"/>
          </w:tcPr>
          <w:p w:rsidR="00FB6941" w:rsidRPr="00B53B05" w:rsidRDefault="00B53B05" w:rsidP="004E05A1">
            <w:pPr>
              <w:rPr>
                <w:rFonts w:ascii="Angsana New" w:hAnsi="Angsana New" w:cs="Angsana New" w:hint="cs"/>
                <w:color w:val="000000"/>
                <w:sz w:val="28"/>
                <w:cs/>
              </w:rPr>
            </w:pPr>
            <w:r>
              <w:rPr>
                <w:rFonts w:ascii="Angsana New" w:hAnsi="Angsana New" w:cs="Angsana New"/>
                <w:color w:val="000000"/>
                <w:sz w:val="28"/>
                <w:cs/>
              </w:rPr>
              <w:t>การจัด</w:t>
            </w:r>
            <w:r w:rsidRPr="00B53B05">
              <w:rPr>
                <w:rFonts w:ascii="Angsana New" w:hAnsi="Angsana New" w:cs="Angsana New"/>
                <w:color w:val="000000"/>
                <w:sz w:val="28"/>
                <w:cs/>
              </w:rPr>
              <w:t>อบรมพนักงานในเรื่องของการให้บริการที่ดีและเป็น การปลูกฝังค่านิยมรูปแบบการให้บริการขององค์กร</w:t>
            </w:r>
          </w:p>
        </w:tc>
        <w:tc>
          <w:tcPr>
            <w:tcW w:w="1259" w:type="dxa"/>
          </w:tcPr>
          <w:p w:rsidR="00FB6941" w:rsidRDefault="004C4D70" w:rsidP="004E05A1">
            <w:pPr>
              <w:jc w:val="center"/>
              <w:rPr>
                <w:rFonts w:hint="cs"/>
              </w:rPr>
            </w:pPr>
            <w:r w:rsidRPr="004C4D70">
              <w:rPr>
                <w:rFonts w:cs="Cordia New"/>
                <w:cs/>
              </w:rPr>
              <w:t>ฝ่ายบริหาร ทรัพยากร มนุษย์</w:t>
            </w:r>
          </w:p>
        </w:tc>
        <w:tc>
          <w:tcPr>
            <w:tcW w:w="1268" w:type="dxa"/>
          </w:tcPr>
          <w:p w:rsidR="00FB6941" w:rsidRDefault="004C4D70" w:rsidP="004E05A1">
            <w:pPr>
              <w:jc w:val="center"/>
              <w:rPr>
                <w:rFonts w:hint="cs"/>
              </w:rPr>
            </w:pPr>
            <w:r w:rsidRPr="004C4D70">
              <w:rPr>
                <w:rFonts w:cs="Cordia New"/>
                <w:cs/>
              </w:rPr>
              <w:t>6 เดือน/ป</w:t>
            </w:r>
            <w:r>
              <w:rPr>
                <w:rFonts w:cs="Cordia New" w:hint="cs"/>
                <w:cs/>
              </w:rPr>
              <w:t>ี</w:t>
            </w:r>
          </w:p>
        </w:tc>
        <w:tc>
          <w:tcPr>
            <w:tcW w:w="1978" w:type="dxa"/>
            <w:gridSpan w:val="2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FB6941" w:rsidRDefault="00FB6941" w:rsidP="004E05A1">
            <w:pPr>
              <w:rPr>
                <w:rFonts w:hint="cs"/>
              </w:rPr>
            </w:pPr>
          </w:p>
        </w:tc>
      </w:tr>
      <w:tr w:rsidR="00B53B05" w:rsidTr="006D3867">
        <w:trPr>
          <w:trHeight w:val="1308"/>
        </w:trPr>
        <w:tc>
          <w:tcPr>
            <w:tcW w:w="668" w:type="dxa"/>
          </w:tcPr>
          <w:p w:rsidR="00B53B05" w:rsidRDefault="00B53B05" w:rsidP="004E05A1">
            <w:pPr>
              <w:rPr>
                <w:rFonts w:hint="cs"/>
              </w:rPr>
            </w:pPr>
          </w:p>
        </w:tc>
        <w:tc>
          <w:tcPr>
            <w:tcW w:w="1304" w:type="dxa"/>
          </w:tcPr>
          <w:p w:rsidR="00B53B05" w:rsidRDefault="00B53B05" w:rsidP="004E05A1">
            <w:r>
              <w:rPr>
                <w:rFonts w:hint="cs"/>
                <w:cs/>
              </w:rPr>
              <w:t>อบรมและพัฒนาทักษะของพนักงาน</w:t>
            </w:r>
          </w:p>
        </w:tc>
        <w:tc>
          <w:tcPr>
            <w:tcW w:w="2428" w:type="dxa"/>
          </w:tcPr>
          <w:p w:rsidR="00B53B05" w:rsidRPr="00B53B05" w:rsidRDefault="00B53B05" w:rsidP="004E05A1">
            <w:pPr>
              <w:rPr>
                <w:rFonts w:ascii="Angsana New" w:hAnsi="Angsana New" w:cs="Angsana New" w:hint="cs"/>
                <w:color w:val="000000"/>
                <w:sz w:val="28"/>
                <w:cs/>
              </w:rPr>
            </w:pPr>
            <w:r w:rsidRPr="00B53B05">
              <w:rPr>
                <w:rFonts w:ascii="Angsana New" w:hAnsi="Angsana New" w:cs="Angsana New"/>
                <w:color w:val="000000"/>
                <w:sz w:val="28"/>
                <w:cs/>
              </w:rPr>
              <w:t>การอบรม</w:t>
            </w:r>
            <w:r w:rsidR="004C4D70">
              <w:rPr>
                <w:rFonts w:ascii="Angsana New" w:hAnsi="Angsana New" w:cs="Angsana New" w:hint="cs"/>
                <w:color w:val="000000"/>
                <w:sz w:val="28"/>
                <w:cs/>
              </w:rPr>
              <w:t>และ</w:t>
            </w:r>
            <w:r w:rsidRPr="00B53B05">
              <w:rPr>
                <w:rFonts w:ascii="Angsana New" w:hAnsi="Angsana New" w:cs="Angsana New"/>
                <w:color w:val="000000"/>
                <w:sz w:val="28"/>
                <w:cs/>
              </w:rPr>
              <w:t>พัฒนาพนักงานให้มีความรู้</w:t>
            </w:r>
            <w:proofErr w:type="spellStart"/>
            <w:r w:rsidRPr="00B53B05">
              <w:rPr>
                <w:rFonts w:ascii="Angsana New" w:hAnsi="Angsana New" w:cs="Angsana New"/>
                <w:color w:val="000000"/>
                <w:sz w:val="28"/>
                <w:cs/>
              </w:rPr>
              <w:t>เเละ</w:t>
            </w:r>
            <w:proofErr w:type="spellEnd"/>
            <w:r w:rsidRPr="00B53B05">
              <w:rPr>
                <w:rFonts w:ascii="Angsana New" w:hAnsi="Angsana New" w:cs="Angsana New"/>
                <w:color w:val="000000"/>
                <w:sz w:val="28"/>
                <w:cs/>
              </w:rPr>
              <w:t>ความสามารถในการใช้งานเทคโนโลยี</w:t>
            </w:r>
          </w:p>
        </w:tc>
        <w:tc>
          <w:tcPr>
            <w:tcW w:w="1259" w:type="dxa"/>
          </w:tcPr>
          <w:p w:rsidR="00B53B05" w:rsidRDefault="004C4D70" w:rsidP="004E05A1">
            <w:pPr>
              <w:jc w:val="center"/>
              <w:rPr>
                <w:rFonts w:hint="cs"/>
              </w:rPr>
            </w:pPr>
            <w:r w:rsidRPr="004C4D70">
              <w:rPr>
                <w:rFonts w:cs="Cordia New"/>
                <w:cs/>
              </w:rPr>
              <w:t>ฝ่ายบริหาร ทรัพยากร มนุษย์</w:t>
            </w:r>
          </w:p>
        </w:tc>
        <w:tc>
          <w:tcPr>
            <w:tcW w:w="1268" w:type="dxa"/>
          </w:tcPr>
          <w:p w:rsidR="00B53B05" w:rsidRDefault="004C4D70" w:rsidP="004E05A1">
            <w:pPr>
              <w:jc w:val="center"/>
              <w:rPr>
                <w:rFonts w:hint="cs"/>
              </w:rPr>
            </w:pPr>
            <w:r w:rsidRPr="004C4D70">
              <w:rPr>
                <w:rFonts w:cs="Cordia New"/>
                <w:cs/>
              </w:rPr>
              <w:t>1-2เดือน/ ปี</w:t>
            </w:r>
          </w:p>
        </w:tc>
        <w:tc>
          <w:tcPr>
            <w:tcW w:w="1978" w:type="dxa"/>
            <w:gridSpan w:val="2"/>
          </w:tcPr>
          <w:p w:rsidR="00B53B05" w:rsidRDefault="00B53B05" w:rsidP="004E05A1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B53B05" w:rsidRDefault="00B53B05" w:rsidP="004E05A1">
            <w:pPr>
              <w:rPr>
                <w:rFonts w:hint="cs"/>
              </w:rPr>
            </w:pPr>
          </w:p>
        </w:tc>
        <w:tc>
          <w:tcPr>
            <w:tcW w:w="630" w:type="dxa"/>
          </w:tcPr>
          <w:p w:rsidR="00B53B05" w:rsidRDefault="00B53B05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B53B05" w:rsidRDefault="00B53B05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B53B05" w:rsidRDefault="00B53B05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B53B05" w:rsidRDefault="00B53B05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B53B05" w:rsidRDefault="00B53B05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B53B05" w:rsidRDefault="00B53B05" w:rsidP="004E05A1">
            <w:pPr>
              <w:rPr>
                <w:rFonts w:hint="cs"/>
              </w:rPr>
            </w:pPr>
          </w:p>
        </w:tc>
        <w:tc>
          <w:tcPr>
            <w:tcW w:w="540" w:type="dxa"/>
          </w:tcPr>
          <w:p w:rsidR="00B53B05" w:rsidRDefault="00B53B05" w:rsidP="004E05A1">
            <w:pPr>
              <w:rPr>
                <w:rFonts w:hint="cs"/>
              </w:rPr>
            </w:pPr>
          </w:p>
        </w:tc>
      </w:tr>
    </w:tbl>
    <w:p w:rsidR="006A5119" w:rsidRPr="00B53B05" w:rsidRDefault="006A5119">
      <w:pPr>
        <w:rPr>
          <w:rFonts w:hint="cs"/>
        </w:rPr>
      </w:pPr>
    </w:p>
    <w:p w:rsidR="006A5119" w:rsidRDefault="006A5119"/>
    <w:p w:rsidR="0078543E" w:rsidRDefault="0078543E">
      <w:r>
        <w:br w:type="page"/>
      </w:r>
    </w:p>
    <w:p w:rsidR="0078543E" w:rsidRPr="0078543E" w:rsidRDefault="0078543E">
      <w:pPr>
        <w:rPr>
          <w:rFonts w:hint="cs"/>
          <w:cs/>
        </w:rPr>
        <w:sectPr w:rsidR="0078543E" w:rsidRPr="0078543E" w:rsidSect="0078543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cs/>
        </w:rPr>
        <w:lastRenderedPageBreak/>
        <w:br w:type="page"/>
      </w:r>
    </w:p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/>
    <w:p w:rsidR="0078543E" w:rsidRDefault="0078543E">
      <w:pPr>
        <w:rPr>
          <w:rFonts w:hint="cs"/>
          <w:cs/>
        </w:rPr>
      </w:pPr>
    </w:p>
    <w:sectPr w:rsidR="0078543E" w:rsidSect="0078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00"/>
    <w:rsid w:val="00180FAF"/>
    <w:rsid w:val="001A1E00"/>
    <w:rsid w:val="004C4D70"/>
    <w:rsid w:val="005429E4"/>
    <w:rsid w:val="00692A66"/>
    <w:rsid w:val="006A5119"/>
    <w:rsid w:val="006D3867"/>
    <w:rsid w:val="0078543E"/>
    <w:rsid w:val="008165E1"/>
    <w:rsid w:val="009226C9"/>
    <w:rsid w:val="00A03AA7"/>
    <w:rsid w:val="00A32E9A"/>
    <w:rsid w:val="00B53B05"/>
    <w:rsid w:val="00BA61B2"/>
    <w:rsid w:val="00CB0B19"/>
    <w:rsid w:val="00EC7727"/>
    <w:rsid w:val="00F17E1F"/>
    <w:rsid w:val="00F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CE0D"/>
  <w15:chartTrackingRefBased/>
  <w15:docId w15:val="{D4EFEC0D-246E-4E7B-A564-61065ED2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9226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C99AF-53B7-4D13-AC56-AD4AD9FF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2018-04-22T17:03:00Z</dcterms:created>
  <dcterms:modified xsi:type="dcterms:W3CDTF">2018-04-22T17:03:00Z</dcterms:modified>
</cp:coreProperties>
</file>