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FRONTEND ROUTE &amp; SCREEN INVENTORY</w:t>
      </w:r>
    </w:p>
    <w:p>
      <w:pPr>
        <w:jc w:val="center"/>
      </w:pPr>
      <w:r>
        <w:rPr>
          <w:i/>
        </w:rPr>
        <w:t>Developer screen map • Route intent • Access • components • states • dependencies</w:t>
        <w:br/>
        <w:t>Version 1.0 • 15 August 2026</w:t>
      </w:r>
    </w:p>
    <w:p>
      <w:pPr>
        <w:pStyle w:val="Heading1"/>
      </w:pPr>
      <w:r>
        <w:t>1. Purpose</w:t>
      </w:r>
    </w:p>
    <w:p>
      <w:r>
        <w:t>This inventory translates the ASOJU frontend engineering specifications into a screen-level map for implementation. It identifies the required customer-facing surfaces, their access level, major components, state requirements and backend dependencies.</w:t>
      </w:r>
    </w:p>
    <w:p>
      <w:r>
        <w:t>Exact production route strings must be reconciled against the current repository during the architecture audit. The route patterns below are logical route intents, not authorization to invent routes that conflict with the existing application.</w:t>
      </w:r>
    </w:p>
    <w:p>
      <w:pPr>
        <w:pStyle w:val="Heading1"/>
      </w:pPr>
      <w:r>
        <w:t>2. Route conventions</w:t>
      </w:r>
    </w:p>
    <w:tbl>
      <w:tblPr>
        <w:tblStyle w:val="TableGrid"/>
        <w:tblW w:type="auto" w:w="0"/>
        <w:tblLook w:firstColumn="1" w:firstRow="1" w:lastColumn="0" w:lastRow="0" w:noHBand="0" w:noVBand="1" w:val="04A0"/>
      </w:tblPr>
      <w:tblGrid>
        <w:gridCol w:w="3504"/>
        <w:gridCol w:w="3504"/>
        <w:gridCol w:w="3504"/>
      </w:tblGrid>
      <w:tr>
        <w:tc>
          <w:tcPr>
            <w:tcW w:type="dxa" w:w="3504"/>
          </w:tcPr>
          <w:p>
            <w:r>
              <w:t>Pattern</w:t>
            </w:r>
          </w:p>
        </w:tc>
        <w:tc>
          <w:tcPr>
            <w:tcW w:type="dxa" w:w="3504"/>
          </w:tcPr>
          <w:p>
            <w:r>
              <w:t>Intent</w:t>
            </w:r>
          </w:p>
        </w:tc>
        <w:tc>
          <w:tcPr>
            <w:tcW w:type="dxa" w:w="3504"/>
          </w:tcPr>
          <w:p>
            <w:r>
              <w:t>Access</w:t>
            </w:r>
          </w:p>
        </w:tc>
      </w:tr>
      <w:tr>
        <w:tc>
          <w:tcPr>
            <w:tcW w:type="dxa" w:w="3504"/>
          </w:tcPr>
          <w:p>
            <w:r>
              <w:t>/</w:t>
            </w:r>
          </w:p>
        </w:tc>
        <w:tc>
          <w:tcPr>
            <w:tcW w:type="dxa" w:w="3504"/>
          </w:tcPr>
          <w:p>
            <w:r>
              <w:t>Public homepage.</w:t>
            </w:r>
          </w:p>
        </w:tc>
        <w:tc>
          <w:tcPr>
            <w:tcW w:type="dxa" w:w="3504"/>
          </w:tcPr>
          <w:p>
            <w:r>
              <w:t>Public</w:t>
            </w:r>
          </w:p>
        </w:tc>
      </w:tr>
      <w:tr>
        <w:tc>
          <w:tcPr>
            <w:tcW w:type="dxa" w:w="3504"/>
          </w:tcPr>
          <w:p>
            <w:r>
              <w:t>/services/[service]</w:t>
            </w:r>
          </w:p>
        </w:tc>
        <w:tc>
          <w:tcPr>
            <w:tcW w:type="dxa" w:w="3504"/>
          </w:tcPr>
          <w:p>
            <w:r>
              <w:t>Six service landing pages.</w:t>
            </w:r>
          </w:p>
        </w:tc>
        <w:tc>
          <w:tcPr>
            <w:tcW w:type="dxa" w:w="3504"/>
          </w:tcPr>
          <w:p>
            <w:r>
              <w:t>Public</w:t>
            </w:r>
          </w:p>
        </w:tc>
      </w:tr>
      <w:tr>
        <w:tc>
          <w:tcPr>
            <w:tcW w:type="dxa" w:w="3504"/>
          </w:tcPr>
          <w:p>
            <w:r>
              <w:t>/how-it-works</w:t>
            </w:r>
          </w:p>
        </w:tc>
        <w:tc>
          <w:tcPr>
            <w:tcW w:type="dxa" w:w="3504"/>
          </w:tcPr>
          <w:p>
            <w:r>
              <w:t>Global process explanation.</w:t>
            </w:r>
          </w:p>
        </w:tc>
        <w:tc>
          <w:tcPr>
            <w:tcW w:type="dxa" w:w="3504"/>
          </w:tcPr>
          <w:p>
            <w:r>
              <w:t>Public</w:t>
            </w:r>
          </w:p>
        </w:tc>
      </w:tr>
      <w:tr>
        <w:tc>
          <w:tcPr>
            <w:tcW w:type="dxa" w:w="3504"/>
          </w:tcPr>
          <w:p>
            <w:r>
              <w:t>/why-asoju</w:t>
            </w:r>
          </w:p>
        </w:tc>
        <w:tc>
          <w:tcPr>
            <w:tcW w:type="dxa" w:w="3504"/>
          </w:tcPr>
          <w:p>
            <w:r>
              <w:t>Trust/accountability explanation.</w:t>
            </w:r>
          </w:p>
        </w:tc>
        <w:tc>
          <w:tcPr>
            <w:tcW w:type="dxa" w:w="3504"/>
          </w:tcPr>
          <w:p>
            <w:r>
              <w:t>Public</w:t>
            </w:r>
          </w:p>
        </w:tc>
      </w:tr>
      <w:tr>
        <w:tc>
          <w:tcPr>
            <w:tcW w:type="dxa" w:w="3504"/>
          </w:tcPr>
          <w:p>
            <w:r>
              <w:t>/trust</w:t>
            </w:r>
          </w:p>
        </w:tc>
        <w:tc>
          <w:tcPr>
            <w:tcW w:type="dxa" w:w="3504"/>
          </w:tcPr>
          <w:p>
            <w:r>
              <w:t>Public proof/trust surface.</w:t>
            </w:r>
          </w:p>
        </w:tc>
        <w:tc>
          <w:tcPr>
            <w:tcW w:type="dxa" w:w="3504"/>
          </w:tcPr>
          <w:p>
            <w:r>
              <w:t>Public</w:t>
            </w:r>
          </w:p>
        </w:tc>
      </w:tr>
      <w:tr>
        <w:tc>
          <w:tcPr>
            <w:tcW w:type="dxa" w:w="3504"/>
          </w:tcPr>
          <w:p>
            <w:r>
              <w:t>/resources</w:t>
            </w:r>
          </w:p>
        </w:tc>
        <w:tc>
          <w:tcPr>
            <w:tcW w:type="dxa" w:w="3504"/>
          </w:tcPr>
          <w:p>
            <w:r>
              <w:t>Public resources.</w:t>
            </w:r>
          </w:p>
        </w:tc>
        <w:tc>
          <w:tcPr>
            <w:tcW w:type="dxa" w:w="3504"/>
          </w:tcPr>
          <w:p>
            <w:r>
              <w:t>Public</w:t>
            </w:r>
          </w:p>
        </w:tc>
      </w:tr>
      <w:tr>
        <w:tc>
          <w:tcPr>
            <w:tcW w:type="dxa" w:w="3504"/>
          </w:tcPr>
          <w:p>
            <w:r>
              <w:t>/auth/sign-in</w:t>
            </w:r>
          </w:p>
        </w:tc>
        <w:tc>
          <w:tcPr>
            <w:tcW w:type="dxa" w:w="3504"/>
          </w:tcPr>
          <w:p>
            <w:r>
              <w:t>Sign-in surface.</w:t>
            </w:r>
          </w:p>
        </w:tc>
        <w:tc>
          <w:tcPr>
            <w:tcW w:type="dxa" w:w="3504"/>
          </w:tcPr>
          <w:p>
            <w:r>
              <w:t>Public</w:t>
            </w:r>
          </w:p>
        </w:tc>
      </w:tr>
      <w:tr>
        <w:tc>
          <w:tcPr>
            <w:tcW w:type="dxa" w:w="3504"/>
          </w:tcPr>
          <w:p>
            <w:r>
              <w:t>/auth/create-account</w:t>
            </w:r>
          </w:p>
        </w:tc>
        <w:tc>
          <w:tcPr>
            <w:tcW w:type="dxa" w:w="3504"/>
          </w:tcPr>
          <w:p>
            <w:r>
              <w:t>Account creation.</w:t>
            </w:r>
          </w:p>
        </w:tc>
        <w:tc>
          <w:tcPr>
            <w:tcW w:type="dxa" w:w="3504"/>
          </w:tcPr>
          <w:p>
            <w:r>
              <w:t>Public</w:t>
            </w:r>
          </w:p>
        </w:tc>
      </w:tr>
      <w:tr>
        <w:tc>
          <w:tcPr>
            <w:tcW w:type="dxa" w:w="3504"/>
          </w:tcPr>
          <w:p>
            <w:r>
              <w:t>/dashboard</w:t>
            </w:r>
          </w:p>
        </w:tc>
        <w:tc>
          <w:tcPr>
            <w:tcW w:type="dxa" w:w="3504"/>
          </w:tcPr>
          <w:p>
            <w:r>
              <w:t>Authenticated customer workspace.</w:t>
            </w:r>
          </w:p>
        </w:tc>
        <w:tc>
          <w:tcPr>
            <w:tcW w:type="dxa" w:w="3504"/>
          </w:tcPr>
          <w:p>
            <w:r>
              <w:t>Authenticated</w:t>
            </w:r>
          </w:p>
        </w:tc>
      </w:tr>
      <w:tr>
        <w:tc>
          <w:tcPr>
            <w:tcW w:type="dxa" w:w="3504"/>
          </w:tcPr>
          <w:p>
            <w:r>
              <w:t>/cases</w:t>
            </w:r>
          </w:p>
        </w:tc>
        <w:tc>
          <w:tcPr>
            <w:tcW w:type="dxa" w:w="3504"/>
          </w:tcPr>
          <w:p>
            <w:r>
              <w:t>Customer case list.</w:t>
            </w:r>
          </w:p>
        </w:tc>
        <w:tc>
          <w:tcPr>
            <w:tcW w:type="dxa" w:w="3504"/>
          </w:tcPr>
          <w:p>
            <w:r>
              <w:t>Authenticated</w:t>
            </w:r>
          </w:p>
        </w:tc>
      </w:tr>
      <w:tr>
        <w:tc>
          <w:tcPr>
            <w:tcW w:type="dxa" w:w="3504"/>
          </w:tcPr>
          <w:p>
            <w:r>
              <w:t>/cases/[id]</w:t>
            </w:r>
          </w:p>
        </w:tc>
        <w:tc>
          <w:tcPr>
            <w:tcW w:type="dxa" w:w="3504"/>
          </w:tcPr>
          <w:p>
            <w:r>
              <w:t>Customer case detail.</w:t>
            </w:r>
          </w:p>
        </w:tc>
        <w:tc>
          <w:tcPr>
            <w:tcW w:type="dxa" w:w="3504"/>
          </w:tcPr>
          <w:p>
            <w:r>
              <w:t>Authenticated + authorized</w:t>
            </w:r>
          </w:p>
        </w:tc>
      </w:tr>
      <w:tr>
        <w:tc>
          <w:tcPr>
            <w:tcW w:type="dxa" w:w="3504"/>
          </w:tcPr>
          <w:p>
            <w:r>
              <w:t>/quotes/[id]</w:t>
            </w:r>
          </w:p>
        </w:tc>
        <w:tc>
          <w:tcPr>
            <w:tcW w:type="dxa" w:w="3504"/>
          </w:tcPr>
          <w:p>
            <w:r>
              <w:t>Quote detail/action surface.</w:t>
            </w:r>
          </w:p>
        </w:tc>
        <w:tc>
          <w:tcPr>
            <w:tcW w:type="dxa" w:w="3504"/>
          </w:tcPr>
          <w:p>
            <w:r>
              <w:t>Authenticated + authorized</w:t>
            </w:r>
          </w:p>
        </w:tc>
      </w:tr>
      <w:tr>
        <w:tc>
          <w:tcPr>
            <w:tcW w:type="dxa" w:w="3504"/>
          </w:tcPr>
          <w:p>
            <w:r>
              <w:t>/payments/[id]</w:t>
            </w:r>
          </w:p>
        </w:tc>
        <w:tc>
          <w:tcPr>
            <w:tcW w:type="dxa" w:w="3504"/>
          </w:tcPr>
          <w:p>
            <w:r>
              <w:t>Payment/return state surface where configured.</w:t>
            </w:r>
          </w:p>
        </w:tc>
        <w:tc>
          <w:tcPr>
            <w:tcW w:type="dxa" w:w="3504"/>
          </w:tcPr>
          <w:p>
            <w:r>
              <w:t>Authenticated + authorized</w:t>
            </w:r>
          </w:p>
        </w:tc>
      </w:tr>
      <w:tr>
        <w:tc>
          <w:tcPr>
            <w:tcW w:type="dxa" w:w="3504"/>
          </w:tcPr>
          <w:p>
            <w:r>
              <w:t>/evidence/[id]</w:t>
            </w:r>
          </w:p>
        </w:tc>
        <w:tc>
          <w:tcPr>
            <w:tcW w:type="dxa" w:w="3504"/>
          </w:tcPr>
          <w:p>
            <w:r>
              <w:t>Secure evidence/report surface where configured.</w:t>
            </w:r>
          </w:p>
        </w:tc>
        <w:tc>
          <w:tcPr>
            <w:tcW w:type="dxa" w:w="3504"/>
          </w:tcPr>
          <w:p>
            <w:r>
              <w:t>Authenticated + authorized</w:t>
            </w:r>
          </w:p>
        </w:tc>
      </w:tr>
      <w:tr>
        <w:tc>
          <w:tcPr>
            <w:tcW w:type="dxa" w:w="3504"/>
          </w:tcPr>
          <w:p>
            <w:r>
              <w:t>/notifications</w:t>
            </w:r>
          </w:p>
        </w:tc>
        <w:tc>
          <w:tcPr>
            <w:tcW w:type="dxa" w:w="3504"/>
          </w:tcPr>
          <w:p>
            <w:r>
              <w:t>Notification center.</w:t>
            </w:r>
          </w:p>
        </w:tc>
        <w:tc>
          <w:tcPr>
            <w:tcW w:type="dxa" w:w="3504"/>
          </w:tcPr>
          <w:p>
            <w:r>
              <w:t>Authenticated</w:t>
            </w:r>
          </w:p>
        </w:tc>
      </w:tr>
      <w:tr>
        <w:tc>
          <w:tcPr>
            <w:tcW w:type="dxa" w:w="3504"/>
          </w:tcPr>
          <w:p>
            <w:r>
              <w:t>/profile</w:t>
            </w:r>
          </w:p>
        </w:tc>
        <w:tc>
          <w:tcPr>
            <w:tcW w:type="dxa" w:w="3504"/>
          </w:tcPr>
          <w:p>
            <w:r>
              <w:t>Customer profile/settings.</w:t>
            </w:r>
          </w:p>
        </w:tc>
        <w:tc>
          <w:tcPr>
            <w:tcW w:type="dxa" w:w="3504"/>
          </w:tcPr>
          <w:p>
            <w:r>
              <w:t>Authenticated</w:t>
            </w:r>
          </w:p>
        </w:tc>
      </w:tr>
      <w:tr>
        <w:tc>
          <w:tcPr>
            <w:tcW w:type="dxa" w:w="3504"/>
          </w:tcPr>
          <w:p>
            <w:r>
              <w:t>/referrals</w:t>
            </w:r>
          </w:p>
        </w:tc>
        <w:tc>
          <w:tcPr>
            <w:tcW w:type="dxa" w:w="3504"/>
          </w:tcPr>
          <w:p>
            <w:r>
              <w:t>Referral surface where configured.</w:t>
            </w:r>
          </w:p>
        </w:tc>
        <w:tc>
          <w:tcPr>
            <w:tcW w:type="dxa" w:w="3504"/>
          </w:tcPr>
          <w:p>
            <w:r>
              <w:t>Authenticated</w:t>
            </w:r>
          </w:p>
        </w:tc>
      </w:tr>
      <w:tr>
        <w:tc>
          <w:tcPr>
            <w:tcW w:type="dxa" w:w="3504"/>
          </w:tcPr>
          <w:p>
            <w:r>
              <w:t>/membership</w:t>
            </w:r>
          </w:p>
        </w:tc>
        <w:tc>
          <w:tcPr>
            <w:tcW w:type="dxa" w:w="3504"/>
          </w:tcPr>
          <w:p>
            <w:r>
              <w:t>Membership surface where configured.</w:t>
            </w:r>
          </w:p>
        </w:tc>
        <w:tc>
          <w:tcPr>
            <w:tcW w:type="dxa" w:w="3504"/>
          </w:tcPr>
          <w:p>
            <w:r>
              <w:t>Authenticated</w:t>
            </w:r>
          </w:p>
        </w:tc>
      </w:tr>
    </w:tbl>
    <w:p>
      <w:r>
        <w:t>If the repository already uses different route names, retain the repository's canonical routes and map them to these screen intents.</w:t>
      </w:r>
    </w:p>
    <w:p>
      <w:pPr>
        <w:pStyle w:val="Heading1"/>
      </w:pPr>
      <w:r>
        <w:t>3. Public screen inventory</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Screen</w:t>
            </w:r>
          </w:p>
        </w:tc>
        <w:tc>
          <w:tcPr>
            <w:tcW w:type="dxa" w:w="2102"/>
          </w:tcPr>
          <w:p>
            <w:r>
              <w:t>Purpose</w:t>
            </w:r>
          </w:p>
        </w:tc>
        <w:tc>
          <w:tcPr>
            <w:tcW w:type="dxa" w:w="2102"/>
          </w:tcPr>
          <w:p>
            <w:r>
              <w:t>Primary components</w:t>
            </w:r>
          </w:p>
        </w:tc>
        <w:tc>
          <w:tcPr>
            <w:tcW w:type="dxa" w:w="2102"/>
          </w:tcPr>
          <w:p>
            <w:r>
              <w:t>Key states</w:t>
            </w:r>
          </w:p>
        </w:tc>
        <w:tc>
          <w:tcPr>
            <w:tcW w:type="dxa" w:w="2102"/>
          </w:tcPr>
          <w:p>
            <w:r>
              <w:t>Dependencies</w:t>
            </w:r>
          </w:p>
        </w:tc>
      </w:tr>
      <w:tr>
        <w:tc>
          <w:tcPr>
            <w:tcW w:type="dxa" w:w="2102"/>
          </w:tcPr>
          <w:p>
            <w:r>
              <w:t>Homepage</w:t>
            </w:r>
          </w:p>
        </w:tc>
        <w:tc>
          <w:tcPr>
            <w:tcW w:type="dxa" w:w="2102"/>
          </w:tcPr>
          <w:p>
            <w:r>
              <w:t>Primary brand + Concierge entry.</w:t>
            </w:r>
          </w:p>
        </w:tc>
        <w:tc>
          <w:tcPr>
            <w:tcW w:type="dxa" w:w="2102"/>
          </w:tcPr>
          <w:p>
            <w:r>
              <w:t>Header, Hero, Concierge, TrustStrip, ServicesGrid, Representation, HowItWorks, WhyASOJU, TrustProof, Diaspora, Footer.</w:t>
            </w:r>
          </w:p>
        </w:tc>
        <w:tc>
          <w:tcPr>
            <w:tcW w:type="dxa" w:w="2102"/>
          </w:tcPr>
          <w:p>
            <w:r>
              <w:t>Loading, default, Concierge conversation, error.</w:t>
            </w:r>
          </w:p>
        </w:tc>
        <w:tc>
          <w:tcPr>
            <w:tcW w:type="dxa" w:w="2102"/>
          </w:tcPr>
          <w:p>
            <w:r>
              <w:t>Concierge, service config, approved proof.</w:t>
            </w:r>
          </w:p>
        </w:tc>
      </w:tr>
      <w:tr>
        <w:tc>
          <w:tcPr>
            <w:tcW w:type="dxa" w:w="2102"/>
          </w:tcPr>
          <w:p>
            <w:r>
              <w:t>Arrivals</w:t>
            </w:r>
          </w:p>
        </w:tc>
        <w:tc>
          <w:tcPr>
            <w:tcW w:type="dxa" w:w="2102"/>
          </w:tcPr>
          <w:p>
            <w:r>
              <w:t>Arrival support and coordination.</w:t>
            </w:r>
          </w:p>
        </w:tc>
        <w:tc>
          <w:tcPr>
            <w:tcW w:type="dxa" w:w="2102"/>
          </w:tcPr>
          <w:p>
            <w:r>
              <w:t>ServiceHero, Concierge, ArrangementsGrid, HowItWorks, Trust, FAQ, CTA.</w:t>
            </w:r>
          </w:p>
        </w:tc>
        <w:tc>
          <w:tcPr>
            <w:tcW w:type="dxa" w:w="2102"/>
          </w:tcPr>
          <w:p>
            <w:r>
              <w:t>Default, Concierge, error.</w:t>
            </w:r>
          </w:p>
        </w:tc>
        <w:tc>
          <w:tcPr>
            <w:tcW w:type="dxa" w:w="2102"/>
          </w:tcPr>
          <w:p>
            <w:r>
              <w:t>Arrivals config; transport/accommodation/provider availability when requested.</w:t>
            </w:r>
          </w:p>
        </w:tc>
      </w:tr>
      <w:tr>
        <w:tc>
          <w:tcPr>
            <w:tcW w:type="dxa" w:w="2102"/>
          </w:tcPr>
          <w:p>
            <w:r>
              <w:t>Inspect</w:t>
            </w:r>
          </w:p>
        </w:tc>
        <w:tc>
          <w:tcPr>
            <w:tcW w:type="dxa" w:w="2102"/>
          </w:tcPr>
          <w:p>
            <w:r>
              <w:t>Physical inspection/checking.</w:t>
            </w:r>
          </w:p>
        </w:tc>
        <w:tc>
          <w:tcPr>
            <w:tcW w:type="dxa" w:w="2102"/>
          </w:tcPr>
          <w:p>
            <w:r>
              <w:t>ServiceHero, Concierge, InspectionTypes, Evidence, QC, FAQ, CTA.</w:t>
            </w:r>
          </w:p>
        </w:tc>
        <w:tc>
          <w:tcPr>
            <w:tcW w:type="dxa" w:w="2102"/>
          </w:tcPr>
          <w:p>
            <w:r>
              <w:t>Default, Concierge, error.</w:t>
            </w:r>
          </w:p>
        </w:tc>
        <w:tc>
          <w:tcPr>
            <w:tcW w:type="dxa" w:w="2102"/>
          </w:tcPr>
          <w:p>
            <w:r>
              <w:t>Inspection config/checklists.</w:t>
            </w:r>
          </w:p>
        </w:tc>
      </w:tr>
      <w:tr>
        <w:tc>
          <w:tcPr>
            <w:tcW w:type="dxa" w:w="2102"/>
          </w:tcPr>
          <w:p>
            <w:r>
              <w:t>Build</w:t>
            </w:r>
          </w:p>
        </w:tc>
        <w:tc>
          <w:tcPr>
            <w:tcW w:type="dxa" w:w="2102"/>
          </w:tcPr>
          <w:p>
            <w:r>
              <w:t>Construction/project supervision.</w:t>
            </w:r>
          </w:p>
        </w:tc>
        <w:tc>
          <w:tcPr>
            <w:tcW w:type="dxa" w:w="2102"/>
          </w:tcPr>
          <w:p>
            <w:r>
              <w:t>ServiceHero, Concierge, UseCases, Scope, EvidenceQC, InspectVsBuild, FAQ.</w:t>
            </w:r>
          </w:p>
        </w:tc>
        <w:tc>
          <w:tcPr>
            <w:tcW w:type="dxa" w:w="2102"/>
          </w:tcPr>
          <w:p>
            <w:r>
              <w:t>Default, Concierge, error.</w:t>
            </w:r>
          </w:p>
        </w:tc>
        <w:tc>
          <w:tcPr>
            <w:tcW w:type="dxa" w:w="2102"/>
          </w:tcPr>
          <w:p>
            <w:r>
              <w:t>Construction supervision config/checklists.</w:t>
            </w:r>
          </w:p>
        </w:tc>
      </w:tr>
      <w:tr>
        <w:tc>
          <w:tcPr>
            <w:tcW w:type="dxa" w:w="2102"/>
          </w:tcPr>
          <w:p>
            <w:r>
              <w:t>Care</w:t>
            </w:r>
          </w:p>
        </w:tc>
        <w:tc>
          <w:tcPr>
            <w:tcW w:type="dxa" w:w="2102"/>
          </w:tcPr>
          <w:p>
            <w:r>
              <w:t>Family/personal support.</w:t>
            </w:r>
          </w:p>
        </w:tc>
        <w:tc>
          <w:tcPr>
            <w:tcW w:type="dxa" w:w="2102"/>
          </w:tcPr>
          <w:p>
            <w:r>
              <w:t>ServiceHero, Concierge, CareSituations, PrivacyTrust, FAQ.</w:t>
            </w:r>
          </w:p>
        </w:tc>
        <w:tc>
          <w:tcPr>
            <w:tcW w:type="dxa" w:w="2102"/>
          </w:tcPr>
          <w:p>
            <w:r>
              <w:t>Default, Concierge, error.</w:t>
            </w:r>
          </w:p>
        </w:tc>
        <w:tc>
          <w:tcPr>
            <w:tcW w:type="dxa" w:w="2102"/>
          </w:tcPr>
          <w:p>
            <w:r>
              <w:t>Family Support config; permissions.</w:t>
            </w:r>
          </w:p>
        </w:tc>
      </w:tr>
      <w:tr>
        <w:tc>
          <w:tcPr>
            <w:tcW w:type="dxa" w:w="2102"/>
          </w:tcPr>
          <w:p>
            <w:r>
              <w:t>Verify</w:t>
            </w:r>
          </w:p>
        </w:tc>
        <w:tc>
          <w:tcPr>
            <w:tcW w:type="dxa" w:w="2102"/>
          </w:tcPr>
          <w:p>
            <w:r>
              <w:t>Verification/due diligence.</w:t>
            </w:r>
          </w:p>
        </w:tc>
        <w:tc>
          <w:tcPr>
            <w:tcW w:type="dxa" w:w="2102"/>
          </w:tcPr>
          <w:p>
            <w:r>
              <w:t>ServiceHero, Concierge, Categories, Limits, Evidence, VerifyVsInspect, FAQ.</w:t>
            </w:r>
          </w:p>
        </w:tc>
        <w:tc>
          <w:tcPr>
            <w:tcW w:type="dxa" w:w="2102"/>
          </w:tcPr>
          <w:p>
            <w:r>
              <w:t>Default, Concierge, error.</w:t>
            </w:r>
          </w:p>
        </w:tc>
        <w:tc>
          <w:tcPr>
            <w:tcW w:type="dxa" w:w="2102"/>
          </w:tcPr>
          <w:p>
            <w:r>
              <w:t>Verification/business verification config.</w:t>
            </w:r>
          </w:p>
        </w:tc>
      </w:tr>
      <w:tr>
        <w:tc>
          <w:tcPr>
            <w:tcW w:type="dxa" w:w="2102"/>
          </w:tcPr>
          <w:p>
            <w:r>
              <w:t>Assist</w:t>
            </w:r>
          </w:p>
        </w:tc>
        <w:tc>
          <w:tcPr>
            <w:tcW w:type="dxa" w:w="2102"/>
          </w:tcPr>
          <w:p>
            <w:r>
              <w:t>Flexible supported tasks.</w:t>
            </w:r>
          </w:p>
        </w:tc>
        <w:tc>
          <w:tcPr>
            <w:tcW w:type="dxa" w:w="2102"/>
          </w:tcPr>
          <w:p>
            <w:r>
              <w:t>ServiceHero, Concierge, Categories, ClassifierHint, Boundaries, FAQ.</w:t>
            </w:r>
          </w:p>
        </w:tc>
        <w:tc>
          <w:tcPr>
            <w:tcW w:type="dxa" w:w="2102"/>
          </w:tcPr>
          <w:p>
            <w:r>
              <w:t>Default, Concierge, classification, error.</w:t>
            </w:r>
          </w:p>
        </w:tc>
        <w:tc>
          <w:tcPr>
            <w:tcW w:type="dxa" w:w="2102"/>
          </w:tcPr>
          <w:p>
            <w:r>
              <w:t>Procurement/agriculture/investment/task config.</w:t>
            </w:r>
          </w:p>
        </w:tc>
      </w:tr>
      <w:tr>
        <w:tc>
          <w:tcPr>
            <w:tcW w:type="dxa" w:w="2102"/>
          </w:tcPr>
          <w:p>
            <w:r>
              <w:t>How It Works</w:t>
            </w:r>
          </w:p>
        </w:tc>
        <w:tc>
          <w:tcPr>
            <w:tcW w:type="dxa" w:w="2102"/>
          </w:tcPr>
          <w:p>
            <w:r>
              <w:t>Explain customer lifecycle.</w:t>
            </w:r>
          </w:p>
        </w:tc>
        <w:tc>
          <w:tcPr>
            <w:tcW w:type="dxa" w:w="2102"/>
          </w:tcPr>
          <w:p>
            <w:r>
              <w:t>Header, process steps, CTA.</w:t>
            </w:r>
          </w:p>
        </w:tc>
        <w:tc>
          <w:tcPr>
            <w:tcW w:type="dxa" w:w="2102"/>
          </w:tcPr>
          <w:p>
            <w:r>
              <w:t>Default, error.</w:t>
            </w:r>
          </w:p>
        </w:tc>
        <w:tc>
          <w:tcPr>
            <w:tcW w:type="dxa" w:w="2102"/>
          </w:tcPr>
          <w:p>
            <w:r>
              <w:t>Static/configured content.</w:t>
            </w:r>
          </w:p>
        </w:tc>
      </w:tr>
      <w:tr>
        <w:tc>
          <w:tcPr>
            <w:tcW w:type="dxa" w:w="2102"/>
          </w:tcPr>
          <w:p>
            <w:r>
              <w:t>Why ASOJU</w:t>
            </w:r>
          </w:p>
        </w:tc>
        <w:tc>
          <w:tcPr>
            <w:tcW w:type="dxa" w:w="2102"/>
          </w:tcPr>
          <w:p>
            <w:r>
              <w:t>Explain trust/accountability proposition.</w:t>
            </w:r>
          </w:p>
        </w:tc>
        <w:tc>
          <w:tcPr>
            <w:tcW w:type="dxa" w:w="2102"/>
          </w:tcPr>
          <w:p>
            <w:r>
              <w:t>Trust pillars, representation narrative, CTA.</w:t>
            </w:r>
          </w:p>
        </w:tc>
        <w:tc>
          <w:tcPr>
            <w:tcW w:type="dxa" w:w="2102"/>
          </w:tcPr>
          <w:p>
            <w:r>
              <w:t>Default, error.</w:t>
            </w:r>
          </w:p>
        </w:tc>
        <w:tc>
          <w:tcPr>
            <w:tcW w:type="dxa" w:w="2102"/>
          </w:tcPr>
          <w:p>
            <w:r>
              <w:t>Static/configured content.</w:t>
            </w:r>
          </w:p>
        </w:tc>
      </w:tr>
      <w:tr>
        <w:tc>
          <w:tcPr>
            <w:tcW w:type="dxa" w:w="2102"/>
          </w:tcPr>
          <w:p>
            <w:r>
              <w:t>Trust</w:t>
            </w:r>
          </w:p>
        </w:tc>
        <w:tc>
          <w:tcPr>
            <w:tcW w:type="dxa" w:w="2102"/>
          </w:tcPr>
          <w:p>
            <w:r>
              <w:t>Public trust/proof.</w:t>
            </w:r>
          </w:p>
        </w:tc>
        <w:tc>
          <w:tcPr>
            <w:tcW w:type="dxa" w:w="2102"/>
          </w:tcPr>
          <w:p>
            <w:r>
              <w:t>Proof cards, anonymized testimonials/ratings if approved.</w:t>
            </w:r>
          </w:p>
        </w:tc>
        <w:tc>
          <w:tcPr>
            <w:tcW w:type="dxa" w:w="2102"/>
          </w:tcPr>
          <w:p>
            <w:r>
              <w:t>Loading, available, empty, error.</w:t>
            </w:r>
          </w:p>
        </w:tc>
        <w:tc>
          <w:tcPr>
            <w:tcW w:type="dxa" w:w="2102"/>
          </w:tcPr>
          <w:p>
            <w:r>
              <w:t>Approved public proof data.</w:t>
            </w:r>
          </w:p>
        </w:tc>
      </w:tr>
      <w:tr>
        <w:tc>
          <w:tcPr>
            <w:tcW w:type="dxa" w:w="2102"/>
          </w:tcPr>
          <w:p>
            <w:r>
              <w:t>Resources</w:t>
            </w:r>
          </w:p>
        </w:tc>
        <w:tc>
          <w:tcPr>
            <w:tcW w:type="dxa" w:w="2102"/>
          </w:tcPr>
          <w:p>
            <w:r>
              <w:t>Educational/public content.</w:t>
            </w:r>
          </w:p>
        </w:tc>
        <w:tc>
          <w:tcPr>
            <w:tcW w:type="dxa" w:w="2102"/>
          </w:tcPr>
          <w:p>
            <w:r>
              <w:t>Resource list/detail components as configured.</w:t>
            </w:r>
          </w:p>
        </w:tc>
        <w:tc>
          <w:tcPr>
            <w:tcW w:type="dxa" w:w="2102"/>
          </w:tcPr>
          <w:p>
            <w:r>
              <w:t>Loading, empty, error.</w:t>
            </w:r>
          </w:p>
        </w:tc>
        <w:tc>
          <w:tcPr>
            <w:tcW w:type="dxa" w:w="2102"/>
          </w:tcPr>
          <w:p>
            <w:r>
              <w:t>Configured resource content.</w:t>
            </w:r>
          </w:p>
        </w:tc>
      </w:tr>
    </w:tbl>
    <w:p>
      <w:pPr>
        <w:pStyle w:val="Heading1"/>
      </w:pPr>
      <w:r>
        <w:t>4. Authentication screen inventory</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Screen</w:t>
            </w:r>
          </w:p>
        </w:tc>
        <w:tc>
          <w:tcPr>
            <w:tcW w:type="dxa" w:w="2102"/>
          </w:tcPr>
          <w:p>
            <w:r>
              <w:t>Purpose</w:t>
            </w:r>
          </w:p>
        </w:tc>
        <w:tc>
          <w:tcPr>
            <w:tcW w:type="dxa" w:w="2102"/>
          </w:tcPr>
          <w:p>
            <w:r>
              <w:t>Key components</w:t>
            </w:r>
          </w:p>
        </w:tc>
        <w:tc>
          <w:tcPr>
            <w:tcW w:type="dxa" w:w="2102"/>
          </w:tcPr>
          <w:p>
            <w:r>
              <w:t>States</w:t>
            </w:r>
          </w:p>
        </w:tc>
        <w:tc>
          <w:tcPr>
            <w:tcW w:type="dxa" w:w="2102"/>
          </w:tcPr>
          <w:p>
            <w:r>
              <w:t>Dependencies</w:t>
            </w:r>
          </w:p>
        </w:tc>
      </w:tr>
      <w:tr>
        <w:tc>
          <w:tcPr>
            <w:tcW w:type="dxa" w:w="2102"/>
          </w:tcPr>
          <w:p>
            <w:r>
              <w:t>Sign In</w:t>
            </w:r>
          </w:p>
        </w:tc>
        <w:tc>
          <w:tcPr>
            <w:tcW w:type="dxa" w:w="2102"/>
          </w:tcPr>
          <w:p>
            <w:r>
              <w:t>Authenticate customer.</w:t>
            </w:r>
          </w:p>
        </w:tc>
        <w:tc>
          <w:tcPr>
            <w:tcW w:type="dxa" w:w="2102"/>
          </w:tcPr>
          <w:p>
            <w:r>
              <w:t>Auth form, validation, password/recovery link where configured.</w:t>
            </w:r>
          </w:p>
        </w:tc>
        <w:tc>
          <w:tcPr>
            <w:tcW w:type="dxa" w:w="2102"/>
          </w:tcPr>
          <w:p>
            <w:r>
              <w:t>Idle, submitting, invalid credentials, locked/limited, success, server error.</w:t>
            </w:r>
          </w:p>
        </w:tc>
        <w:tc>
          <w:tcPr>
            <w:tcW w:type="dxa" w:w="2102"/>
          </w:tcPr>
          <w:p>
            <w:r>
              <w:t>Existing identity/session architecture.</w:t>
            </w:r>
          </w:p>
        </w:tc>
      </w:tr>
      <w:tr>
        <w:tc>
          <w:tcPr>
            <w:tcW w:type="dxa" w:w="2102"/>
          </w:tcPr>
          <w:p>
            <w:r>
              <w:t>Create Account</w:t>
            </w:r>
          </w:p>
        </w:tc>
        <w:tc>
          <w:tcPr>
            <w:tcW w:type="dxa" w:w="2102"/>
          </w:tcPr>
          <w:p>
            <w:r>
              <w:t>Create customer account.</w:t>
            </w:r>
          </w:p>
        </w:tc>
        <w:tc>
          <w:tcPr>
            <w:tcW w:type="dxa" w:w="2102"/>
          </w:tcPr>
          <w:p>
            <w:r>
              <w:t>Registration form, policy/consent links where configured.</w:t>
            </w:r>
          </w:p>
        </w:tc>
        <w:tc>
          <w:tcPr>
            <w:tcW w:type="dxa" w:w="2102"/>
          </w:tcPr>
          <w:p>
            <w:r>
              <w:t>Idle, validation, submitting, duplicate/account-exists, success, error.</w:t>
            </w:r>
          </w:p>
        </w:tc>
        <w:tc>
          <w:tcPr>
            <w:tcW w:type="dxa" w:w="2102"/>
          </w:tcPr>
          <w:p>
            <w:r>
              <w:t>Identity architecture.</w:t>
            </w:r>
          </w:p>
        </w:tc>
      </w:tr>
      <w:tr>
        <w:tc>
          <w:tcPr>
            <w:tcW w:type="dxa" w:w="2102"/>
          </w:tcPr>
          <w:p>
            <w:r>
              <w:t>Auth handoff</w:t>
            </w:r>
          </w:p>
        </w:tc>
        <w:tc>
          <w:tcPr>
            <w:tcW w:type="dxa" w:w="2102"/>
          </w:tcPr>
          <w:p>
            <w:r>
              <w:t>Return user to pending request.</w:t>
            </w:r>
          </w:p>
        </w:tc>
        <w:tc>
          <w:tcPr>
            <w:tcW w:type="dxa" w:w="2102"/>
          </w:tcPr>
          <w:p>
            <w:r>
              <w:t>Restored request summary, continue/create case.</w:t>
            </w:r>
          </w:p>
        </w:tc>
        <w:tc>
          <w:tcPr>
            <w:tcW w:type="dxa" w:w="2102"/>
          </w:tcPr>
          <w:p>
            <w:r>
              <w:t>Restoring, success, expired draft, failure.</w:t>
            </w:r>
          </w:p>
        </w:tc>
        <w:tc>
          <w:tcPr>
            <w:tcW w:type="dxa" w:w="2102"/>
          </w:tcPr>
          <w:p>
            <w:r>
              <w:t>Concierge draft + auth session.</w:t>
            </w:r>
          </w:p>
        </w:tc>
      </w:tr>
      <w:tr>
        <w:tc>
          <w:tcPr>
            <w:tcW w:type="dxa" w:w="2102"/>
          </w:tcPr>
          <w:p>
            <w:r>
              <w:t>Recovery</w:t>
            </w:r>
          </w:p>
        </w:tc>
        <w:tc>
          <w:tcPr>
            <w:tcW w:type="dxa" w:w="2102"/>
          </w:tcPr>
          <w:p>
            <w:r>
              <w:t>Recover access if supported.</w:t>
            </w:r>
          </w:p>
        </w:tc>
        <w:tc>
          <w:tcPr>
            <w:tcW w:type="dxa" w:w="2102"/>
          </w:tcPr>
          <w:p>
            <w:r>
              <w:t>Configured recovery form/confirmation.</w:t>
            </w:r>
          </w:p>
        </w:tc>
        <w:tc>
          <w:tcPr>
            <w:tcW w:type="dxa" w:w="2102"/>
          </w:tcPr>
          <w:p>
            <w:r>
              <w:t>Idle, submitting, success, error.</w:t>
            </w:r>
          </w:p>
        </w:tc>
        <w:tc>
          <w:tcPr>
            <w:tcW w:type="dxa" w:w="2102"/>
          </w:tcPr>
          <w:p>
            <w:r>
              <w:t>Existing identity provider.</w:t>
            </w:r>
          </w:p>
        </w:tc>
      </w:tr>
      <w:tr>
        <w:tc>
          <w:tcPr>
            <w:tcW w:type="dxa" w:w="2102"/>
          </w:tcPr>
          <w:p>
            <w:r>
              <w:t>Unauthorized</w:t>
            </w:r>
          </w:p>
        </w:tc>
        <w:tc>
          <w:tcPr>
            <w:tcW w:type="dxa" w:w="2102"/>
          </w:tcPr>
          <w:p>
            <w:r>
              <w:t>Explain access restriction.</w:t>
            </w:r>
          </w:p>
        </w:tc>
        <w:tc>
          <w:tcPr>
            <w:tcW w:type="dxa" w:w="2102"/>
          </w:tcPr>
          <w:p>
            <w:r>
              <w:t>Message, sign-in CTA, back action.</w:t>
            </w:r>
          </w:p>
        </w:tc>
        <w:tc>
          <w:tcPr>
            <w:tcW w:type="dxa" w:w="2102"/>
          </w:tcPr>
          <w:p>
            <w:r>
              <w:t>Default.</w:t>
            </w:r>
          </w:p>
        </w:tc>
        <w:tc>
          <w:tcPr>
            <w:tcW w:type="dxa" w:w="2102"/>
          </w:tcPr>
          <w:p>
            <w:r>
              <w:t>Authorization/session state.</w:t>
            </w:r>
          </w:p>
        </w:tc>
      </w:tr>
    </w:tbl>
    <w:p>
      <w:pPr>
        <w:pStyle w:val="Heading1"/>
      </w:pPr>
      <w:r>
        <w:t>5. Authenticated workspace inventory</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Screen</w:t>
            </w:r>
          </w:p>
        </w:tc>
        <w:tc>
          <w:tcPr>
            <w:tcW w:type="dxa" w:w="2102"/>
          </w:tcPr>
          <w:p>
            <w:r>
              <w:t>Purpose</w:t>
            </w:r>
          </w:p>
        </w:tc>
        <w:tc>
          <w:tcPr>
            <w:tcW w:type="dxa" w:w="2102"/>
          </w:tcPr>
          <w:p>
            <w:r>
              <w:t>Primary components</w:t>
            </w:r>
          </w:p>
        </w:tc>
        <w:tc>
          <w:tcPr>
            <w:tcW w:type="dxa" w:w="2102"/>
          </w:tcPr>
          <w:p>
            <w:r>
              <w:t>States</w:t>
            </w:r>
          </w:p>
        </w:tc>
        <w:tc>
          <w:tcPr>
            <w:tcW w:type="dxa" w:w="2102"/>
          </w:tcPr>
          <w:p>
            <w:r>
              <w:t>Dependencies</w:t>
            </w:r>
          </w:p>
        </w:tc>
      </w:tr>
      <w:tr>
        <w:tc>
          <w:tcPr>
            <w:tcW w:type="dxa" w:w="2102"/>
          </w:tcPr>
          <w:p>
            <w:r>
              <w:t>Dashboard</w:t>
            </w:r>
          </w:p>
        </w:tc>
        <w:tc>
          <w:tcPr>
            <w:tcW w:type="dxa" w:w="2102"/>
          </w:tcPr>
          <w:p>
            <w:r>
              <w:t>Operational customer home.</w:t>
            </w:r>
          </w:p>
        </w:tc>
        <w:tc>
          <w:tcPr>
            <w:tcW w:type="dxa" w:w="2102"/>
          </w:tcPr>
          <w:p>
            <w:r>
              <w:t>OpenCases, Activity, QuoteAlerts, PaymentAlerts, QuickStart, Notifications.</w:t>
            </w:r>
          </w:p>
        </w:tc>
        <w:tc>
          <w:tcPr>
            <w:tcW w:type="dxa" w:w="2102"/>
          </w:tcPr>
          <w:p>
            <w:r>
              <w:t>Loading, populated, empty, error.</w:t>
            </w:r>
          </w:p>
        </w:tc>
        <w:tc>
          <w:tcPr>
            <w:tcW w:type="dxa" w:w="2102"/>
          </w:tcPr>
          <w:p>
            <w:r>
              <w:t>Cases, notifications, quote/payment APIs.</w:t>
            </w:r>
          </w:p>
        </w:tc>
      </w:tr>
      <w:tr>
        <w:tc>
          <w:tcPr>
            <w:tcW w:type="dxa" w:w="2102"/>
          </w:tcPr>
          <w:p>
            <w:r>
              <w:t>Cases</w:t>
            </w:r>
          </w:p>
        </w:tc>
        <w:tc>
          <w:tcPr>
            <w:tcW w:type="dxa" w:w="2102"/>
          </w:tcPr>
          <w:p>
            <w:r>
              <w:t>List and manage customer-visible cases.</w:t>
            </w:r>
          </w:p>
        </w:tc>
        <w:tc>
          <w:tcPr>
            <w:tcW w:type="dxa" w:w="2102"/>
          </w:tcPr>
          <w:p>
            <w:r>
              <w:t>Filters, search, CaseCard/Table, pagination if configured.</w:t>
            </w:r>
          </w:p>
        </w:tc>
        <w:tc>
          <w:tcPr>
            <w:tcW w:type="dxa" w:w="2102"/>
          </w:tcPr>
          <w:p>
            <w:r>
              <w:t>Loading, populated, empty, error, unauthorized.</w:t>
            </w:r>
          </w:p>
        </w:tc>
        <w:tc>
          <w:tcPr>
            <w:tcW w:type="dxa" w:w="2102"/>
          </w:tcPr>
          <w:p>
            <w:r>
              <w:t>Case API.</w:t>
            </w:r>
          </w:p>
        </w:tc>
      </w:tr>
      <w:tr>
        <w:tc>
          <w:tcPr>
            <w:tcW w:type="dxa" w:w="2102"/>
          </w:tcPr>
          <w:p>
            <w:r>
              <w:t>Case Detail</w:t>
            </w:r>
          </w:p>
        </w:tc>
        <w:tc>
          <w:tcPr>
            <w:tcW w:type="dxa" w:w="2102"/>
          </w:tcPr>
          <w:p>
            <w:r>
              <w:t>Primary customer case workspace.</w:t>
            </w:r>
          </w:p>
        </w:tc>
        <w:tc>
          <w:tcPr>
            <w:tcW w:type="dxa" w:w="2102"/>
          </w:tcPr>
          <w:p>
            <w:r>
              <w:t>Header, Status, Summary, Timeline, Actions, Quote, Payment, Evidence, Updates.</w:t>
            </w:r>
          </w:p>
        </w:tc>
        <w:tc>
          <w:tcPr>
            <w:tcW w:type="dxa" w:w="2102"/>
          </w:tcPr>
          <w:p>
            <w:r>
              <w:t>Loading, active, completed, cancelled, unauthorized, not found, error.</w:t>
            </w:r>
          </w:p>
        </w:tc>
        <w:tc>
          <w:tcPr>
            <w:tcW w:type="dxa" w:w="2102"/>
          </w:tcPr>
          <w:p>
            <w:r>
              <w:t>Case/state API, permissions, quote/payment/evidence.</w:t>
            </w:r>
          </w:p>
        </w:tc>
      </w:tr>
      <w:tr>
        <w:tc>
          <w:tcPr>
            <w:tcW w:type="dxa" w:w="2102"/>
          </w:tcPr>
          <w:p>
            <w:r>
              <w:t>Quote Detail</w:t>
            </w:r>
          </w:p>
        </w:tc>
        <w:tc>
          <w:tcPr>
            <w:tcW w:type="dxa" w:w="2102"/>
          </w:tcPr>
          <w:p>
            <w:r>
              <w:t>Review and act on quote.</w:t>
            </w:r>
          </w:p>
        </w:tc>
        <w:tc>
          <w:tcPr>
            <w:tcW w:type="dxa" w:w="2102"/>
          </w:tcPr>
          <w:p>
            <w:r>
              <w:t>ScopeSummary, LineItems, Totals, Expiry, Accept/Reject.</w:t>
            </w:r>
          </w:p>
        </w:tc>
        <w:tc>
          <w:tcPr>
            <w:tcW w:type="dxa" w:w="2102"/>
          </w:tcPr>
          <w:p>
            <w:r>
              <w:t>Loading, valid, expired, accepted, rejected, error.</w:t>
            </w:r>
          </w:p>
        </w:tc>
        <w:tc>
          <w:tcPr>
            <w:tcW w:type="dxa" w:w="2102"/>
          </w:tcPr>
          <w:p>
            <w:r>
              <w:t>Quote API.</w:t>
            </w:r>
          </w:p>
        </w:tc>
      </w:tr>
      <w:tr>
        <w:tc>
          <w:tcPr>
            <w:tcW w:type="dxa" w:w="2102"/>
          </w:tcPr>
          <w:p>
            <w:r>
              <w:t>Payment</w:t>
            </w:r>
          </w:p>
        </w:tc>
        <w:tc>
          <w:tcPr>
            <w:tcW w:type="dxa" w:w="2102"/>
          </w:tcPr>
          <w:p>
            <w:r>
              <w:t>Start/return/verify payment.</w:t>
            </w:r>
          </w:p>
        </w:tc>
        <w:tc>
          <w:tcPr>
            <w:tcW w:type="dxa" w:w="2102"/>
          </w:tcPr>
          <w:p>
            <w:r>
              <w:t>PaymentSummary, provider redirect/return, status.</w:t>
            </w:r>
          </w:p>
        </w:tc>
        <w:tc>
          <w:tcPr>
            <w:tcW w:type="dxa" w:w="2102"/>
          </w:tcPr>
          <w:p>
            <w:r>
              <w:t>Ready, redirecting, pending, success, failure, cancelled, stale.</w:t>
            </w:r>
          </w:p>
        </w:tc>
        <w:tc>
          <w:tcPr>
            <w:tcW w:type="dxa" w:w="2102"/>
          </w:tcPr>
          <w:p>
            <w:r>
              <w:t>Payment provider + server verification.</w:t>
            </w:r>
          </w:p>
        </w:tc>
      </w:tr>
      <w:tr>
        <w:tc>
          <w:tcPr>
            <w:tcW w:type="dxa" w:w="2102"/>
          </w:tcPr>
          <w:p>
            <w:r>
              <w:t>Evidence/Report</w:t>
            </w:r>
          </w:p>
        </w:tc>
        <w:tc>
          <w:tcPr>
            <w:tcW w:type="dxa" w:w="2102"/>
          </w:tcPr>
          <w:p>
            <w:r>
              <w:t>View permitted case evidence.</w:t>
            </w:r>
          </w:p>
        </w:tc>
        <w:tc>
          <w:tcPr>
            <w:tcW w:type="dxa" w:w="2102"/>
          </w:tcPr>
          <w:p>
            <w:r>
              <w:t>EvidenceList, Viewer, ReportViewer, Download.</w:t>
            </w:r>
          </w:p>
        </w:tc>
        <w:tc>
          <w:tcPr>
            <w:tcW w:type="dxa" w:w="2102"/>
          </w:tcPr>
          <w:p>
            <w:r>
              <w:t>Loading, available, unavailable, expired, unauthorized.</w:t>
            </w:r>
          </w:p>
        </w:tc>
        <w:tc>
          <w:tcPr>
            <w:tcW w:type="dxa" w:w="2102"/>
          </w:tcPr>
          <w:p>
            <w:r>
              <w:t>Secure evidence/report API.</w:t>
            </w:r>
          </w:p>
        </w:tc>
      </w:tr>
      <w:tr>
        <w:tc>
          <w:tcPr>
            <w:tcW w:type="dxa" w:w="2102"/>
          </w:tcPr>
          <w:p>
            <w:r>
              <w:t>Notifications</w:t>
            </w:r>
          </w:p>
        </w:tc>
        <w:tc>
          <w:tcPr>
            <w:tcW w:type="dxa" w:w="2102"/>
          </w:tcPr>
          <w:p>
            <w:r>
              <w:t>Customer alert center.</w:t>
            </w:r>
          </w:p>
        </w:tc>
        <w:tc>
          <w:tcPr>
            <w:tcW w:type="dxa" w:w="2102"/>
          </w:tcPr>
          <w:p>
            <w:r>
              <w:t>NotificationList, filters if configured.</w:t>
            </w:r>
          </w:p>
        </w:tc>
        <w:tc>
          <w:tcPr>
            <w:tcW w:type="dxa" w:w="2102"/>
          </w:tcPr>
          <w:p>
            <w:r>
              <w:t>Loading, unread/read, empty, error.</w:t>
            </w:r>
          </w:p>
        </w:tc>
        <w:tc>
          <w:tcPr>
            <w:tcW w:type="dxa" w:w="2102"/>
          </w:tcPr>
          <w:p>
            <w:r>
              <w:t>Notification API.</w:t>
            </w:r>
          </w:p>
        </w:tc>
      </w:tr>
      <w:tr>
        <w:tc>
          <w:tcPr>
            <w:tcW w:type="dxa" w:w="2102"/>
          </w:tcPr>
          <w:p>
            <w:r>
              <w:t>Profile</w:t>
            </w:r>
          </w:p>
        </w:tc>
        <w:tc>
          <w:tcPr>
            <w:tcW w:type="dxa" w:w="2102"/>
          </w:tcPr>
          <w:p>
            <w:r>
              <w:t>Manage account information.</w:t>
            </w:r>
          </w:p>
        </w:tc>
        <w:tc>
          <w:tcPr>
            <w:tcW w:type="dxa" w:w="2102"/>
          </w:tcPr>
          <w:p>
            <w:r>
              <w:t>ProfileForm, preferences, security actions where configured.</w:t>
            </w:r>
          </w:p>
        </w:tc>
        <w:tc>
          <w:tcPr>
            <w:tcW w:type="dxa" w:w="2102"/>
          </w:tcPr>
          <w:p>
            <w:r>
              <w:t>Loading, editing, saving, error.</w:t>
            </w:r>
          </w:p>
        </w:tc>
        <w:tc>
          <w:tcPr>
            <w:tcW w:type="dxa" w:w="2102"/>
          </w:tcPr>
          <w:p>
            <w:r>
              <w:t>Profile/auth API.</w:t>
            </w:r>
          </w:p>
        </w:tc>
      </w:tr>
      <w:tr>
        <w:tc>
          <w:tcPr>
            <w:tcW w:type="dxa" w:w="2102"/>
          </w:tcPr>
          <w:p>
            <w:r>
              <w:t>Referrals</w:t>
            </w:r>
          </w:p>
        </w:tc>
        <w:tc>
          <w:tcPr>
            <w:tcW w:type="dxa" w:w="2102"/>
          </w:tcPr>
          <w:p>
            <w:r>
              <w:t>Referral management where configured.</w:t>
            </w:r>
          </w:p>
        </w:tc>
        <w:tc>
          <w:tcPr>
            <w:tcW w:type="dxa" w:w="2102"/>
          </w:tcPr>
          <w:p>
            <w:r>
              <w:t>ReferralCode/Link, Status, History.</w:t>
            </w:r>
          </w:p>
        </w:tc>
        <w:tc>
          <w:tcPr>
            <w:tcW w:type="dxa" w:w="2102"/>
          </w:tcPr>
          <w:p>
            <w:r>
              <w:t>Loading, empty, populated, error.</w:t>
            </w:r>
          </w:p>
        </w:tc>
        <w:tc>
          <w:tcPr>
            <w:tcW w:type="dxa" w:w="2102"/>
          </w:tcPr>
          <w:p>
            <w:r>
              <w:t>Referral API.</w:t>
            </w:r>
          </w:p>
        </w:tc>
      </w:tr>
      <w:tr>
        <w:tc>
          <w:tcPr>
            <w:tcW w:type="dxa" w:w="2102"/>
          </w:tcPr>
          <w:p>
            <w:r>
              <w:t>Membership</w:t>
            </w:r>
          </w:p>
        </w:tc>
        <w:tc>
          <w:tcPr>
            <w:tcW w:type="dxa" w:w="2102"/>
          </w:tcPr>
          <w:p>
            <w:r>
              <w:t>Membership status/benefits where configured.</w:t>
            </w:r>
          </w:p>
        </w:tc>
        <w:tc>
          <w:tcPr>
            <w:tcW w:type="dxa" w:w="2102"/>
          </w:tcPr>
          <w:p>
            <w:r>
              <w:t>StatusCard, Benefits, Actions.</w:t>
            </w:r>
          </w:p>
        </w:tc>
        <w:tc>
          <w:tcPr>
            <w:tcW w:type="dxa" w:w="2102"/>
          </w:tcPr>
          <w:p>
            <w:r>
              <w:t>Loading, active, inactive, unavailable, error.</w:t>
            </w:r>
          </w:p>
        </w:tc>
        <w:tc>
          <w:tcPr>
            <w:tcW w:type="dxa" w:w="2102"/>
          </w:tcPr>
          <w:p>
            <w:r>
              <w:t>Membership API/config.</w:t>
            </w:r>
          </w:p>
        </w:tc>
      </w:tr>
    </w:tbl>
    <w:p>
      <w:pPr>
        <w:pStyle w:val="Heading1"/>
      </w:pPr>
      <w:r>
        <w:t>6. Customer dashboard screen</w:t>
      </w:r>
    </w:p>
    <w:p>
      <w:r>
        <w:t>The dashboard should prioritize what requires the customer's attention now.</w:t>
      </w:r>
    </w:p>
    <w:tbl>
      <w:tblPr>
        <w:tblStyle w:val="TableGrid"/>
        <w:tblW w:type="auto" w:w="0"/>
        <w:tblLook w:firstColumn="1" w:firstRow="1" w:lastColumn="0" w:lastRow="0" w:noHBand="0" w:noVBand="1" w:val="04A0"/>
      </w:tblPr>
      <w:tblGrid>
        <w:gridCol w:w="5256"/>
        <w:gridCol w:w="5256"/>
      </w:tblGrid>
      <w:tr>
        <w:tc>
          <w:tcPr>
            <w:tcW w:type="dxa" w:w="5256"/>
          </w:tcPr>
          <w:p>
            <w:r>
              <w:t>Priority</w:t>
            </w:r>
          </w:p>
        </w:tc>
        <w:tc>
          <w:tcPr>
            <w:tcW w:type="dxa" w:w="5256"/>
          </w:tcPr>
          <w:p>
            <w:r>
              <w:t>Module</w:t>
            </w:r>
          </w:p>
        </w:tc>
      </w:tr>
      <w:tr>
        <w:tc>
          <w:tcPr>
            <w:tcW w:type="dxa" w:w="5256"/>
          </w:tcPr>
          <w:p>
            <w:r>
              <w:t>1</w:t>
            </w:r>
          </w:p>
        </w:tc>
        <w:tc>
          <w:tcPr>
            <w:tcW w:type="dxa" w:w="5256"/>
          </w:tcPr>
          <w:p>
            <w:r>
              <w:t>Open/active cases.</w:t>
            </w:r>
          </w:p>
        </w:tc>
      </w:tr>
      <w:tr>
        <w:tc>
          <w:tcPr>
            <w:tcW w:type="dxa" w:w="5256"/>
          </w:tcPr>
          <w:p>
            <w:r>
              <w:t>2</w:t>
            </w:r>
          </w:p>
        </w:tc>
        <w:tc>
          <w:tcPr>
            <w:tcW w:type="dxa" w:w="5256"/>
          </w:tcPr>
          <w:p>
            <w:r>
              <w:t>Quotes requiring action.</w:t>
            </w:r>
          </w:p>
        </w:tc>
      </w:tr>
      <w:tr>
        <w:tc>
          <w:tcPr>
            <w:tcW w:type="dxa" w:w="5256"/>
          </w:tcPr>
          <w:p>
            <w:r>
              <w:t>3</w:t>
            </w:r>
          </w:p>
        </w:tc>
        <w:tc>
          <w:tcPr>
            <w:tcW w:type="dxa" w:w="5256"/>
          </w:tcPr>
          <w:p>
            <w:r>
              <w:t>Payment/action alerts.</w:t>
            </w:r>
          </w:p>
        </w:tc>
      </w:tr>
      <w:tr>
        <w:tc>
          <w:tcPr>
            <w:tcW w:type="dxa" w:w="5256"/>
          </w:tcPr>
          <w:p>
            <w:r>
              <w:t>4</w:t>
            </w:r>
          </w:p>
        </w:tc>
        <w:tc>
          <w:tcPr>
            <w:tcW w:type="dxa" w:w="5256"/>
          </w:tcPr>
          <w:p>
            <w:r>
              <w:t>Recent case activity.</w:t>
            </w:r>
          </w:p>
        </w:tc>
      </w:tr>
      <w:tr>
        <w:tc>
          <w:tcPr>
            <w:tcW w:type="dxa" w:w="5256"/>
          </w:tcPr>
          <w:p>
            <w:r>
              <w:t>5</w:t>
            </w:r>
          </w:p>
        </w:tc>
        <w:tc>
          <w:tcPr>
            <w:tcW w:type="dxa" w:w="5256"/>
          </w:tcPr>
          <w:p>
            <w:r>
              <w:t>Evidence/report updates.</w:t>
            </w:r>
          </w:p>
        </w:tc>
      </w:tr>
      <w:tr>
        <w:tc>
          <w:tcPr>
            <w:tcW w:type="dxa" w:w="5256"/>
          </w:tcPr>
          <w:p>
            <w:r>
              <w:t>6</w:t>
            </w:r>
          </w:p>
        </w:tc>
        <w:tc>
          <w:tcPr>
            <w:tcW w:type="dxa" w:w="5256"/>
          </w:tcPr>
          <w:p>
            <w:r>
              <w:t>Quick Start Concierge.</w:t>
            </w:r>
          </w:p>
        </w:tc>
      </w:tr>
      <w:tr>
        <w:tc>
          <w:tcPr>
            <w:tcW w:type="dxa" w:w="5256"/>
          </w:tcPr>
          <w:p>
            <w:r>
              <w:t>7</w:t>
            </w:r>
          </w:p>
        </w:tc>
        <w:tc>
          <w:tcPr>
            <w:tcW w:type="dxa" w:w="5256"/>
          </w:tcPr>
          <w:p>
            <w:r>
              <w:t>Notifications.</w:t>
            </w:r>
          </w:p>
        </w:tc>
      </w:tr>
      <w:tr>
        <w:tc>
          <w:tcPr>
            <w:tcW w:type="dxa" w:w="5256"/>
          </w:tcPr>
          <w:p>
            <w:r>
              <w:t>8</w:t>
            </w:r>
          </w:p>
        </w:tc>
        <w:tc>
          <w:tcPr>
            <w:tcW w:type="dxa" w:w="5256"/>
          </w:tcPr>
          <w:p>
            <w:r>
              <w:t>Referral/membership modules where configured.</w:t>
            </w:r>
          </w:p>
        </w:tc>
      </w:tr>
    </w:tbl>
    <w:p>
      <w:pPr>
        <w:pStyle w:val="Heading1"/>
      </w:pPr>
      <w:r>
        <w:t>7. Case detail screen map</w:t>
      </w:r>
    </w:p>
    <w:tbl>
      <w:tblPr>
        <w:tblStyle w:val="TableGrid"/>
        <w:tblW w:type="auto" w:w="0"/>
        <w:tblLook w:firstColumn="1" w:firstRow="1" w:lastColumn="0" w:lastRow="0" w:noHBand="0" w:noVBand="1" w:val="04A0"/>
      </w:tblPr>
      <w:tblGrid>
        <w:gridCol w:w="3504"/>
        <w:gridCol w:w="3504"/>
        <w:gridCol w:w="3504"/>
      </w:tblGrid>
      <w:tr>
        <w:tc>
          <w:tcPr>
            <w:tcW w:type="dxa" w:w="3504"/>
          </w:tcPr>
          <w:p>
            <w:r>
              <w:t>Section</w:t>
            </w:r>
          </w:p>
        </w:tc>
        <w:tc>
          <w:tcPr>
            <w:tcW w:type="dxa" w:w="3504"/>
          </w:tcPr>
          <w:p>
            <w:r>
              <w:t>Required content</w:t>
            </w:r>
          </w:p>
        </w:tc>
        <w:tc>
          <w:tcPr>
            <w:tcW w:type="dxa" w:w="3504"/>
          </w:tcPr>
          <w:p>
            <w:r>
              <w:t>Visibility</w:t>
            </w:r>
          </w:p>
        </w:tc>
      </w:tr>
      <w:tr>
        <w:tc>
          <w:tcPr>
            <w:tcW w:type="dxa" w:w="3504"/>
          </w:tcPr>
          <w:p>
            <w:r>
              <w:t>Header</w:t>
            </w:r>
          </w:p>
        </w:tc>
        <w:tc>
          <w:tcPr>
            <w:tcW w:type="dxa" w:w="3504"/>
          </w:tcPr>
          <w:p>
            <w:r>
              <w:t>Service, title/reference, current status, last updated.</w:t>
            </w:r>
          </w:p>
        </w:tc>
        <w:tc>
          <w:tcPr>
            <w:tcW w:type="dxa" w:w="3504"/>
          </w:tcPr>
          <w:p>
            <w:r>
              <w:t>Customer</w:t>
            </w:r>
          </w:p>
        </w:tc>
      </w:tr>
      <w:tr>
        <w:tc>
          <w:tcPr>
            <w:tcW w:type="dxa" w:w="3504"/>
          </w:tcPr>
          <w:p>
            <w:r>
              <w:t>Request summary</w:t>
            </w:r>
          </w:p>
        </w:tc>
        <w:tc>
          <w:tcPr>
            <w:tcW w:type="dxa" w:w="3504"/>
          </w:tcPr>
          <w:p>
            <w:r>
              <w:t>Customer-facing description/scope.</w:t>
            </w:r>
          </w:p>
        </w:tc>
        <w:tc>
          <w:tcPr>
            <w:tcW w:type="dxa" w:w="3504"/>
          </w:tcPr>
          <w:p>
            <w:r>
              <w:t>Customer</w:t>
            </w:r>
          </w:p>
        </w:tc>
      </w:tr>
      <w:tr>
        <w:tc>
          <w:tcPr>
            <w:tcW w:type="dxa" w:w="3504"/>
          </w:tcPr>
          <w:p>
            <w:r>
              <w:t>Timeline</w:t>
            </w:r>
          </w:p>
        </w:tc>
        <w:tc>
          <w:tcPr>
            <w:tcW w:type="dxa" w:w="3504"/>
          </w:tcPr>
          <w:p>
            <w:r>
              <w:t>Relevant milestones and updates.</w:t>
            </w:r>
          </w:p>
        </w:tc>
        <w:tc>
          <w:tcPr>
            <w:tcW w:type="dxa" w:w="3504"/>
          </w:tcPr>
          <w:p>
            <w:r>
              <w:t>Customer-visible only</w:t>
            </w:r>
          </w:p>
        </w:tc>
      </w:tr>
      <w:tr>
        <w:tc>
          <w:tcPr>
            <w:tcW w:type="dxa" w:w="3504"/>
          </w:tcPr>
          <w:p>
            <w:r>
              <w:t>Next action</w:t>
            </w:r>
          </w:p>
        </w:tc>
        <w:tc>
          <w:tcPr>
            <w:tcW w:type="dxa" w:w="3504"/>
          </w:tcPr>
          <w:p>
            <w:r>
              <w:t>Action allowed by current backend state.</w:t>
            </w:r>
          </w:p>
        </w:tc>
        <w:tc>
          <w:tcPr>
            <w:tcW w:type="dxa" w:w="3504"/>
          </w:tcPr>
          <w:p>
            <w:r>
              <w:t>Customer</w:t>
            </w:r>
          </w:p>
        </w:tc>
      </w:tr>
      <w:tr>
        <w:tc>
          <w:tcPr>
            <w:tcW w:type="dxa" w:w="3504"/>
          </w:tcPr>
          <w:p>
            <w:r>
              <w:t>Quote</w:t>
            </w:r>
          </w:p>
        </w:tc>
        <w:tc>
          <w:tcPr>
            <w:tcW w:type="dxa" w:w="3504"/>
          </w:tcPr>
          <w:p>
            <w:r>
              <w:t>Quote summary and action when available.</w:t>
            </w:r>
          </w:p>
        </w:tc>
        <w:tc>
          <w:tcPr>
            <w:tcW w:type="dxa" w:w="3504"/>
          </w:tcPr>
          <w:p>
            <w:r>
              <w:t>Authorized customer</w:t>
            </w:r>
          </w:p>
        </w:tc>
      </w:tr>
      <w:tr>
        <w:tc>
          <w:tcPr>
            <w:tcW w:type="dxa" w:w="3504"/>
          </w:tcPr>
          <w:p>
            <w:r>
              <w:t>Payment</w:t>
            </w:r>
          </w:p>
        </w:tc>
        <w:tc>
          <w:tcPr>
            <w:tcW w:type="dxa" w:w="3504"/>
          </w:tcPr>
          <w:p>
            <w:r>
              <w:t>Payment action/status when applicable.</w:t>
            </w:r>
          </w:p>
        </w:tc>
        <w:tc>
          <w:tcPr>
            <w:tcW w:type="dxa" w:w="3504"/>
          </w:tcPr>
          <w:p>
            <w:r>
              <w:t>Authorized customer</w:t>
            </w:r>
          </w:p>
        </w:tc>
      </w:tr>
      <w:tr>
        <w:tc>
          <w:tcPr>
            <w:tcW w:type="dxa" w:w="3504"/>
          </w:tcPr>
          <w:p>
            <w:r>
              <w:t>Evidence</w:t>
            </w:r>
          </w:p>
        </w:tc>
        <w:tc>
          <w:tcPr>
            <w:tcW w:type="dxa" w:w="3504"/>
          </w:tcPr>
          <w:p>
            <w:r>
              <w:t>Permitted evidence/reports.</w:t>
            </w:r>
          </w:p>
        </w:tc>
        <w:tc>
          <w:tcPr>
            <w:tcW w:type="dxa" w:w="3504"/>
          </w:tcPr>
          <w:p>
            <w:r>
              <w:t>Authorized customer</w:t>
            </w:r>
          </w:p>
        </w:tc>
      </w:tr>
      <w:tr>
        <w:tc>
          <w:tcPr>
            <w:tcW w:type="dxa" w:w="3504"/>
          </w:tcPr>
          <w:p>
            <w:r>
              <w:t>Messages/updates</w:t>
            </w:r>
          </w:p>
        </w:tc>
        <w:tc>
          <w:tcPr>
            <w:tcW w:type="dxa" w:w="3504"/>
          </w:tcPr>
          <w:p>
            <w:r>
              <w:t>Customer-visible communication where configured.</w:t>
            </w:r>
          </w:p>
        </w:tc>
        <w:tc>
          <w:tcPr>
            <w:tcW w:type="dxa" w:w="3504"/>
          </w:tcPr>
          <w:p>
            <w:r>
              <w:t>Customer</w:t>
            </w:r>
          </w:p>
        </w:tc>
      </w:tr>
      <w:tr>
        <w:tc>
          <w:tcPr>
            <w:tcW w:type="dxa" w:w="3504"/>
          </w:tcPr>
          <w:p>
            <w:r>
              <w:t>Participants</w:t>
            </w:r>
          </w:p>
        </w:tc>
        <w:tc>
          <w:tcPr>
            <w:tcW w:type="dxa" w:w="3504"/>
          </w:tcPr>
          <w:p>
            <w:r>
              <w:t>Only permitted collaborators/beneficiaries.</w:t>
            </w:r>
          </w:p>
        </w:tc>
        <w:tc>
          <w:tcPr>
            <w:tcW w:type="dxa" w:w="3504"/>
          </w:tcPr>
          <w:p>
            <w:r>
              <w:t>Authorized customer</w:t>
            </w:r>
          </w:p>
        </w:tc>
      </w:tr>
    </w:tbl>
    <w:p>
      <w:pPr>
        <w:pStyle w:val="Heading1"/>
      </w:pPr>
      <w:r>
        <w:t>8. Case state screen behavior</w:t>
      </w:r>
    </w:p>
    <w:p>
      <w:pPr>
        <w:pStyle w:val="ListBullet"/>
      </w:pPr>
      <w:r>
        <w:t>Draft/requesting information: show missing information and next action.</w:t>
      </w:r>
    </w:p>
    <w:p>
      <w:pPr>
        <w:pStyle w:val="ListBullet"/>
      </w:pPr>
      <w:r>
        <w:t>Awaiting quote: explain that scope/quote is being prepared.</w:t>
      </w:r>
    </w:p>
    <w:p>
      <w:pPr>
        <w:pStyle w:val="ListBullet"/>
      </w:pPr>
      <w:r>
        <w:t>Quote ready: make quote action prominent.</w:t>
      </w:r>
    </w:p>
    <w:p>
      <w:pPr>
        <w:pStyle w:val="ListBullet"/>
      </w:pPr>
      <w:r>
        <w:t>Payment required: show payment CTA.</w:t>
      </w:r>
    </w:p>
    <w:p>
      <w:pPr>
        <w:pStyle w:val="ListBullet"/>
      </w:pPr>
      <w:r>
        <w:t>Scheduled/assigned: show relevant schedule/status.</w:t>
      </w:r>
    </w:p>
    <w:p>
      <w:pPr>
        <w:pStyle w:val="ListBullet"/>
      </w:pPr>
      <w:r>
        <w:t>In progress: show current customer-visible progress.</w:t>
      </w:r>
    </w:p>
    <w:p>
      <w:pPr>
        <w:pStyle w:val="ListBullet"/>
      </w:pPr>
      <w:r>
        <w:t>Submitted/under review: show review state where applicable.</w:t>
      </w:r>
    </w:p>
    <w:p>
      <w:pPr>
        <w:pStyle w:val="ListBullet"/>
      </w:pPr>
      <w:r>
        <w:t>Rework/revisit: explain customer-visible next step without exposing internal QC detail.</w:t>
      </w:r>
    </w:p>
    <w:p>
      <w:pPr>
        <w:pStyle w:val="ListBullet"/>
      </w:pPr>
      <w:r>
        <w:t>Completed: show completion summary and permitted evidence/report.</w:t>
      </w:r>
    </w:p>
    <w:p>
      <w:pPr>
        <w:pStyle w:val="ListBullet"/>
      </w:pPr>
      <w:r>
        <w:t>Cancelled/declined/unable: explain outcome and next safe action.</w:t>
      </w:r>
    </w:p>
    <w:p>
      <w:r>
        <w:t>Actual states must be mapped from backend enums/state definitions during implementation.</w:t>
      </w:r>
    </w:p>
    <w:p>
      <w:pPr>
        <w:pStyle w:val="Heading1"/>
      </w:pPr>
      <w:r>
        <w:t>9. Quote screen map</w:t>
      </w:r>
    </w:p>
    <w:p>
      <w:pPr>
        <w:pStyle w:val="ListBullet"/>
      </w:pPr>
      <w:r>
        <w:t>Quote reference and case reference.</w:t>
      </w:r>
    </w:p>
    <w:p>
      <w:pPr>
        <w:pStyle w:val="ListBullet"/>
      </w:pPr>
      <w:r>
        <w:t>Scope summary.</w:t>
      </w:r>
    </w:p>
    <w:p>
      <w:pPr>
        <w:pStyle w:val="ListBullet"/>
      </w:pPr>
      <w:r>
        <w:t>Line items.</w:t>
      </w:r>
    </w:p>
    <w:p>
      <w:pPr>
        <w:pStyle w:val="ListBullet"/>
      </w:pPr>
      <w:r>
        <w:t>ASOJU service fee.</w:t>
      </w:r>
    </w:p>
    <w:p>
      <w:pPr>
        <w:pStyle w:val="ListBullet"/>
      </w:pPr>
      <w:r>
        <w:t>External/provider/professional costs where configured.</w:t>
      </w:r>
    </w:p>
    <w:p>
      <w:pPr>
        <w:pStyle w:val="ListBullet"/>
      </w:pPr>
      <w:r>
        <w:t>Taxes where configured.</w:t>
      </w:r>
    </w:p>
    <w:p>
      <w:pPr>
        <w:pStyle w:val="ListBullet"/>
      </w:pPr>
      <w:r>
        <w:t>Total from server.</w:t>
      </w:r>
    </w:p>
    <w:p>
      <w:pPr>
        <w:pStyle w:val="ListBullet"/>
      </w:pPr>
      <w:r>
        <w:t>Validity/expiry from server.</w:t>
      </w:r>
    </w:p>
    <w:p>
      <w:pPr>
        <w:pStyle w:val="ListBullet"/>
      </w:pPr>
      <w:r>
        <w:t>Accept/reject action only if backend permits.</w:t>
      </w:r>
    </w:p>
    <w:p>
      <w:pPr>
        <w:pStyle w:val="ListBullet"/>
      </w:pPr>
      <w:r>
        <w:t>Expired/invalid state blocks acceptance.</w:t>
      </w:r>
    </w:p>
    <w:p>
      <w:pPr>
        <w:pStyle w:val="Heading1"/>
      </w:pPr>
      <w:r>
        <w:t>10. Payment screen map</w:t>
      </w:r>
    </w:p>
    <w:p>
      <w:pPr>
        <w:pStyle w:val="ListBullet"/>
      </w:pPr>
      <w:r>
        <w:t>Payment summary linked to case/quote.</w:t>
      </w:r>
    </w:p>
    <w:p>
      <w:pPr>
        <w:pStyle w:val="ListBullet"/>
      </w:pPr>
      <w:r>
        <w:t>Provider/hosted payment transition.</w:t>
      </w:r>
    </w:p>
    <w:p>
      <w:pPr>
        <w:pStyle w:val="ListBullet"/>
      </w:pPr>
      <w:r>
        <w:t>Return-state verification against server.</w:t>
      </w:r>
    </w:p>
    <w:p>
      <w:pPr>
        <w:pStyle w:val="ListBullet"/>
      </w:pPr>
      <w:r>
        <w:t>Pending state.</w:t>
      </w:r>
    </w:p>
    <w:p>
      <w:pPr>
        <w:pStyle w:val="ListBullet"/>
      </w:pPr>
      <w:r>
        <w:t>Success state only after server confirmation.</w:t>
      </w:r>
    </w:p>
    <w:p>
      <w:pPr>
        <w:pStyle w:val="ListBullet"/>
      </w:pPr>
      <w:r>
        <w:t>Failure/cancelled state with retry/recovery.</w:t>
      </w:r>
    </w:p>
    <w:p>
      <w:pPr>
        <w:pStyle w:val="ListBullet"/>
      </w:pPr>
      <w:r>
        <w:t>Never expose payment secrets or rely on client redirect alone.</w:t>
      </w:r>
    </w:p>
    <w:p>
      <w:pPr>
        <w:pStyle w:val="Heading1"/>
      </w:pPr>
      <w:r>
        <w:t>11. Evidence/report screen map</w:t>
      </w:r>
    </w:p>
    <w:tbl>
      <w:tblPr>
        <w:tblStyle w:val="TableGrid"/>
        <w:tblW w:type="auto" w:w="0"/>
        <w:tblLook w:firstColumn="1" w:firstRow="1" w:lastColumn="0" w:lastRow="0" w:noHBand="0" w:noVBand="1" w:val="04A0"/>
      </w:tblPr>
      <w:tblGrid>
        <w:gridCol w:w="5256"/>
        <w:gridCol w:w="5256"/>
      </w:tblGrid>
      <w:tr>
        <w:tc>
          <w:tcPr>
            <w:tcW w:type="dxa" w:w="5256"/>
          </w:tcPr>
          <w:p>
            <w:r>
              <w:t>State</w:t>
            </w:r>
          </w:p>
        </w:tc>
        <w:tc>
          <w:tcPr>
            <w:tcW w:type="dxa" w:w="5256"/>
          </w:tcPr>
          <w:p>
            <w:r>
              <w:t>UI</w:t>
            </w:r>
          </w:p>
        </w:tc>
      </w:tr>
      <w:tr>
        <w:tc>
          <w:tcPr>
            <w:tcW w:type="dxa" w:w="5256"/>
          </w:tcPr>
          <w:p>
            <w:r>
              <w:t>Available</w:t>
            </w:r>
          </w:p>
        </w:tc>
        <w:tc>
          <w:tcPr>
            <w:tcW w:type="dxa" w:w="5256"/>
          </w:tcPr>
          <w:p>
            <w:r>
              <w:t>View/download action as permitted.</w:t>
            </w:r>
          </w:p>
        </w:tc>
      </w:tr>
      <w:tr>
        <w:tc>
          <w:tcPr>
            <w:tcW w:type="dxa" w:w="5256"/>
          </w:tcPr>
          <w:p>
            <w:r>
              <w:t>Loading</w:t>
            </w:r>
          </w:p>
        </w:tc>
        <w:tc>
          <w:tcPr>
            <w:tcW w:type="dxa" w:w="5256"/>
          </w:tcPr>
          <w:p>
            <w:r>
              <w:t>Skeleton/progress.</w:t>
            </w:r>
          </w:p>
        </w:tc>
      </w:tr>
      <w:tr>
        <w:tc>
          <w:tcPr>
            <w:tcW w:type="dxa" w:w="5256"/>
          </w:tcPr>
          <w:p>
            <w:r>
              <w:t>Unauthorized</w:t>
            </w:r>
          </w:p>
        </w:tc>
        <w:tc>
          <w:tcPr>
            <w:tcW w:type="dxa" w:w="5256"/>
          </w:tcPr>
          <w:p>
            <w:r>
              <w:t>Access-denied message.</w:t>
            </w:r>
          </w:p>
        </w:tc>
      </w:tr>
      <w:tr>
        <w:tc>
          <w:tcPr>
            <w:tcW w:type="dxa" w:w="5256"/>
          </w:tcPr>
          <w:p>
            <w:r>
              <w:t>Expired/unavailable</w:t>
            </w:r>
          </w:p>
        </w:tc>
        <w:tc>
          <w:tcPr>
            <w:tcW w:type="dxa" w:w="5256"/>
          </w:tcPr>
          <w:p>
            <w:r>
              <w:t>Explain availability issue; no broken raw URL.</w:t>
            </w:r>
          </w:p>
        </w:tc>
      </w:tr>
      <w:tr>
        <w:tc>
          <w:tcPr>
            <w:tcW w:type="dxa" w:w="5256"/>
          </w:tcPr>
          <w:p>
            <w:r>
              <w:t>Removed/withdrawn</w:t>
            </w:r>
          </w:p>
        </w:tc>
        <w:tc>
          <w:tcPr>
            <w:tcW w:type="dxa" w:w="5256"/>
          </w:tcPr>
          <w:p>
            <w:r>
              <w:t>Safe customer-facing explanation if supported.</w:t>
            </w:r>
          </w:p>
        </w:tc>
      </w:tr>
      <w:tr>
        <w:tc>
          <w:tcPr>
            <w:tcW w:type="dxa" w:w="5256"/>
          </w:tcPr>
          <w:p>
            <w:r>
              <w:t>Report ready</w:t>
            </w:r>
          </w:p>
        </w:tc>
        <w:tc>
          <w:tcPr>
            <w:tcW w:type="dxa" w:w="5256"/>
          </w:tcPr>
          <w:p>
            <w:r>
              <w:t>Clear report action.</w:t>
            </w:r>
          </w:p>
        </w:tc>
      </w:tr>
    </w:tbl>
    <w:p>
      <w:pPr>
        <w:pStyle w:val="Heading1"/>
      </w:pPr>
      <w:r>
        <w:t>12. Notifications and deep links</w:t>
      </w:r>
    </w:p>
    <w:p>
      <w:pPr>
        <w:pStyle w:val="ListBullet"/>
      </w:pPr>
      <w:r>
        <w:t>Notification click should deep-link to the permitted destination.</w:t>
      </w:r>
    </w:p>
    <w:p>
      <w:pPr>
        <w:pStyle w:val="ListBullet"/>
      </w:pPr>
      <w:r>
        <w:t>Expired session should trigger authentication before opening protected content.</w:t>
      </w:r>
    </w:p>
    <w:p>
      <w:pPr>
        <w:pStyle w:val="ListBullet"/>
      </w:pPr>
      <w:r>
        <w:t>Unauthorized deep links must never reveal whether restricted data exists.</w:t>
      </w:r>
    </w:p>
    <w:p>
      <w:pPr>
        <w:pStyle w:val="ListBullet"/>
      </w:pPr>
      <w:r>
        <w:t>Unread/read state should refresh from server.</w:t>
      </w:r>
    </w:p>
    <w:p>
      <w:pPr>
        <w:pStyle w:val="Heading1"/>
      </w:pPr>
      <w:r>
        <w:t>13. Service-specific screen requirements</w:t>
      </w:r>
    </w:p>
    <w:tbl>
      <w:tblPr>
        <w:tblStyle w:val="TableGrid"/>
        <w:tblW w:type="auto" w:w="0"/>
        <w:tblLook w:firstColumn="1" w:firstRow="1" w:lastColumn="0" w:lastRow="0" w:noHBand="0" w:noVBand="1" w:val="04A0"/>
      </w:tblPr>
      <w:tblGrid>
        <w:gridCol w:w="5256"/>
        <w:gridCol w:w="5256"/>
      </w:tblGrid>
      <w:tr>
        <w:tc>
          <w:tcPr>
            <w:tcW w:type="dxa" w:w="5256"/>
          </w:tcPr>
          <w:p>
            <w:r>
              <w:t>Service</w:t>
            </w:r>
          </w:p>
        </w:tc>
        <w:tc>
          <w:tcPr>
            <w:tcW w:type="dxa" w:w="5256"/>
          </w:tcPr>
          <w:p>
            <w:r>
              <w:t>Must-have screen content</w:t>
            </w:r>
          </w:p>
        </w:tc>
      </w:tr>
      <w:tr>
        <w:tc>
          <w:tcPr>
            <w:tcW w:type="dxa" w:w="5256"/>
          </w:tcPr>
          <w:p>
            <w:r>
              <w:t>Arrivals</w:t>
            </w:r>
          </w:p>
        </w:tc>
        <w:tc>
          <w:tcPr>
            <w:tcW w:type="dxa" w:w="5256"/>
          </w:tcPr>
          <w:p>
            <w:r>
              <w:t>Transport, accommodation, arrival coordination, arrival scenarios, Concierge, booking/confirmation states where configured.</w:t>
            </w:r>
          </w:p>
        </w:tc>
      </w:tr>
      <w:tr>
        <w:tc>
          <w:tcPr>
            <w:tcW w:type="dxa" w:w="5256"/>
          </w:tcPr>
          <w:p>
            <w:r>
              <w:t>Inspect</w:t>
            </w:r>
          </w:p>
        </w:tc>
        <w:tc>
          <w:tcPr>
            <w:tcW w:type="dxa" w:w="5256"/>
          </w:tcPr>
          <w:p>
            <w:r>
              <w:t>Inspection categories, scope/checklist explanation, evidence/QC, Inspect vs Build.</w:t>
            </w:r>
          </w:p>
        </w:tc>
      </w:tr>
      <w:tr>
        <w:tc>
          <w:tcPr>
            <w:tcW w:type="dxa" w:w="5256"/>
          </w:tcPr>
          <w:p>
            <w:r>
              <w:t>Build</w:t>
            </w:r>
          </w:p>
        </w:tc>
        <w:tc>
          <w:tcPr>
            <w:tcW w:type="dxa" w:w="5256"/>
          </w:tcPr>
          <w:p>
            <w:r>
              <w:t>Construction supervision, progress monitoring, evidence/QC, Inspect vs Build.</w:t>
            </w:r>
          </w:p>
        </w:tc>
      </w:tr>
      <w:tr>
        <w:tc>
          <w:tcPr>
            <w:tcW w:type="dxa" w:w="5256"/>
          </w:tcPr>
          <w:p>
            <w:r>
              <w:t>Care</w:t>
            </w:r>
          </w:p>
        </w:tc>
        <w:tc>
          <w:tcPr>
            <w:tcW w:type="dxa" w:w="5256"/>
          </w:tcPr>
          <w:p>
            <w:r>
              <w:t>Flexible family/personal request model, privacy/dignity, customer/beneficiary boundaries.</w:t>
            </w:r>
          </w:p>
        </w:tc>
      </w:tr>
      <w:tr>
        <w:tc>
          <w:tcPr>
            <w:tcW w:type="dxa" w:w="5256"/>
          </w:tcPr>
          <w:p>
            <w:r>
              <w:t>Verify</w:t>
            </w:r>
          </w:p>
        </w:tc>
        <w:tc>
          <w:tcPr>
            <w:tcW w:type="dxa" w:w="5256"/>
          </w:tcPr>
          <w:p>
            <w:r>
              <w:t>Verification categories, criteria, limitations, evidence, Verify vs Inspect.</w:t>
            </w:r>
          </w:p>
        </w:tc>
      </w:tr>
      <w:tr>
        <w:tc>
          <w:tcPr>
            <w:tcW w:type="dxa" w:w="5256"/>
          </w:tcPr>
          <w:p>
            <w:r>
              <w:t>Assist</w:t>
            </w:r>
          </w:p>
        </w:tc>
        <w:tc>
          <w:tcPr>
            <w:tcW w:type="dxa" w:w="5256"/>
          </w:tcPr>
          <w:p>
            <w:r>
              <w:t>Flexible task model, classification, procurement/agriculture/investment examples, boundaries.</w:t>
            </w:r>
          </w:p>
        </w:tc>
      </w:tr>
    </w:tbl>
    <w:p>
      <w:pPr>
        <w:pStyle w:val="Heading1"/>
      </w:pPr>
      <w:r>
        <w:t>14. Shared component dependency map</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Screens</w:t>
            </w:r>
          </w:p>
        </w:tc>
      </w:tr>
      <w:tr>
        <w:tc>
          <w:tcPr>
            <w:tcW w:type="dxa" w:w="5256"/>
          </w:tcPr>
          <w:p>
            <w:r>
              <w:t>GlobalHeader</w:t>
            </w:r>
          </w:p>
        </w:tc>
        <w:tc>
          <w:tcPr>
            <w:tcW w:type="dxa" w:w="5256"/>
          </w:tcPr>
          <w:p>
            <w:r>
              <w:t>All public/authenticated screens.</w:t>
            </w:r>
          </w:p>
        </w:tc>
      </w:tr>
      <w:tr>
        <w:tc>
          <w:tcPr>
            <w:tcW w:type="dxa" w:w="5256"/>
          </w:tcPr>
          <w:p>
            <w:r>
              <w:t>GlobalFooter</w:t>
            </w:r>
          </w:p>
        </w:tc>
        <w:tc>
          <w:tcPr>
            <w:tcW w:type="dxa" w:w="5256"/>
          </w:tcPr>
          <w:p>
            <w:r>
              <w:t>Public screens.</w:t>
            </w:r>
          </w:p>
        </w:tc>
      </w:tr>
      <w:tr>
        <w:tc>
          <w:tcPr>
            <w:tcW w:type="dxa" w:w="5256"/>
          </w:tcPr>
          <w:p>
            <w:r>
              <w:t>Concierge</w:t>
            </w:r>
          </w:p>
        </w:tc>
        <w:tc>
          <w:tcPr>
            <w:tcW w:type="dxa" w:w="5256"/>
          </w:tcPr>
          <w:p>
            <w:r>
              <w:t>Homepage + all six service pages + configured dashboard entry.</w:t>
            </w:r>
          </w:p>
        </w:tc>
      </w:tr>
      <w:tr>
        <w:tc>
          <w:tcPr>
            <w:tcW w:type="dxa" w:w="5256"/>
          </w:tcPr>
          <w:p>
            <w:r>
              <w:t>StatusBadge</w:t>
            </w:r>
          </w:p>
        </w:tc>
        <w:tc>
          <w:tcPr>
            <w:tcW w:type="dxa" w:w="5256"/>
          </w:tcPr>
          <w:p>
            <w:r>
              <w:t>Cases, quotes, payments, evidence, notifications.</w:t>
            </w:r>
          </w:p>
        </w:tc>
      </w:tr>
      <w:tr>
        <w:tc>
          <w:tcPr>
            <w:tcW w:type="dxa" w:w="5256"/>
          </w:tcPr>
          <w:p>
            <w:r>
              <w:t>Timeline</w:t>
            </w:r>
          </w:p>
        </w:tc>
        <w:tc>
          <w:tcPr>
            <w:tcW w:type="dxa" w:w="5256"/>
          </w:tcPr>
          <w:p>
            <w:r>
              <w:t>Case detail.</w:t>
            </w:r>
          </w:p>
        </w:tc>
      </w:tr>
      <w:tr>
        <w:tc>
          <w:tcPr>
            <w:tcW w:type="dxa" w:w="5256"/>
          </w:tcPr>
          <w:p>
            <w:r>
              <w:t>QuoteCard</w:t>
            </w:r>
          </w:p>
        </w:tc>
        <w:tc>
          <w:tcPr>
            <w:tcW w:type="dxa" w:w="5256"/>
          </w:tcPr>
          <w:p>
            <w:r>
              <w:t>Dashboard + case detail + quote detail.</w:t>
            </w:r>
          </w:p>
        </w:tc>
      </w:tr>
      <w:tr>
        <w:tc>
          <w:tcPr>
            <w:tcW w:type="dxa" w:w="5256"/>
          </w:tcPr>
          <w:p>
            <w:r>
              <w:t>EvidenceViewer</w:t>
            </w:r>
          </w:p>
        </w:tc>
        <w:tc>
          <w:tcPr>
            <w:tcW w:type="dxa" w:w="5256"/>
          </w:tcPr>
          <w:p>
            <w:r>
              <w:t>Case detail + evidence screen.</w:t>
            </w:r>
          </w:p>
        </w:tc>
      </w:tr>
      <w:tr>
        <w:tc>
          <w:tcPr>
            <w:tcW w:type="dxa" w:w="5256"/>
          </w:tcPr>
          <w:p>
            <w:r>
              <w:t>NotificationItem</w:t>
            </w:r>
          </w:p>
        </w:tc>
        <w:tc>
          <w:tcPr>
            <w:tcW w:type="dxa" w:w="5256"/>
          </w:tcPr>
          <w:p>
            <w:r>
              <w:t>Dashboard + notifications.</w:t>
            </w:r>
          </w:p>
        </w:tc>
      </w:tr>
      <w:tr>
        <w:tc>
          <w:tcPr>
            <w:tcW w:type="dxa" w:w="5256"/>
          </w:tcPr>
          <w:p>
            <w:r>
              <w:t>FAQAccordion</w:t>
            </w:r>
          </w:p>
        </w:tc>
        <w:tc>
          <w:tcPr>
            <w:tcW w:type="dxa" w:w="5256"/>
          </w:tcPr>
          <w:p>
            <w:r>
              <w:t>Homepage/service pages where used.</w:t>
            </w:r>
          </w:p>
        </w:tc>
      </w:tr>
      <w:tr>
        <w:tc>
          <w:tcPr>
            <w:tcW w:type="dxa" w:w="5256"/>
          </w:tcPr>
          <w:p>
            <w:r>
              <w:t>ErrorState</w:t>
            </w:r>
          </w:p>
        </w:tc>
        <w:tc>
          <w:tcPr>
            <w:tcW w:type="dxa" w:w="5256"/>
          </w:tcPr>
          <w:p>
            <w:r>
              <w:t>All network/data screens.</w:t>
            </w:r>
          </w:p>
        </w:tc>
      </w:tr>
      <w:tr>
        <w:tc>
          <w:tcPr>
            <w:tcW w:type="dxa" w:w="5256"/>
          </w:tcPr>
          <w:p>
            <w:r>
              <w:t>EmptyState</w:t>
            </w:r>
          </w:p>
        </w:tc>
        <w:tc>
          <w:tcPr>
            <w:tcW w:type="dxa" w:w="5256"/>
          </w:tcPr>
          <w:p>
            <w:r>
              <w:t>All list/workspace screens.</w:t>
            </w:r>
          </w:p>
        </w:tc>
      </w:tr>
    </w:tbl>
    <w:p>
      <w:pPr>
        <w:pStyle w:val="Heading1"/>
      </w:pPr>
      <w:r>
        <w:t>15. Screen-state checklist</w:t>
      </w:r>
    </w:p>
    <w:p>
      <w:r>
        <w:t>Every data-dependent screen must explicitly implement:</w:t>
      </w:r>
    </w:p>
    <w:p>
      <w:pPr>
        <w:pStyle w:val="ListBullet"/>
      </w:pPr>
      <w:r>
        <w:t>Loading</w:t>
      </w:r>
    </w:p>
    <w:p>
      <w:pPr>
        <w:pStyle w:val="ListBullet"/>
      </w:pPr>
      <w:r>
        <w:t>Populated</w:t>
      </w:r>
    </w:p>
    <w:p>
      <w:pPr>
        <w:pStyle w:val="ListBullet"/>
      </w:pPr>
      <w:r>
        <w:t>Empty</w:t>
      </w:r>
    </w:p>
    <w:p>
      <w:pPr>
        <w:pStyle w:val="ListBullet"/>
      </w:pPr>
      <w:r>
        <w:t>Validation error where applicable</w:t>
      </w:r>
    </w:p>
    <w:p>
      <w:pPr>
        <w:pStyle w:val="ListBullet"/>
      </w:pPr>
      <w:r>
        <w:t>Server error</w:t>
      </w:r>
    </w:p>
    <w:p>
      <w:pPr>
        <w:pStyle w:val="ListBullet"/>
      </w:pPr>
      <w:r>
        <w:t>Unauthorized</w:t>
      </w:r>
    </w:p>
    <w:p>
      <w:pPr>
        <w:pStyle w:val="ListBullet"/>
      </w:pPr>
      <w:r>
        <w:t>Not found</w:t>
      </w:r>
    </w:p>
    <w:p>
      <w:pPr>
        <w:pStyle w:val="ListBullet"/>
      </w:pPr>
      <w:r>
        <w:t>Expired/stale state where applicable</w:t>
      </w:r>
    </w:p>
    <w:p>
      <w:pPr>
        <w:pStyle w:val="ListBullet"/>
      </w:pPr>
      <w:r>
        <w:t>Retry/recovery</w:t>
      </w:r>
    </w:p>
    <w:p>
      <w:pPr>
        <w:pStyle w:val="ListBullet"/>
      </w:pPr>
      <w:r>
        <w:t>Mobile layout</w:t>
      </w:r>
    </w:p>
    <w:p>
      <w:pPr>
        <w:pStyle w:val="Heading1"/>
      </w:pPr>
      <w:r>
        <w:t>16. Access-control matrix</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Surface</w:t>
            </w:r>
          </w:p>
        </w:tc>
        <w:tc>
          <w:tcPr>
            <w:tcW w:type="dxa" w:w="2102"/>
          </w:tcPr>
          <w:p>
            <w:r>
              <w:t>Anonymous</w:t>
            </w:r>
          </w:p>
        </w:tc>
        <w:tc>
          <w:tcPr>
            <w:tcW w:type="dxa" w:w="2102"/>
          </w:tcPr>
          <w:p>
            <w:r>
              <w:t>Authenticated customer</w:t>
            </w:r>
          </w:p>
        </w:tc>
        <w:tc>
          <w:tcPr>
            <w:tcW w:type="dxa" w:w="2102"/>
          </w:tcPr>
          <w:p>
            <w:r>
              <w:t>Beneficiary/limited user</w:t>
            </w:r>
          </w:p>
        </w:tc>
        <w:tc>
          <w:tcPr>
            <w:tcW w:type="dxa" w:w="2102"/>
          </w:tcPr>
          <w:p>
            <w:r>
              <w:t>Staff</w:t>
            </w:r>
          </w:p>
        </w:tc>
      </w:tr>
      <w:tr>
        <w:tc>
          <w:tcPr>
            <w:tcW w:type="dxa" w:w="2102"/>
          </w:tcPr>
          <w:p>
            <w:r>
              <w:t>Homepage</w:t>
            </w:r>
          </w:p>
        </w:tc>
        <w:tc>
          <w:tcPr>
            <w:tcW w:type="dxa" w:w="2102"/>
          </w:tcPr>
          <w:p>
            <w:r>
              <w:t>Yes</w:t>
            </w:r>
          </w:p>
        </w:tc>
        <w:tc>
          <w:tcPr>
            <w:tcW w:type="dxa" w:w="2102"/>
          </w:tcPr>
          <w:p>
            <w:r>
              <w:t>Yes</w:t>
            </w:r>
          </w:p>
        </w:tc>
        <w:tc>
          <w:tcPr>
            <w:tcW w:type="dxa" w:w="2102"/>
          </w:tcPr>
          <w:p>
            <w:r>
              <w:t>Yes</w:t>
            </w:r>
          </w:p>
        </w:tc>
        <w:tc>
          <w:tcPr>
            <w:tcW w:type="dxa" w:w="2102"/>
          </w:tcPr>
          <w:p>
            <w:r>
              <w:t>Separate operational UI.</w:t>
            </w:r>
          </w:p>
        </w:tc>
      </w:tr>
      <w:tr>
        <w:tc>
          <w:tcPr>
            <w:tcW w:type="dxa" w:w="2102"/>
          </w:tcPr>
          <w:p>
            <w:r>
              <w:t>Service pages</w:t>
            </w:r>
          </w:p>
        </w:tc>
        <w:tc>
          <w:tcPr>
            <w:tcW w:type="dxa" w:w="2102"/>
          </w:tcPr>
          <w:p>
            <w:r>
              <w:t>Yes</w:t>
            </w:r>
          </w:p>
        </w:tc>
        <w:tc>
          <w:tcPr>
            <w:tcW w:type="dxa" w:w="2102"/>
          </w:tcPr>
          <w:p>
            <w:r>
              <w:t>Yes</w:t>
            </w:r>
          </w:p>
        </w:tc>
        <w:tc>
          <w:tcPr>
            <w:tcW w:type="dxa" w:w="2102"/>
          </w:tcPr>
          <w:p>
            <w:r>
              <w:t>Yes</w:t>
            </w:r>
          </w:p>
        </w:tc>
        <w:tc>
          <w:tcPr>
            <w:tcW w:type="dxa" w:w="2102"/>
          </w:tcPr>
          <w:p>
            <w:r>
              <w:t>Separate operational UI.</w:t>
            </w:r>
          </w:p>
        </w:tc>
      </w:tr>
      <w:tr>
        <w:tc>
          <w:tcPr>
            <w:tcW w:type="dxa" w:w="2102"/>
          </w:tcPr>
          <w:p>
            <w:r>
              <w:t>Concierge start</w:t>
            </w:r>
          </w:p>
        </w:tc>
        <w:tc>
          <w:tcPr>
            <w:tcW w:type="dxa" w:w="2102"/>
          </w:tcPr>
          <w:p>
            <w:r>
              <w:t>Yes</w:t>
            </w:r>
          </w:p>
        </w:tc>
        <w:tc>
          <w:tcPr>
            <w:tcW w:type="dxa" w:w="2102"/>
          </w:tcPr>
          <w:p>
            <w:r>
              <w:t>Yes</w:t>
            </w:r>
          </w:p>
        </w:tc>
        <w:tc>
          <w:tcPr>
            <w:tcW w:type="dxa" w:w="2102"/>
          </w:tcPr>
          <w:p>
            <w:r>
              <w:t>Yes where entry exists.</w:t>
            </w:r>
          </w:p>
        </w:tc>
        <w:tc>
          <w:tcPr>
            <w:tcW w:type="dxa" w:w="2102"/>
          </w:tcPr>
          <w:p>
            <w:r>
              <w:t>N/A</w:t>
            </w:r>
          </w:p>
        </w:tc>
      </w:tr>
      <w:tr>
        <w:tc>
          <w:tcPr>
            <w:tcW w:type="dxa" w:w="2102"/>
          </w:tcPr>
          <w:p>
            <w:r>
              <w:t>Formal case creation</w:t>
            </w:r>
          </w:p>
        </w:tc>
        <w:tc>
          <w:tcPr>
            <w:tcW w:type="dxa" w:w="2102"/>
          </w:tcPr>
          <w:p>
            <w:r>
              <w:t>No</w:t>
            </w:r>
          </w:p>
        </w:tc>
        <w:tc>
          <w:tcPr>
            <w:tcW w:type="dxa" w:w="2102"/>
          </w:tcPr>
          <w:p>
            <w:r>
              <w:t>Yes if authorized</w:t>
            </w:r>
          </w:p>
        </w:tc>
        <w:tc>
          <w:tcPr>
            <w:tcW w:type="dxa" w:w="2102"/>
          </w:tcPr>
          <w:p>
            <w:r>
              <w:t>Only if backend explicitly permits.</w:t>
            </w:r>
          </w:p>
        </w:tc>
        <w:tc>
          <w:tcPr>
            <w:tcW w:type="dxa" w:w="2102"/>
          </w:tcPr>
          <w:p>
            <w:r>
              <w:t>Separate staff flow.</w:t>
            </w:r>
          </w:p>
        </w:tc>
      </w:tr>
      <w:tr>
        <w:tc>
          <w:tcPr>
            <w:tcW w:type="dxa" w:w="2102"/>
          </w:tcPr>
          <w:p>
            <w:r>
              <w:t>Case detail</w:t>
            </w:r>
          </w:p>
        </w:tc>
        <w:tc>
          <w:tcPr>
            <w:tcW w:type="dxa" w:w="2102"/>
          </w:tcPr>
          <w:p>
            <w:r>
              <w:t>No</w:t>
            </w:r>
          </w:p>
        </w:tc>
        <w:tc>
          <w:tcPr>
            <w:tcW w:type="dxa" w:w="2102"/>
          </w:tcPr>
          <w:p>
            <w:r>
              <w:t>Owner/authorized collaborator.</w:t>
            </w:r>
          </w:p>
        </w:tc>
        <w:tc>
          <w:tcPr>
            <w:tcW w:type="dxa" w:w="2102"/>
          </w:tcPr>
          <w:p>
            <w:r>
              <w:t>Limited allowlist only.</w:t>
            </w:r>
          </w:p>
        </w:tc>
        <w:tc>
          <w:tcPr>
            <w:tcW w:type="dxa" w:w="2102"/>
          </w:tcPr>
          <w:p>
            <w:r>
              <w:t>Staff UI separate.</w:t>
            </w:r>
          </w:p>
        </w:tc>
      </w:tr>
      <w:tr>
        <w:tc>
          <w:tcPr>
            <w:tcW w:type="dxa" w:w="2102"/>
          </w:tcPr>
          <w:p>
            <w:r>
              <w:t>Quote</w:t>
            </w:r>
          </w:p>
        </w:tc>
        <w:tc>
          <w:tcPr>
            <w:tcW w:type="dxa" w:w="2102"/>
          </w:tcPr>
          <w:p>
            <w:r>
              <w:t>No</w:t>
            </w:r>
          </w:p>
        </w:tc>
        <w:tc>
          <w:tcPr>
            <w:tcW w:type="dxa" w:w="2102"/>
          </w:tcPr>
          <w:p>
            <w:r>
              <w:t>Authorized customer.</w:t>
            </w:r>
          </w:p>
        </w:tc>
        <w:tc>
          <w:tcPr>
            <w:tcW w:type="dxa" w:w="2102"/>
          </w:tcPr>
          <w:p>
            <w:r>
              <w:t>Normally not customer financial data.</w:t>
            </w:r>
          </w:p>
        </w:tc>
        <w:tc>
          <w:tcPr>
            <w:tcW w:type="dxa" w:w="2102"/>
          </w:tcPr>
          <w:p>
            <w:r>
              <w:t>Staff UI separate.</w:t>
            </w:r>
          </w:p>
        </w:tc>
      </w:tr>
      <w:tr>
        <w:tc>
          <w:tcPr>
            <w:tcW w:type="dxa" w:w="2102"/>
          </w:tcPr>
          <w:p>
            <w:r>
              <w:t>Payment</w:t>
            </w:r>
          </w:p>
        </w:tc>
        <w:tc>
          <w:tcPr>
            <w:tcW w:type="dxa" w:w="2102"/>
          </w:tcPr>
          <w:p>
            <w:r>
              <w:t>No</w:t>
            </w:r>
          </w:p>
        </w:tc>
        <w:tc>
          <w:tcPr>
            <w:tcW w:type="dxa" w:w="2102"/>
          </w:tcPr>
          <w:p>
            <w:r>
              <w:t>Authorized customer.</w:t>
            </w:r>
          </w:p>
        </w:tc>
        <w:tc>
          <w:tcPr>
            <w:tcW w:type="dxa" w:w="2102"/>
          </w:tcPr>
          <w:p>
            <w:r>
              <w:t>No by default.</w:t>
            </w:r>
          </w:p>
        </w:tc>
        <w:tc>
          <w:tcPr>
            <w:tcW w:type="dxa" w:w="2102"/>
          </w:tcPr>
          <w:p>
            <w:r>
              <w:t>Staff UI separate.</w:t>
            </w:r>
          </w:p>
        </w:tc>
      </w:tr>
      <w:tr>
        <w:tc>
          <w:tcPr>
            <w:tcW w:type="dxa" w:w="2102"/>
          </w:tcPr>
          <w:p>
            <w:r>
              <w:t>Evidence</w:t>
            </w:r>
          </w:p>
        </w:tc>
        <w:tc>
          <w:tcPr>
            <w:tcW w:type="dxa" w:w="2102"/>
          </w:tcPr>
          <w:p>
            <w:r>
              <w:t>No</w:t>
            </w:r>
          </w:p>
        </w:tc>
        <w:tc>
          <w:tcPr>
            <w:tcW w:type="dxa" w:w="2102"/>
          </w:tcPr>
          <w:p>
            <w:r>
              <w:t>Authorized customer.</w:t>
            </w:r>
          </w:p>
        </w:tc>
        <w:tc>
          <w:tcPr>
            <w:tcW w:type="dxa" w:w="2102"/>
          </w:tcPr>
          <w:p>
            <w:r>
              <w:t>Limited allowlist.</w:t>
            </w:r>
          </w:p>
        </w:tc>
        <w:tc>
          <w:tcPr>
            <w:tcW w:type="dxa" w:w="2102"/>
          </w:tcPr>
          <w:p>
            <w:r>
              <w:t>Staff permissions separate.</w:t>
            </w:r>
          </w:p>
        </w:tc>
      </w:tr>
      <w:tr>
        <w:tc>
          <w:tcPr>
            <w:tcW w:type="dxa" w:w="2102"/>
          </w:tcPr>
          <w:p>
            <w:r>
              <w:t>Notifications</w:t>
            </w:r>
          </w:p>
        </w:tc>
        <w:tc>
          <w:tcPr>
            <w:tcW w:type="dxa" w:w="2102"/>
          </w:tcPr>
          <w:p>
            <w:r>
              <w:t>No</w:t>
            </w:r>
          </w:p>
        </w:tc>
        <w:tc>
          <w:tcPr>
            <w:tcW w:type="dxa" w:w="2102"/>
          </w:tcPr>
          <w:p>
            <w:r>
              <w:t>Customer.</w:t>
            </w:r>
          </w:p>
        </w:tc>
        <w:tc>
          <w:tcPr>
            <w:tcW w:type="dxa" w:w="2102"/>
          </w:tcPr>
          <w:p>
            <w:r>
              <w:t>Beneficiary-specific only.</w:t>
            </w:r>
          </w:p>
        </w:tc>
        <w:tc>
          <w:tcPr>
            <w:tcW w:type="dxa" w:w="2102"/>
          </w:tcPr>
          <w:p>
            <w:r>
              <w:t>Separate staff.</w:t>
            </w:r>
          </w:p>
        </w:tc>
      </w:tr>
      <w:tr>
        <w:tc>
          <w:tcPr>
            <w:tcW w:type="dxa" w:w="2102"/>
          </w:tcPr>
          <w:p>
            <w:r>
              <w:t>Profile</w:t>
            </w:r>
          </w:p>
        </w:tc>
        <w:tc>
          <w:tcPr>
            <w:tcW w:type="dxa" w:w="2102"/>
          </w:tcPr>
          <w:p>
            <w:r>
              <w:t>No</w:t>
            </w:r>
          </w:p>
        </w:tc>
        <w:tc>
          <w:tcPr>
            <w:tcW w:type="dxa" w:w="2102"/>
          </w:tcPr>
          <w:p>
            <w:r>
              <w:t>Account owner.</w:t>
            </w:r>
          </w:p>
        </w:tc>
        <w:tc>
          <w:tcPr>
            <w:tcW w:type="dxa" w:w="2102"/>
          </w:tcPr>
          <w:p>
            <w:r>
              <w:t>No.</w:t>
            </w:r>
          </w:p>
        </w:tc>
        <w:tc>
          <w:tcPr>
            <w:tcW w:type="dxa" w:w="2102"/>
          </w:tcPr>
          <w:p>
            <w:r>
              <w:t>Separate staff.</w:t>
            </w:r>
          </w:p>
        </w:tc>
      </w:tr>
    </w:tbl>
    <w:p>
      <w:pPr>
        <w:pStyle w:val="Heading1"/>
      </w:pPr>
      <w:r>
        <w:t>17. Route-to-backend dependency inventory</w:t>
      </w:r>
    </w:p>
    <w:p>
      <w:r>
        <w:t>During Sprint 0, developers should replace the logical dependencies below with actual API/client contracts from the repository.</w:t>
      </w:r>
    </w:p>
    <w:tbl>
      <w:tblPr>
        <w:tblStyle w:val="TableGrid"/>
        <w:tblW w:type="auto" w:w="0"/>
        <w:tblLook w:firstColumn="1" w:firstRow="1" w:lastColumn="0" w:lastRow="0" w:noHBand="0" w:noVBand="1" w:val="04A0"/>
      </w:tblPr>
      <w:tblGrid>
        <w:gridCol w:w="5256"/>
        <w:gridCol w:w="5256"/>
      </w:tblGrid>
      <w:tr>
        <w:tc>
          <w:tcPr>
            <w:tcW w:type="dxa" w:w="5256"/>
          </w:tcPr>
          <w:p>
            <w:r>
              <w:t>Screen family</w:t>
            </w:r>
          </w:p>
        </w:tc>
        <w:tc>
          <w:tcPr>
            <w:tcW w:type="dxa" w:w="5256"/>
          </w:tcPr>
          <w:p>
            <w:r>
              <w:t>Required backend dependencies</w:t>
            </w:r>
          </w:p>
        </w:tc>
      </w:tr>
      <w:tr>
        <w:tc>
          <w:tcPr>
            <w:tcW w:type="dxa" w:w="5256"/>
          </w:tcPr>
          <w:p>
            <w:r>
              <w:t>Public service pages</w:t>
            </w:r>
          </w:p>
        </w:tc>
        <w:tc>
          <w:tcPr>
            <w:tcW w:type="dxa" w:w="5256"/>
          </w:tcPr>
          <w:p>
            <w:r>
              <w:t>Service configuration/content.</w:t>
            </w:r>
          </w:p>
        </w:tc>
      </w:tr>
      <w:tr>
        <w:tc>
          <w:tcPr>
            <w:tcW w:type="dxa" w:w="5256"/>
          </w:tcPr>
          <w:p>
            <w:r>
              <w:t>Concierge</w:t>
            </w:r>
          </w:p>
        </w:tc>
        <w:tc>
          <w:tcPr>
            <w:tcW w:type="dxa" w:w="5256"/>
          </w:tcPr>
          <w:p>
            <w:r>
              <w:t>AI/Concierge endpoint or existing orchestration layer.</w:t>
            </w:r>
          </w:p>
        </w:tc>
      </w:tr>
      <w:tr>
        <w:tc>
          <w:tcPr>
            <w:tcW w:type="dxa" w:w="5256"/>
          </w:tcPr>
          <w:p>
            <w:r>
              <w:t>Auth</w:t>
            </w:r>
          </w:p>
        </w:tc>
        <w:tc>
          <w:tcPr>
            <w:tcW w:type="dxa" w:w="5256"/>
          </w:tcPr>
          <w:p>
            <w:r>
              <w:t>Identity/session provider.</w:t>
            </w:r>
          </w:p>
        </w:tc>
      </w:tr>
      <w:tr>
        <w:tc>
          <w:tcPr>
            <w:tcW w:type="dxa" w:w="5256"/>
          </w:tcPr>
          <w:p>
            <w:r>
              <w:t>Dashboard</w:t>
            </w:r>
          </w:p>
        </w:tc>
        <w:tc>
          <w:tcPr>
            <w:tcW w:type="dxa" w:w="5256"/>
          </w:tcPr>
          <w:p>
            <w:r>
              <w:t>Cases + notifications + quote/payment summaries.</w:t>
            </w:r>
          </w:p>
        </w:tc>
      </w:tr>
      <w:tr>
        <w:tc>
          <w:tcPr>
            <w:tcW w:type="dxa" w:w="5256"/>
          </w:tcPr>
          <w:p>
            <w:r>
              <w:t>Cases</w:t>
            </w:r>
          </w:p>
        </w:tc>
        <w:tc>
          <w:tcPr>
            <w:tcW w:type="dxa" w:w="5256"/>
          </w:tcPr>
          <w:p>
            <w:r>
              <w:t>Case list/detail/state/actions/permissions.</w:t>
            </w:r>
          </w:p>
        </w:tc>
      </w:tr>
      <w:tr>
        <w:tc>
          <w:tcPr>
            <w:tcW w:type="dxa" w:w="5256"/>
          </w:tcPr>
          <w:p>
            <w:r>
              <w:t>Quotes</w:t>
            </w:r>
          </w:p>
        </w:tc>
        <w:tc>
          <w:tcPr>
            <w:tcW w:type="dxa" w:w="5256"/>
          </w:tcPr>
          <w:p>
            <w:r>
              <w:t>Quote detail/status/actions.</w:t>
            </w:r>
          </w:p>
        </w:tc>
      </w:tr>
      <w:tr>
        <w:tc>
          <w:tcPr>
            <w:tcW w:type="dxa" w:w="5256"/>
          </w:tcPr>
          <w:p>
            <w:r>
              <w:t>Payments</w:t>
            </w:r>
          </w:p>
        </w:tc>
        <w:tc>
          <w:tcPr>
            <w:tcW w:type="dxa" w:w="5256"/>
          </w:tcPr>
          <w:p>
            <w:r>
              <w:t>Payment intent/hosted flow/server confirmation.</w:t>
            </w:r>
          </w:p>
        </w:tc>
      </w:tr>
      <w:tr>
        <w:tc>
          <w:tcPr>
            <w:tcW w:type="dxa" w:w="5256"/>
          </w:tcPr>
          <w:p>
            <w:r>
              <w:t>Evidence</w:t>
            </w:r>
          </w:p>
        </w:tc>
        <w:tc>
          <w:tcPr>
            <w:tcW w:type="dxa" w:w="5256"/>
          </w:tcPr>
          <w:p>
            <w:r>
              <w:t>Secure evidence/report access and metadata.</w:t>
            </w:r>
          </w:p>
        </w:tc>
      </w:tr>
      <w:tr>
        <w:tc>
          <w:tcPr>
            <w:tcW w:type="dxa" w:w="5256"/>
          </w:tcPr>
          <w:p>
            <w:r>
              <w:t>Notifications</w:t>
            </w:r>
          </w:p>
        </w:tc>
        <w:tc>
          <w:tcPr>
            <w:tcW w:type="dxa" w:w="5256"/>
          </w:tcPr>
          <w:p>
            <w:r>
              <w:t>Notification list/read state/deep links.</w:t>
            </w:r>
          </w:p>
        </w:tc>
      </w:tr>
      <w:tr>
        <w:tc>
          <w:tcPr>
            <w:tcW w:type="dxa" w:w="5256"/>
          </w:tcPr>
          <w:p>
            <w:r>
              <w:t>Profile</w:t>
            </w:r>
          </w:p>
        </w:tc>
        <w:tc>
          <w:tcPr>
            <w:tcW w:type="dxa" w:w="5256"/>
          </w:tcPr>
          <w:p>
            <w:r>
              <w:t>Customer profile/session/preferences.</w:t>
            </w:r>
          </w:p>
        </w:tc>
      </w:tr>
      <w:tr>
        <w:tc>
          <w:tcPr>
            <w:tcW w:type="dxa" w:w="5256"/>
          </w:tcPr>
          <w:p>
            <w:r>
              <w:t>Referrals</w:t>
            </w:r>
          </w:p>
        </w:tc>
        <w:tc>
          <w:tcPr>
            <w:tcW w:type="dxa" w:w="5256"/>
          </w:tcPr>
          <w:p>
            <w:r>
              <w:t>Referral data/config if enabled.</w:t>
            </w:r>
          </w:p>
        </w:tc>
      </w:tr>
      <w:tr>
        <w:tc>
          <w:tcPr>
            <w:tcW w:type="dxa" w:w="5256"/>
          </w:tcPr>
          <w:p>
            <w:r>
              <w:t>Membership</w:t>
            </w:r>
          </w:p>
        </w:tc>
        <w:tc>
          <w:tcPr>
            <w:tcW w:type="dxa" w:w="5256"/>
          </w:tcPr>
          <w:p>
            <w:r>
              <w:t>Membership data/config if enabled.</w:t>
            </w:r>
          </w:p>
        </w:tc>
      </w:tr>
    </w:tbl>
    <w:p>
      <w:pPr>
        <w:pStyle w:val="Heading1"/>
      </w:pPr>
      <w:r>
        <w:t>18. Critical screen flows</w:t>
      </w:r>
    </w:p>
    <w:p>
      <w:pPr>
        <w:pStyle w:val="Heading2"/>
      </w:pPr>
      <w:r>
        <w:t>18.1 New request</w:t>
      </w:r>
    </w:p>
    <w:p>
      <w:r>
        <w:t>Homepage/service page → Concierge → Clarification → Structured request → Sign In/Create Account → Restored request → Create case → Case detail</w:t>
      </w:r>
    </w:p>
    <w:p>
      <w:pPr>
        <w:pStyle w:val="Heading2"/>
      </w:pPr>
      <w:r>
        <w:t>18.2 Quote</w:t>
      </w:r>
    </w:p>
    <w:p>
      <w:r>
        <w:t>Dashboard/Case detail → Quote ready → Quote detail → Accept → Payment → Server confirmation → Case state refresh</w:t>
      </w:r>
    </w:p>
    <w:p>
      <w:pPr>
        <w:pStyle w:val="Heading2"/>
      </w:pPr>
      <w:r>
        <w:t>18.3 Evidence</w:t>
      </w:r>
    </w:p>
    <w:p>
      <w:r>
        <w:t>Dashboard/Case detail/Notification → Evidence → Authorization check → Secure viewer/report → Return to case</w:t>
      </w:r>
    </w:p>
    <w:p>
      <w:pPr>
        <w:pStyle w:val="Heading2"/>
      </w:pPr>
      <w:r>
        <w:t>18.4 Service classification</w:t>
      </w:r>
    </w:p>
    <w:p>
      <w:r>
        <w:t>Concierge → User describes task → Concierge suggests service family → User confirms/continues → Service-specific structured request → Authentication → Case</w:t>
      </w:r>
    </w:p>
    <w:p>
      <w:pPr>
        <w:pStyle w:val="Heading1"/>
      </w:pPr>
      <w:r>
        <w:t>19. Developer acceptance checklist</w:t>
      </w:r>
    </w:p>
    <w:p>
      <w:pPr>
        <w:pStyle w:val="ListBullet"/>
      </w:pPr>
      <w:r>
        <w:t>Every logical screen has a canonical repository route.</w:t>
      </w:r>
    </w:p>
    <w:p>
      <w:pPr>
        <w:pStyle w:val="ListBullet"/>
      </w:pPr>
      <w:r>
        <w:t>Every protected screen has server-backed authorization.</w:t>
      </w:r>
    </w:p>
    <w:p>
      <w:pPr>
        <w:pStyle w:val="ListBullet"/>
      </w:pPr>
      <w:r>
        <w:t>Every screen has explicit loading/error/empty behavior.</w:t>
      </w:r>
    </w:p>
    <w:p>
      <w:pPr>
        <w:pStyle w:val="ListBullet"/>
      </w:pPr>
      <w:r>
        <w:t>All six service pages use the shared service-page shell.</w:t>
      </w:r>
    </w:p>
    <w:p>
      <w:pPr>
        <w:pStyle w:val="ListBullet"/>
      </w:pPr>
      <w:r>
        <w:t>All Concierge entry points use the shared state machine.</w:t>
      </w:r>
    </w:p>
    <w:p>
      <w:pPr>
        <w:pStyle w:val="ListBullet"/>
      </w:pPr>
      <w:r>
        <w:t>Anonymous Concierge use works.</w:t>
      </w:r>
    </w:p>
    <w:p>
      <w:pPr>
        <w:pStyle w:val="ListBullet"/>
      </w:pPr>
      <w:r>
        <w:t>Authentication handoff restores the request safely.</w:t>
      </w:r>
    </w:p>
    <w:p>
      <w:pPr>
        <w:pStyle w:val="ListBullet"/>
      </w:pPr>
      <w:r>
        <w:t>Cases, quotes, payments and evidence reflect server state.</w:t>
      </w:r>
    </w:p>
    <w:p>
      <w:pPr>
        <w:pStyle w:val="ListBullet"/>
      </w:pPr>
      <w:r>
        <w:t>Mobile layouts are implemented, not merely resized desktop layouts.</w:t>
      </w:r>
    </w:p>
    <w:p>
      <w:pPr>
        <w:pStyle w:val="ListBullet"/>
      </w:pPr>
      <w:r>
        <w:t>Accessibility baseline passes.</w:t>
      </w:r>
    </w:p>
    <w:p>
      <w:pPr>
        <w:pStyle w:val="ListBullet"/>
      </w:pPr>
      <w:r>
        <w:t>Critical deep links work after authentication.</w:t>
      </w:r>
    </w:p>
    <w:p>
      <w:pPr>
        <w:pStyle w:val="ListBullet"/>
      </w:pPr>
      <w:r>
        <w:t>No internal/staff-only information is exposed.</w:t>
      </w:r>
    </w:p>
    <w:p>
      <w:pPr>
        <w:pStyle w:val="Heading1"/>
      </w:pPr>
      <w:r>
        <w:t>20. Implementation rule</w:t>
      </w:r>
    </w:p>
    <w:p>
      <w:r>
        <w:t>This inventory is the screen map for the developer. It should be maintained alongside the repository route map. When an existing route or screen already satisfies an intent, reuse it rather than creating a duplicate. When a requirement depends on a backend capability not confirmed by the repository, mark it as a dependency and resolve it during implementation rather than guessing.</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