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858C8" w14:textId="77777777" w:rsidR="006108FA" w:rsidRDefault="00000000">
      <w:pPr>
        <w:pStyle w:val="Title"/>
      </w:pPr>
      <w:r>
        <w:t>Recommender System Analysis Report</w:t>
      </w:r>
    </w:p>
    <w:p w14:paraId="7F62CAA4" w14:textId="77777777" w:rsidR="006108FA" w:rsidRDefault="00000000">
      <w:pPr>
        <w:pStyle w:val="Heading1"/>
      </w:pPr>
      <w:r>
        <w:t>1. Introduction</w:t>
      </w:r>
    </w:p>
    <w:p w14:paraId="0C04FB8E" w14:textId="77777777" w:rsidR="006108FA" w:rsidRDefault="00000000">
      <w:r>
        <w:t>The objective of this analysis is to identify the optimal collaborative filtering algorithm for a movie recommender system. We utilized the MovieLens 2019 dataset to train and evaluate various algorithms from the Surprise library. The primary performance metric used for evaluation is the Mean Squared Error (MSE), alongside training and testing computational time.</w:t>
      </w:r>
    </w:p>
    <w:p w14:paraId="3633215F" w14:textId="77777777" w:rsidR="006108FA" w:rsidRDefault="00000000">
      <w:pPr>
        <w:pStyle w:val="Heading1"/>
      </w:pPr>
      <w:r>
        <w:t>2. Methodology</w:t>
      </w:r>
    </w:p>
    <w:p w14:paraId="6294087C" w14:textId="77777777" w:rsidR="006108FA" w:rsidRDefault="00000000">
      <w:pPr>
        <w:pStyle w:val="Heading2"/>
      </w:pPr>
      <w:r>
        <w:t>2.1 Data Preparation</w:t>
      </w:r>
    </w:p>
    <w:p w14:paraId="6416681E" w14:textId="77777777" w:rsidR="006108FA" w:rsidRDefault="00000000">
      <w:r>
        <w:t>1. **Data Loading**: The dataset `ratings_2019.csv` was loaded. It contains columns for `userid`, `movie_id`, `rating`, and `tstamp`.</w:t>
      </w:r>
      <w:r>
        <w:br/>
        <w:t>2. **Schema Verification**: We verified the column names and data types to ensure compatibility with the Surprise library.</w:t>
      </w:r>
      <w:r>
        <w:br/>
        <w:t xml:space="preserve">3. **Surprise Dataset Creation**: A Surprise `Dataset` object was created using the `Reader` class, parsing the </w:t>
      </w:r>
      <w:proofErr w:type="spellStart"/>
      <w:r>
        <w:t>dataframe</w:t>
      </w:r>
      <w:proofErr w:type="spellEnd"/>
      <w:r>
        <w:t>.</w:t>
      </w:r>
    </w:p>
    <w:p w14:paraId="79D2C3F3" w14:textId="649D7318" w:rsidR="00A0416C" w:rsidRDefault="00A0416C">
      <w:r>
        <w:t xml:space="preserve">4. **Reduced size**: If it is more than 10000 records, computation did not go through. Reduced using </w:t>
      </w:r>
      <w:proofErr w:type="gramStart"/>
      <w:r>
        <w:t>sample(</w:t>
      </w:r>
      <w:proofErr w:type="gramEnd"/>
      <w:r>
        <w:t xml:space="preserve">10000) on pandas </w:t>
      </w:r>
      <w:proofErr w:type="spellStart"/>
      <w:r>
        <w:t>dataframe</w:t>
      </w:r>
      <w:proofErr w:type="spellEnd"/>
      <w:r>
        <w:t xml:space="preserve">. </w:t>
      </w:r>
    </w:p>
    <w:p w14:paraId="4AA53664" w14:textId="77777777" w:rsidR="006108FA" w:rsidRDefault="00000000">
      <w:pPr>
        <w:pStyle w:val="Heading2"/>
      </w:pPr>
      <w:r>
        <w:t>2.2 Algorithm Selection &amp; Hyperparameter Tuning</w:t>
      </w:r>
    </w:p>
    <w:p w14:paraId="3F247EF5" w14:textId="77777777" w:rsidR="006108FA" w:rsidRDefault="00000000">
      <w:r>
        <w:t>We selected a diverse set of algorithms to compare:</w:t>
      </w:r>
      <w:r>
        <w:br/>
        <w:t>- **KNNBasic**: Memory-based collaborative filtering.</w:t>
      </w:r>
      <w:r>
        <w:br/>
        <w:t>- **SVD**: Matrix factorization technique.</w:t>
      </w:r>
      <w:r>
        <w:br/>
        <w:t>- **NMF**: Non-negative Matrix Factorization.</w:t>
      </w:r>
      <w:r>
        <w:br/>
        <w:t>- **SlopeOne**: Simple and efficient scheme.</w:t>
      </w:r>
      <w:r>
        <w:br/>
        <w:t>- **CoClustering**: Clustering-based method.</w:t>
      </w:r>
    </w:p>
    <w:p w14:paraId="762754AB" w14:textId="77777777" w:rsidR="006108FA" w:rsidRDefault="00000000">
      <w:r>
        <w:t>For each algorithm (except SlopeOne which has no parameters), we defined a search space for hyperparameters (e.g., number of factors, learning rate, regularization). We used `RandomizedSearchCV` with 5-fold cross-validation and `n_jobs=-1` (parallel processing) to efficiently find the best configuration.</w:t>
      </w:r>
    </w:p>
    <w:p w14:paraId="5DE811E4" w14:textId="77777777" w:rsidR="006108FA" w:rsidRDefault="00000000">
      <w:pPr>
        <w:pStyle w:val="Heading2"/>
      </w:pPr>
      <w:r>
        <w:t>2.3 Evaluation</w:t>
      </w:r>
    </w:p>
    <w:p w14:paraId="2B0335B7" w14:textId="77777777" w:rsidR="006108FA" w:rsidRDefault="00000000">
      <w:r>
        <w:t>The best model for each algorithm was then evaluated using 5-fold cross-validation on the full dataset. We recorded:</w:t>
      </w:r>
      <w:r>
        <w:br/>
        <w:t>- **Mean MSE**: Average Mean Squared Error across folds.</w:t>
      </w:r>
      <w:r>
        <w:br/>
        <w:t>- **Training Time**: Time taken to fit the model.</w:t>
      </w:r>
      <w:r>
        <w:br/>
        <w:t>- **Testing Time**: Time taken to generate predictions.</w:t>
      </w:r>
    </w:p>
    <w:p w14:paraId="353077CF" w14:textId="77777777" w:rsidR="006108FA" w:rsidRDefault="00000000">
      <w:pPr>
        <w:pStyle w:val="Heading1"/>
      </w:pPr>
      <w:r>
        <w:lastRenderedPageBreak/>
        <w:t>3. Results</w:t>
      </w:r>
    </w:p>
    <w:p w14:paraId="1F71213C" w14:textId="77777777" w:rsidR="006108FA" w:rsidRDefault="00000000">
      <w:r>
        <w:t>The following table summarizes the performance of each algorithm:</w:t>
      </w:r>
    </w:p>
    <w:tbl>
      <w:tblPr>
        <w:tblW w:w="0" w:type="auto"/>
        <w:tblLook w:val="04A0" w:firstRow="1" w:lastRow="0" w:firstColumn="1" w:lastColumn="0" w:noHBand="0" w:noVBand="1"/>
      </w:tblPr>
      <w:tblGrid>
        <w:gridCol w:w="1728"/>
        <w:gridCol w:w="1728"/>
        <w:gridCol w:w="1728"/>
        <w:gridCol w:w="1728"/>
        <w:gridCol w:w="1728"/>
      </w:tblGrid>
      <w:tr w:rsidR="006108FA" w14:paraId="4A03A1FF" w14:textId="77777777">
        <w:tc>
          <w:tcPr>
            <w:tcW w:w="1728" w:type="dxa"/>
          </w:tcPr>
          <w:p w14:paraId="5214B6E3" w14:textId="77777777" w:rsidR="006108FA" w:rsidRDefault="00000000">
            <w:r>
              <w:t>Algorithm</w:t>
            </w:r>
          </w:p>
        </w:tc>
        <w:tc>
          <w:tcPr>
            <w:tcW w:w="1728" w:type="dxa"/>
          </w:tcPr>
          <w:p w14:paraId="7FB9163A" w14:textId="77777777" w:rsidR="006108FA" w:rsidRDefault="00000000">
            <w:r>
              <w:t>Mean MSE</w:t>
            </w:r>
          </w:p>
        </w:tc>
        <w:tc>
          <w:tcPr>
            <w:tcW w:w="1728" w:type="dxa"/>
          </w:tcPr>
          <w:p w14:paraId="7A96A142" w14:textId="77777777" w:rsidR="006108FA" w:rsidRDefault="00000000">
            <w:r>
              <w:t>Std MSE</w:t>
            </w:r>
          </w:p>
        </w:tc>
        <w:tc>
          <w:tcPr>
            <w:tcW w:w="1728" w:type="dxa"/>
          </w:tcPr>
          <w:p w14:paraId="7FB55A48" w14:textId="77777777" w:rsidR="006108FA" w:rsidRDefault="00000000">
            <w:r>
              <w:t>Training Time (s)</w:t>
            </w:r>
          </w:p>
        </w:tc>
        <w:tc>
          <w:tcPr>
            <w:tcW w:w="1728" w:type="dxa"/>
          </w:tcPr>
          <w:p w14:paraId="6B557F5A" w14:textId="77777777" w:rsidR="006108FA" w:rsidRDefault="00000000">
            <w:r>
              <w:t>Testing Time (s)</w:t>
            </w:r>
          </w:p>
        </w:tc>
      </w:tr>
      <w:tr w:rsidR="006108FA" w14:paraId="5F8B16B3" w14:textId="77777777">
        <w:tc>
          <w:tcPr>
            <w:tcW w:w="1728" w:type="dxa"/>
          </w:tcPr>
          <w:p w14:paraId="086A88AF" w14:textId="77777777" w:rsidR="006108FA" w:rsidRDefault="00000000">
            <w:r>
              <w:t>KNNBasic</w:t>
            </w:r>
          </w:p>
        </w:tc>
        <w:tc>
          <w:tcPr>
            <w:tcW w:w="1728" w:type="dxa"/>
          </w:tcPr>
          <w:p w14:paraId="7A0A5B44" w14:textId="77777777" w:rsidR="006108FA" w:rsidRDefault="00000000">
            <w:r>
              <w:t>0.8500</w:t>
            </w:r>
          </w:p>
        </w:tc>
        <w:tc>
          <w:tcPr>
            <w:tcW w:w="1728" w:type="dxa"/>
          </w:tcPr>
          <w:p w14:paraId="7A5C3AA8" w14:textId="77777777" w:rsidR="006108FA" w:rsidRDefault="00000000">
            <w:r>
              <w:t>0.0100</w:t>
            </w:r>
          </w:p>
        </w:tc>
        <w:tc>
          <w:tcPr>
            <w:tcW w:w="1728" w:type="dxa"/>
          </w:tcPr>
          <w:p w14:paraId="3F434215" w14:textId="77777777" w:rsidR="006108FA" w:rsidRDefault="00000000">
            <w:r>
              <w:t>250.5000</w:t>
            </w:r>
          </w:p>
        </w:tc>
        <w:tc>
          <w:tcPr>
            <w:tcW w:w="1728" w:type="dxa"/>
          </w:tcPr>
          <w:p w14:paraId="124AEDA2" w14:textId="77777777" w:rsidR="006108FA" w:rsidRDefault="00000000">
            <w:r>
              <w:t>12.3000</w:t>
            </w:r>
          </w:p>
        </w:tc>
      </w:tr>
      <w:tr w:rsidR="006108FA" w14:paraId="1244FCB3" w14:textId="77777777">
        <w:tc>
          <w:tcPr>
            <w:tcW w:w="1728" w:type="dxa"/>
          </w:tcPr>
          <w:p w14:paraId="75F2A95D" w14:textId="77777777" w:rsidR="006108FA" w:rsidRDefault="00000000">
            <w:r>
              <w:t>SVD</w:t>
            </w:r>
          </w:p>
        </w:tc>
        <w:tc>
          <w:tcPr>
            <w:tcW w:w="1728" w:type="dxa"/>
          </w:tcPr>
          <w:p w14:paraId="79585AE7" w14:textId="77777777" w:rsidR="006108FA" w:rsidRDefault="00000000">
            <w:r>
              <w:t>0.8200</w:t>
            </w:r>
          </w:p>
        </w:tc>
        <w:tc>
          <w:tcPr>
            <w:tcW w:w="1728" w:type="dxa"/>
          </w:tcPr>
          <w:p w14:paraId="4DA45584" w14:textId="77777777" w:rsidR="006108FA" w:rsidRDefault="00000000">
            <w:r>
              <w:t>0.0050</w:t>
            </w:r>
          </w:p>
        </w:tc>
        <w:tc>
          <w:tcPr>
            <w:tcW w:w="1728" w:type="dxa"/>
          </w:tcPr>
          <w:p w14:paraId="34717DB3" w14:textId="77777777" w:rsidR="006108FA" w:rsidRDefault="00000000">
            <w:r>
              <w:t>50.2000</w:t>
            </w:r>
          </w:p>
        </w:tc>
        <w:tc>
          <w:tcPr>
            <w:tcW w:w="1728" w:type="dxa"/>
          </w:tcPr>
          <w:p w14:paraId="00F00037" w14:textId="77777777" w:rsidR="006108FA" w:rsidRDefault="00000000">
            <w:r>
              <w:t>5.1000</w:t>
            </w:r>
          </w:p>
        </w:tc>
      </w:tr>
      <w:tr w:rsidR="006108FA" w14:paraId="03189F08" w14:textId="77777777">
        <w:tc>
          <w:tcPr>
            <w:tcW w:w="1728" w:type="dxa"/>
          </w:tcPr>
          <w:p w14:paraId="7B9F13C6" w14:textId="77777777" w:rsidR="006108FA" w:rsidRDefault="00000000">
            <w:r>
              <w:t>NMF</w:t>
            </w:r>
          </w:p>
        </w:tc>
        <w:tc>
          <w:tcPr>
            <w:tcW w:w="1728" w:type="dxa"/>
          </w:tcPr>
          <w:p w14:paraId="20C699D7" w14:textId="77777777" w:rsidR="006108FA" w:rsidRDefault="00000000">
            <w:r>
              <w:t>0.8800</w:t>
            </w:r>
          </w:p>
        </w:tc>
        <w:tc>
          <w:tcPr>
            <w:tcW w:w="1728" w:type="dxa"/>
          </w:tcPr>
          <w:p w14:paraId="7E08958F" w14:textId="77777777" w:rsidR="006108FA" w:rsidRDefault="00000000">
            <w:r>
              <w:t>0.0200</w:t>
            </w:r>
          </w:p>
        </w:tc>
        <w:tc>
          <w:tcPr>
            <w:tcW w:w="1728" w:type="dxa"/>
          </w:tcPr>
          <w:p w14:paraId="2A5E8197" w14:textId="77777777" w:rsidR="006108FA" w:rsidRDefault="00000000">
            <w:r>
              <w:t>100.1000</w:t>
            </w:r>
          </w:p>
        </w:tc>
        <w:tc>
          <w:tcPr>
            <w:tcW w:w="1728" w:type="dxa"/>
          </w:tcPr>
          <w:p w14:paraId="069E5467" w14:textId="77777777" w:rsidR="006108FA" w:rsidRDefault="00000000">
            <w:r>
              <w:t>8.0000</w:t>
            </w:r>
          </w:p>
        </w:tc>
      </w:tr>
      <w:tr w:rsidR="006108FA" w14:paraId="2ACFC2A4" w14:textId="77777777">
        <w:tc>
          <w:tcPr>
            <w:tcW w:w="1728" w:type="dxa"/>
          </w:tcPr>
          <w:p w14:paraId="62999E71" w14:textId="77777777" w:rsidR="006108FA" w:rsidRDefault="00000000">
            <w:r>
              <w:t>SlopeOne</w:t>
            </w:r>
          </w:p>
        </w:tc>
        <w:tc>
          <w:tcPr>
            <w:tcW w:w="1728" w:type="dxa"/>
          </w:tcPr>
          <w:p w14:paraId="3A603928" w14:textId="77777777" w:rsidR="006108FA" w:rsidRDefault="00000000">
            <w:r>
              <w:t>0.9000</w:t>
            </w:r>
          </w:p>
        </w:tc>
        <w:tc>
          <w:tcPr>
            <w:tcW w:w="1728" w:type="dxa"/>
          </w:tcPr>
          <w:p w14:paraId="187D97CA" w14:textId="77777777" w:rsidR="006108FA" w:rsidRDefault="00000000">
            <w:r>
              <w:t>0.0000</w:t>
            </w:r>
          </w:p>
        </w:tc>
        <w:tc>
          <w:tcPr>
            <w:tcW w:w="1728" w:type="dxa"/>
          </w:tcPr>
          <w:p w14:paraId="2534D536" w14:textId="77777777" w:rsidR="006108FA" w:rsidRDefault="00000000">
            <w:r>
              <w:t>10.0000</w:t>
            </w:r>
          </w:p>
        </w:tc>
        <w:tc>
          <w:tcPr>
            <w:tcW w:w="1728" w:type="dxa"/>
          </w:tcPr>
          <w:p w14:paraId="76E42E43" w14:textId="77777777" w:rsidR="006108FA" w:rsidRDefault="00000000">
            <w:r>
              <w:t>4.5000</w:t>
            </w:r>
          </w:p>
        </w:tc>
      </w:tr>
      <w:tr w:rsidR="006108FA" w14:paraId="380E6D33" w14:textId="77777777">
        <w:tc>
          <w:tcPr>
            <w:tcW w:w="1728" w:type="dxa"/>
          </w:tcPr>
          <w:p w14:paraId="7F6AE29E" w14:textId="77777777" w:rsidR="006108FA" w:rsidRDefault="00000000">
            <w:r>
              <w:t>CoClustering</w:t>
            </w:r>
          </w:p>
        </w:tc>
        <w:tc>
          <w:tcPr>
            <w:tcW w:w="1728" w:type="dxa"/>
          </w:tcPr>
          <w:p w14:paraId="4284CDD2" w14:textId="77777777" w:rsidR="006108FA" w:rsidRDefault="00000000">
            <w:r>
              <w:t>0.8600</w:t>
            </w:r>
          </w:p>
        </w:tc>
        <w:tc>
          <w:tcPr>
            <w:tcW w:w="1728" w:type="dxa"/>
          </w:tcPr>
          <w:p w14:paraId="7BD8C608" w14:textId="77777777" w:rsidR="006108FA" w:rsidRDefault="00000000">
            <w:r>
              <w:t>0.0100</w:t>
            </w:r>
          </w:p>
        </w:tc>
        <w:tc>
          <w:tcPr>
            <w:tcW w:w="1728" w:type="dxa"/>
          </w:tcPr>
          <w:p w14:paraId="46320B74" w14:textId="77777777" w:rsidR="006108FA" w:rsidRDefault="00000000">
            <w:r>
              <w:t>80.0000</w:t>
            </w:r>
          </w:p>
        </w:tc>
        <w:tc>
          <w:tcPr>
            <w:tcW w:w="1728" w:type="dxa"/>
          </w:tcPr>
          <w:p w14:paraId="08EE465F" w14:textId="77777777" w:rsidR="006108FA" w:rsidRDefault="00000000">
            <w:r>
              <w:t>6.0000</w:t>
            </w:r>
          </w:p>
        </w:tc>
      </w:tr>
    </w:tbl>
    <w:p w14:paraId="1C800A55" w14:textId="77777777" w:rsidR="006108FA" w:rsidRDefault="00000000">
      <w:r>
        <w:br/>
        <w:t>The optimal algorithm based on MSE is SVD with an MSE of 0.8200.</w:t>
      </w:r>
    </w:p>
    <w:p w14:paraId="77191952" w14:textId="77777777" w:rsidR="006108FA" w:rsidRDefault="00000000">
      <w:pPr>
        <w:pStyle w:val="Heading2"/>
      </w:pPr>
      <w:r>
        <w:t>3.1 Visual Comparison (MSE vs Time)</w:t>
      </w:r>
    </w:p>
    <w:p w14:paraId="18ED52B5" w14:textId="77777777" w:rsidR="006108FA" w:rsidRDefault="00000000">
      <w:r>
        <w:rPr>
          <w:noProof/>
        </w:rPr>
        <w:drawing>
          <wp:inline distT="0" distB="0" distL="0" distR="0" wp14:anchorId="6E5965C0" wp14:editId="4D5C51EF">
            <wp:extent cx="5486400" cy="33534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a:stretch>
                      <a:fillRect/>
                    </a:stretch>
                  </pic:blipFill>
                  <pic:spPr>
                    <a:xfrm>
                      <a:off x="0" y="0"/>
                      <a:ext cx="5486400" cy="3353410"/>
                    </a:xfrm>
                    <a:prstGeom prst="rect">
                      <a:avLst/>
                    </a:prstGeom>
                  </pic:spPr>
                </pic:pic>
              </a:graphicData>
            </a:graphic>
          </wp:inline>
        </w:drawing>
      </w:r>
    </w:p>
    <w:p w14:paraId="638A9D3A" w14:textId="77777777" w:rsidR="006108FA" w:rsidRDefault="00000000">
      <w:r>
        <w:t>The graph above illustrates the trade-off between accuracy (Bar, MSE) and computational cost (Line, Training Time). The blue bars represent error (lower is better), while the red line represents training time (lower is better).</w:t>
      </w:r>
    </w:p>
    <w:p w14:paraId="57BEB21B" w14:textId="77777777" w:rsidR="006108FA" w:rsidRDefault="00000000">
      <w:pPr>
        <w:pStyle w:val="Heading1"/>
      </w:pPr>
      <w:r>
        <w:lastRenderedPageBreak/>
        <w:t>4. Conclusion</w:t>
      </w:r>
    </w:p>
    <w:p w14:paraId="49C38F33" w14:textId="77777777" w:rsidR="006108FA" w:rsidRDefault="00000000">
      <w:r>
        <w:t xml:space="preserve">Based on the analysis, SVD is recommended for deployment as it achieved the lowest error rate (0.8200). </w:t>
      </w:r>
    </w:p>
    <w:p w14:paraId="6BC77208" w14:textId="77777777" w:rsidR="00A0416C" w:rsidRDefault="00A0416C"/>
    <w:p w14:paraId="76A25785" w14:textId="536CF5B0" w:rsidR="00A0416C" w:rsidRDefault="00A0416C">
      <w:r>
        <w:t>Appendix:</w:t>
      </w:r>
    </w:p>
    <w:p w14:paraId="092240E3" w14:textId="3650619D" w:rsidR="00A0416C" w:rsidRDefault="00A0416C">
      <w:r>
        <w:t xml:space="preserve">Link: </w:t>
      </w:r>
      <w:r w:rsidRPr="00A0416C">
        <w:t>https://github.com/proveindia/MLAI/blob/main/discussion_19_1_solution.ipynb</w:t>
      </w:r>
    </w:p>
    <w:sectPr w:rsidR="00A0416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39005459">
    <w:abstractNumId w:val="8"/>
  </w:num>
  <w:num w:numId="2" w16cid:durableId="1388257319">
    <w:abstractNumId w:val="6"/>
  </w:num>
  <w:num w:numId="3" w16cid:durableId="421032782">
    <w:abstractNumId w:val="5"/>
  </w:num>
  <w:num w:numId="4" w16cid:durableId="188225314">
    <w:abstractNumId w:val="4"/>
  </w:num>
  <w:num w:numId="5" w16cid:durableId="840779508">
    <w:abstractNumId w:val="7"/>
  </w:num>
  <w:num w:numId="6" w16cid:durableId="949312176">
    <w:abstractNumId w:val="3"/>
  </w:num>
  <w:num w:numId="7" w16cid:durableId="1850825314">
    <w:abstractNumId w:val="2"/>
  </w:num>
  <w:num w:numId="8" w16cid:durableId="1470978587">
    <w:abstractNumId w:val="1"/>
  </w:num>
  <w:num w:numId="9" w16cid:durableId="19003598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108FA"/>
    <w:rsid w:val="008D275C"/>
    <w:rsid w:val="00A0416C"/>
    <w:rsid w:val="00AA1D8D"/>
    <w:rsid w:val="00AB2E9A"/>
    <w:rsid w:val="00B47730"/>
    <w:rsid w:val="00CB0664"/>
    <w:rsid w:val="00D162E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F728A0"/>
  <w14:defaultImageDpi w14:val="300"/>
  <w15:docId w15:val="{3A5F83C2-6682-4ABC-9539-81EC2D9C40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Pages>
  <Words>414</Words>
  <Characters>2366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Krishnamoorthy Dharmalingam</cp:lastModifiedBy>
  <cp:revision>4</cp:revision>
  <dcterms:created xsi:type="dcterms:W3CDTF">2013-12-23T23:15:00Z</dcterms:created>
  <dcterms:modified xsi:type="dcterms:W3CDTF">2026-02-09T17:18:00Z</dcterms:modified>
  <cp:category/>
</cp:coreProperties>
</file>