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widowControl w:val="off"/>
        <w:pBdr>
          <w:top w:val="nil" w:sz="4" w:space="0"/>
          <w:left w:val="nil" w:sz="4" w:space="0"/>
          <w:bottom w:val="nil" w:sz="4" w:space="0"/>
          <w:right w:val="nil" w:sz="4" w:space="0"/>
          <w:between w:val="nil" w:sz="4" w:space="0"/>
        </w:pBdr>
        <w:spacing w:line="240" w:lineRule="auto"/>
        <w:rPr>
          <w:color w:val="000000"/>
          <w:sz w:val="31"/>
          <w:szCs w:val="31"/>
          <w:highlight w:val="white"/>
        </w:rPr>
      </w:pPr>
      <w:r>
        <w:rPr>
          <w:color w:val="000000"/>
          <w:sz w:val="31"/>
          <w:szCs w:val="31"/>
          <w:highlight w:val="white"/>
        </w:rPr>
        <w:t>Form B</w:t>
      </w:r>
      <w:r>
        <w:rPr>
          <w:color w:val="000000"/>
          <w:sz w:val="31"/>
          <w:szCs w:val="31"/>
          <w:highlight w:val="white"/>
        </w:rPr>
        <w:t xml:space="preserve"> </w:t>
      </w:r>
    </w:p>
    <w:p w14:paraId="00000002">
      <w:pPr>
        <w:widowControl w:val="off"/>
        <w:pBdr>
          <w:top w:val="nil" w:sz="4" w:space="0"/>
          <w:left w:val="nil" w:sz="4" w:space="0"/>
          <w:bottom w:val="nil" w:sz="4" w:space="0"/>
          <w:right w:val="nil" w:sz="4" w:space="0"/>
          <w:between w:val="nil" w:sz="4" w:space="0"/>
        </w:pBdr>
        <w:spacing w:line="240" w:lineRule="auto"/>
        <w:ind w:right="26"/>
        <w:jc w:val="center"/>
        <w:rPr>
          <w:rFonts w:ascii="Times New Roman" w:cs="Times New Roman" w:eastAsia="Times New Roman" w:hAnsi="Times New Roman"/>
          <w:b/>
          <w:color w:val="2f2f2f"/>
          <w:sz w:val="24"/>
          <w:szCs w:val="24"/>
        </w:rPr>
      </w:pPr>
      <w:r>
        <w:rPr>
          <w:rFonts w:ascii="Times New Roman" w:cs="Times New Roman" w:eastAsia="Times New Roman" w:hAnsi="Times New Roman"/>
          <w:b/>
          <w:color w:val="2f2f2f"/>
          <w:sz w:val="24"/>
          <w:szCs w:val="24"/>
          <w:highlight w:val="white"/>
        </w:rPr>
        <w:t>MIT School of Engineering</w:t>
      </w:r>
    </w:p>
    <w:p w14:paraId="00000003">
      <w:pPr>
        <w:widowControl w:val="off"/>
        <w:pBdr>
          <w:top w:val="nil" w:sz="4" w:space="0"/>
          <w:left w:val="nil" w:sz="4" w:space="0"/>
          <w:bottom w:val="nil" w:sz="4" w:space="0"/>
          <w:right w:val="nil" w:sz="4" w:space="0"/>
          <w:between w:val="nil" w:sz="4" w:space="0"/>
        </w:pBdr>
        <w:spacing w:before="37" w:line="240" w:lineRule="auto"/>
        <w:ind w:right="26"/>
        <w:jc w:val="center"/>
        <w:rPr>
          <w:rFonts w:ascii="Times New Roman" w:cs="Times New Roman" w:eastAsia="Times New Roman" w:hAnsi="Times New Roman"/>
          <w:b/>
          <w:color w:val="2f2f2f"/>
          <w:sz w:val="24"/>
          <w:szCs w:val="24"/>
        </w:rPr>
      </w:pPr>
      <w:r>
        <w:rPr>
          <w:rFonts w:ascii="Times New Roman" w:cs="Times New Roman" w:eastAsia="Times New Roman" w:hAnsi="Times New Roman"/>
          <w:b/>
          <w:color w:val="2f2f2f"/>
          <w:sz w:val="24"/>
          <w:szCs w:val="24"/>
          <w:highlight w:val="white"/>
        </w:rPr>
        <w:t>Department of Computer Science and Engineering</w:t>
      </w:r>
    </w:p>
    <w:p w14:paraId="00000004">
      <w:pPr>
        <w:widowControl w:val="off"/>
        <w:pBdr>
          <w:top w:val="nil" w:sz="4" w:space="0"/>
          <w:left w:val="nil" w:sz="4" w:space="0"/>
          <w:bottom w:val="nil" w:sz="4" w:space="0"/>
          <w:right w:val="nil" w:sz="4" w:space="0"/>
          <w:between w:val="nil" w:sz="4" w:space="0"/>
        </w:pBdr>
        <w:spacing w:before="327" w:line="240" w:lineRule="auto"/>
        <w:ind w:right="26"/>
        <w:jc w:val="center"/>
        <w:rPr>
          <w:rFonts w:ascii="Times New Roman" w:cs="Times New Roman" w:eastAsia="Times New Roman" w:hAnsi="Times New Roman"/>
          <w:b/>
          <w:color w:val="2f2f2f"/>
          <w:sz w:val="28"/>
          <w:szCs w:val="28"/>
        </w:rPr>
      </w:pPr>
      <w:r>
        <w:rPr>
          <w:rFonts w:ascii="Times New Roman" w:cs="Times New Roman" w:eastAsia="Times New Roman" w:hAnsi="Times New Roman"/>
          <w:b/>
          <w:color w:val="2f2f2f"/>
          <w:sz w:val="28"/>
          <w:szCs w:val="28"/>
          <w:highlight w:val="white"/>
        </w:rPr>
        <w:t>Viability Analysis Report</w:t>
      </w:r>
    </w:p>
    <w:p w14:paraId="00000005">
      <w:pPr>
        <w:widowControl w:val="off"/>
        <w:pBdr>
          <w:top w:val="nil" w:sz="4" w:space="0"/>
          <w:left w:val="nil" w:sz="4" w:space="0"/>
          <w:bottom w:val="nil" w:sz="4" w:space="0"/>
          <w:right w:val="nil" w:sz="4" w:space="0"/>
          <w:between w:val="nil" w:sz="4" w:space="0"/>
        </w:pBdr>
        <w:spacing w:before="41" w:line="240" w:lineRule="auto"/>
        <w:ind w:right="26"/>
        <w:jc w:val="center"/>
        <w:rPr>
          <w:rFonts w:ascii="Times New Roman" w:cs="Times New Roman" w:eastAsia="Times New Roman" w:hAnsi="Times New Roman"/>
          <w:color w:val="2f2f2f"/>
          <w:sz w:val="28"/>
          <w:szCs w:val="28"/>
        </w:rPr>
      </w:pPr>
      <w:r>
        <w:rPr>
          <w:rFonts w:ascii="Times New Roman" w:cs="Times New Roman" w:eastAsia="Times New Roman" w:hAnsi="Times New Roman"/>
          <w:color w:val="2f2f2f"/>
          <w:sz w:val="28"/>
          <w:szCs w:val="28"/>
          <w:highlight w:val="white"/>
        </w:rPr>
        <w:t>(Filled by student and verify by guide)</w:t>
      </w:r>
    </w:p>
    <w:p w14:paraId="00000006">
      <w:pPr>
        <w:widowControl w:val="off"/>
        <w:pBdr>
          <w:top w:val="nil" w:sz="4" w:space="0"/>
          <w:left w:val="nil" w:sz="4" w:space="0"/>
          <w:bottom w:val="nil" w:sz="4" w:space="0"/>
          <w:right w:val="nil" w:sz="4" w:space="0"/>
          <w:between w:val="nil" w:sz="4" w:space="0"/>
        </w:pBdr>
        <w:spacing w:before="44" w:line="240" w:lineRule="auto"/>
        <w:ind w:right="26"/>
        <w:jc w:val="right"/>
        <w:rPr>
          <w:rFonts w:ascii="Times New Roman" w:cs="Times New Roman" w:eastAsia="Times New Roman" w:hAnsi="Times New Roman"/>
          <w:b/>
          <w:color w:val="2f2f2f"/>
          <w:sz w:val="24"/>
          <w:szCs w:val="24"/>
        </w:rPr>
      </w:pPr>
      <w:r>
        <w:rPr>
          <w:rFonts w:ascii="Times New Roman" w:cs="Times New Roman" w:eastAsia="Times New Roman" w:hAnsi="Times New Roman"/>
          <w:b/>
          <w:color w:val="2f2f2f"/>
          <w:sz w:val="24"/>
          <w:szCs w:val="24"/>
          <w:highlight w:val="white"/>
        </w:rPr>
        <w:t>Date:</w:t>
      </w:r>
      <w:r>
        <w:rPr>
          <w:rFonts w:ascii="Times New Roman" w:cs="Times New Roman" w:eastAsia="Times New Roman" w:hAnsi="Times New Roman"/>
          <w:b w:val="off"/>
          <w:bCs w:val="off"/>
          <w:color w:val="2f2f2f"/>
          <w:sz w:val="24"/>
          <w:szCs w:val="24"/>
        </w:rPr>
        <w:t>17</w:t>
      </w:r>
      <w:r>
        <w:rPr>
          <w:rFonts w:ascii="Times New Roman" w:cs="Times New Roman" w:eastAsia="Times New Roman" w:hAnsi="Times New Roman"/>
          <w:bCs/>
          <w:color w:val="2f2f2f"/>
          <w:sz w:val="24"/>
          <w:szCs w:val="24"/>
        </w:rPr>
        <w:t>/11/2024</w:t>
      </w:r>
    </w:p>
    <w:p w14:paraId="00000007">
      <w:pPr>
        <w:widowControl w:val="off"/>
        <w:pBdr>
          <w:top w:val="nil" w:sz="4" w:space="0"/>
          <w:left w:val="nil" w:sz="4" w:space="0"/>
          <w:bottom w:val="nil" w:sz="4" w:space="0"/>
          <w:right w:val="nil" w:sz="4" w:space="0"/>
          <w:between w:val="nil" w:sz="4" w:space="0"/>
        </w:pBdr>
        <w:spacing w:before="355" w:line="240" w:lineRule="auto"/>
        <w:ind w:left="1452" w:right="26"/>
        <w:jc w:val="center"/>
        <w:rPr>
          <w:rFonts w:ascii="Times New Roman" w:cs="Times New Roman" w:eastAsia="Times New Roman" w:hAnsi="Times New Roman"/>
          <w:b/>
          <w:color w:val="2f2f2f"/>
          <w:sz w:val="28"/>
          <w:szCs w:val="28"/>
        </w:rPr>
      </w:pPr>
      <w:r>
        <w:rPr>
          <w:rFonts w:ascii="Times New Roman" w:cs="Times New Roman" w:eastAsia="Times New Roman" w:hAnsi="Times New Roman"/>
          <w:b/>
          <w:color w:val="2f2f2f"/>
          <w:sz w:val="28"/>
          <w:szCs w:val="28"/>
          <w:highlight w:val="white"/>
        </w:rPr>
        <w:t xml:space="preserve">Class: </w:t>
      </w:r>
      <w:r>
        <w:rPr>
          <w:rFonts w:ascii="Times New Roman" w:cs="Times New Roman" w:eastAsia="Times New Roman" w:hAnsi="Times New Roman"/>
          <w:b/>
          <w:color w:val="2f2f2f"/>
          <w:sz w:val="28"/>
          <w:szCs w:val="28"/>
          <w:highlight w:val="white"/>
        </w:rPr>
        <w:t>TY</w:t>
      </w:r>
      <w:r>
        <w:rPr>
          <w:rFonts w:ascii="Times New Roman" w:cs="Times New Roman" w:eastAsia="Times New Roman" w:hAnsi="Times New Roman"/>
          <w:b/>
          <w:color w:val="2f2f2f"/>
          <w:sz w:val="28"/>
          <w:szCs w:val="28"/>
          <w:highlight w:val="white"/>
        </w:rPr>
        <w:t xml:space="preserve"> AIA 4</w:t>
      </w:r>
      <w:r>
        <w:rPr>
          <w:rFonts w:ascii="Times New Roman" w:cs="Times New Roman" w:eastAsia="Times New Roman" w:hAnsi="Times New Roman"/>
          <w:b/>
          <w:color w:val="2f2f2f"/>
          <w:sz w:val="28"/>
          <w:szCs w:val="28"/>
          <w:highlight w:val="white"/>
        </w:rPr>
        <w:t xml:space="preserve"> </w:t>
      </w:r>
    </w:p>
    <w:p w14:paraId="00000008">
      <w:pPr>
        <w:widowControl w:val="off"/>
        <w:pBdr>
          <w:top w:val="nil" w:sz="4" w:space="0"/>
          <w:left w:val="nil" w:sz="4" w:space="0"/>
          <w:bottom w:val="nil" w:sz="4" w:space="0"/>
          <w:right w:val="nil" w:sz="4" w:space="0"/>
          <w:between w:val="nil" w:sz="4" w:space="0"/>
        </w:pBdr>
        <w:spacing w:before="36" w:line="240" w:lineRule="auto"/>
        <w:ind w:left="1444" w:right="26"/>
        <w:jc w:val="center"/>
        <w:rPr>
          <w:rFonts w:ascii="Times New Roman" w:cs="Times New Roman" w:eastAsia="Times New Roman" w:hAnsi="Times New Roman"/>
          <w:b/>
          <w:color w:val="2f2f2f"/>
          <w:sz w:val="28"/>
          <w:szCs w:val="28"/>
        </w:rPr>
      </w:pPr>
      <w:r>
        <w:rPr>
          <w:rFonts w:ascii="Times New Roman" w:cs="Times New Roman" w:eastAsia="Times New Roman" w:hAnsi="Times New Roman"/>
          <w:b/>
          <w:color w:val="2f2f2f"/>
          <w:sz w:val="28"/>
          <w:szCs w:val="28"/>
          <w:highlight w:val="white"/>
        </w:rPr>
        <w:t>Project Group ID:</w:t>
      </w:r>
      <w:r>
        <w:rPr>
          <w:rFonts w:ascii="Times New Roman" w:cs="Times New Roman" w:eastAsia="Times New Roman" w:hAnsi="Times New Roman"/>
          <w:b/>
          <w:color w:val="2f2f2f"/>
          <w:sz w:val="28"/>
          <w:szCs w:val="28"/>
          <w:highlight w:val="white"/>
        </w:rPr>
        <w:t xml:space="preserve"> 11</w:t>
      </w:r>
      <w:r>
        <w:rPr>
          <w:rFonts w:ascii="Times New Roman" w:cs="Times New Roman" w:eastAsia="Times New Roman" w:hAnsi="Times New Roman"/>
          <w:b/>
          <w:color w:val="2f2f2f"/>
          <w:sz w:val="28"/>
          <w:szCs w:val="28"/>
          <w:highlight w:val="white"/>
        </w:rPr>
        <w:t xml:space="preserve"> </w:t>
      </w:r>
    </w:p>
    <w:p w14:paraId="00000009">
      <w:pPr>
        <w:widowControl w:val="off"/>
        <w:pBdr>
          <w:top w:val="nil" w:sz="4" w:space="0"/>
          <w:left w:val="nil" w:sz="4" w:space="0"/>
          <w:bottom w:val="nil" w:sz="4" w:space="0"/>
          <w:right w:val="nil" w:sz="4" w:space="0"/>
          <w:between w:val="nil" w:sz="4" w:space="0"/>
        </w:pBdr>
        <w:spacing w:before="36" w:line="240" w:lineRule="auto"/>
        <w:ind w:right="26"/>
        <w:jc w:val="center"/>
        <w:rPr>
          <w:rFonts w:ascii="Times New Roman" w:cs="Times New Roman" w:eastAsia="Times New Roman" w:hAnsi="Times New Roman"/>
          <w:b/>
          <w:color w:val="2f2f2f"/>
          <w:sz w:val="24"/>
          <w:szCs w:val="24"/>
        </w:rPr>
      </w:pPr>
      <w:r>
        <w:rPr>
          <w:rFonts w:ascii="Times New Roman" w:cs="Times New Roman" w:eastAsia="Times New Roman" w:hAnsi="Times New Roman"/>
          <w:b/>
          <w:color w:val="2f2f2f"/>
          <w:sz w:val="28"/>
          <w:szCs w:val="28"/>
          <w:highlight w:val="white"/>
        </w:rPr>
        <w:t>Project Title</w:t>
      </w:r>
      <w:r>
        <w:rPr>
          <w:rFonts w:ascii="Times New Roman" w:cs="Times New Roman" w:eastAsia="Times New Roman" w:hAnsi="Times New Roman"/>
          <w:b/>
          <w:color w:val="2f2f2f"/>
          <w:sz w:val="24"/>
          <w:szCs w:val="24"/>
          <w:highlight w:val="white"/>
        </w:rPr>
        <w:t>:</w:t>
      </w:r>
      <w:r>
        <w:rPr>
          <w:rFonts w:ascii="Times New Roman" w:cs="Times New Roman" w:eastAsia="Times New Roman" w:hAnsi="Times New Roman"/>
          <w:b/>
          <w:color w:val="2f2f2f"/>
          <w:sz w:val="24"/>
          <w:szCs w:val="24"/>
          <w:u w:val="single"/>
        </w:rPr>
        <w:t xml:space="preserve"> </w:t>
      </w:r>
      <w:r>
        <w:rPr>
          <w:rFonts w:ascii="Times New Roman" w:cs="Times New Roman" w:eastAsia="Times New Roman" w:hAnsi="Times New Roman"/>
          <w:b/>
          <w:color w:val="2f2f2f"/>
          <w:sz w:val="24"/>
          <w:szCs w:val="24"/>
          <w:u w:val="single"/>
        </w:rPr>
        <w:t xml:space="preserve">  </w:t>
      </w:r>
      <w:r>
        <w:rPr>
          <w:rFonts w:ascii="Times New Roman" w:cs="Times New Roman" w:eastAsia="Times New Roman" w:hAnsi="Times New Roman"/>
          <w:bCs/>
          <w:color w:val="2f2f2f"/>
          <w:sz w:val="24"/>
          <w:szCs w:val="24"/>
          <w:u w:val="single"/>
        </w:rPr>
        <w:t>Car Trajectory Prediction</w:t>
      </w:r>
      <w:r>
        <w:rPr>
          <w:rFonts w:ascii="Times New Roman" w:cs="Times New Roman" w:eastAsia="Times New Roman" w:hAnsi="Times New Roman"/>
          <w:b/>
          <w:color w:val="2f2f2f"/>
          <w:sz w:val="24"/>
          <w:szCs w:val="24"/>
          <w:u w:val="single"/>
        </w:rPr>
        <w:t xml:space="preserve"> </w:t>
      </w:r>
      <w:r>
        <w:rPr>
          <w:rFonts w:ascii="Times New Roman" w:cs="Times New Roman" w:eastAsia="Times New Roman" w:hAnsi="Times New Roman"/>
          <w:b/>
          <w:color w:val="2f2f2f"/>
          <w:sz w:val="24"/>
          <w:szCs w:val="24"/>
          <w:u w:val="single"/>
        </w:rPr>
        <w:t xml:space="preserve"> </w:t>
      </w:r>
    </w:p>
    <w:p w14:paraId="0000000A">
      <w:pPr>
        <w:widowControl w:val="off"/>
        <w:pBdr>
          <w:top w:val="nil" w:sz="4" w:space="0"/>
          <w:left w:val="nil" w:sz="4" w:space="0"/>
          <w:bottom w:val="nil" w:sz="4" w:space="0"/>
          <w:right w:val="nil" w:sz="4" w:space="0"/>
          <w:between w:val="nil" w:sz="4" w:space="0"/>
        </w:pBdr>
        <w:spacing w:before="356" w:line="240" w:lineRule="auto"/>
        <w:rPr>
          <w:rFonts w:ascii="Times New Roman" w:cs="Times New Roman" w:eastAsia="Times New Roman" w:hAnsi="Times New Roman"/>
          <w:b/>
          <w:color w:val="2f2f2f"/>
          <w:sz w:val="24"/>
          <w:szCs w:val="24"/>
        </w:rPr>
      </w:pPr>
      <w:r>
        <w:rPr>
          <w:rFonts w:ascii="Times New Roman" w:cs="Times New Roman" w:eastAsia="Times New Roman" w:hAnsi="Times New Roman"/>
          <w:b/>
          <w:color w:val="2f2f2f"/>
          <w:sz w:val="24"/>
          <w:szCs w:val="24"/>
          <w:highlight w:val="white"/>
        </w:rPr>
        <w:t>Project Title Evaluation Parameters:</w:t>
      </w:r>
      <w:r>
        <w:rPr>
          <w:rFonts w:ascii="Times New Roman" w:cs="Times New Roman" w:eastAsia="Times New Roman" w:hAnsi="Times New Roman"/>
          <w:b/>
          <w:color w:val="2f2f2f"/>
          <w:sz w:val="24"/>
          <w:szCs w:val="24"/>
        </w:rPr>
        <w:t xml:space="preserve"> </w:t>
      </w:r>
    </w:p>
    <w:tbl>
      <w:tblPr>
        <w:tblW w:w="9932"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932"/>
        <w:gridCol w:w="4468"/>
        <w:gridCol w:w="4532"/>
      </w:tblGrid>
      <w:tr>
        <w:trPr>
          <w:trHeight w:val="496"/>
        </w:trPr>
        <w:tc>
          <w:tcPr>
            <w:cnfStyle w:val="000000000000"/>
            <w:tcW w:w="932" w:type="dxa"/>
            <w:shd w:val="clear" w:color="auto" w:fill="auto"/>
            <w:tcMar>
              <w:top w:w="100" w:type="dxa"/>
              <w:left w:w="100" w:type="dxa"/>
              <w:bottom w:w="100" w:type="dxa"/>
              <w:right w:w="100" w:type="dxa"/>
            </w:tcMar>
          </w:tcPr>
          <w:p w14:paraId="0000000B">
            <w:pPr>
              <w:widowControl w:val="off"/>
              <w:pBdr>
                <w:top w:val="nil" w:sz="4" w:space="0"/>
                <w:left w:val="nil" w:sz="4" w:space="0"/>
                <w:bottom w:val="nil" w:sz="4" w:space="0"/>
                <w:right w:val="nil" w:sz="4" w:space="0"/>
                <w:between w:val="nil" w:sz="4" w:space="0"/>
              </w:pBdr>
              <w:spacing w:line="240" w:lineRule="auto"/>
              <w:jc w:val="center"/>
              <w:rPr>
                <w:rFonts w:ascii="Times New Roman" w:cs="Times New Roman" w:eastAsia="Times New Roman" w:hAnsi="Times New Roman"/>
                <w:b/>
                <w:color w:val="2f2f2f"/>
                <w:sz w:val="24"/>
                <w:szCs w:val="24"/>
              </w:rPr>
            </w:pPr>
            <w:r>
              <w:rPr>
                <w:rFonts w:ascii="Times New Roman" w:cs="Times New Roman" w:eastAsia="Times New Roman" w:hAnsi="Times New Roman"/>
                <w:b/>
                <w:color w:val="2f2f2f"/>
                <w:sz w:val="24"/>
                <w:szCs w:val="24"/>
                <w:highlight w:val="white"/>
              </w:rPr>
              <w:t>Sr. No.</w:t>
            </w:r>
            <w:r>
              <w:rPr>
                <w:rFonts w:ascii="Times New Roman" w:cs="Times New Roman" w:eastAsia="Times New Roman" w:hAnsi="Times New Roman"/>
                <w:b/>
                <w:color w:val="2f2f2f"/>
                <w:sz w:val="24"/>
                <w:szCs w:val="24"/>
              </w:rPr>
              <w:t xml:space="preserve"> </w:t>
            </w:r>
          </w:p>
        </w:tc>
        <w:tc>
          <w:tcPr>
            <w:cnfStyle w:val="000000000000"/>
            <w:tcW w:w="4468" w:type="dxa"/>
            <w:shd w:val="clear" w:color="auto" w:fill="auto"/>
            <w:tcMar>
              <w:top w:w="100" w:type="dxa"/>
              <w:left w:w="100" w:type="dxa"/>
              <w:bottom w:w="100" w:type="dxa"/>
              <w:right w:w="100" w:type="dxa"/>
            </w:tcMar>
          </w:tcPr>
          <w:p w14:paraId="0000000C">
            <w:pPr>
              <w:widowControl w:val="off"/>
              <w:pBdr>
                <w:top w:val="nil" w:sz="4" w:space="0"/>
                <w:left w:val="nil" w:sz="4" w:space="0"/>
                <w:bottom w:val="nil" w:sz="4" w:space="0"/>
                <w:right w:val="nil" w:sz="4" w:space="0"/>
                <w:between w:val="nil" w:sz="4" w:space="0"/>
              </w:pBdr>
              <w:spacing w:line="240" w:lineRule="auto"/>
              <w:jc w:val="center"/>
              <w:rPr>
                <w:rFonts w:ascii="Times New Roman" w:cs="Times New Roman" w:eastAsia="Times New Roman" w:hAnsi="Times New Roman"/>
                <w:b/>
                <w:color w:val="2f2f2f"/>
                <w:sz w:val="24"/>
                <w:szCs w:val="24"/>
                <w:highlight w:val="white"/>
              </w:rPr>
            </w:pPr>
            <w:r>
              <w:rPr>
                <w:rFonts w:ascii="Times New Roman" w:cs="Times New Roman" w:eastAsia="Times New Roman" w:hAnsi="Times New Roman"/>
                <w:b/>
                <w:color w:val="2f2f2f"/>
                <w:sz w:val="24"/>
                <w:szCs w:val="24"/>
                <w:highlight w:val="white"/>
              </w:rPr>
              <w:t xml:space="preserve">Parameters </w:t>
            </w:r>
          </w:p>
        </w:tc>
        <w:tc>
          <w:tcPr>
            <w:cnfStyle w:val="000000000000"/>
            <w:tcW w:w="4532" w:type="dxa"/>
            <w:shd w:val="clear" w:color="auto" w:fill="auto"/>
            <w:tcMar>
              <w:top w:w="100" w:type="dxa"/>
              <w:left w:w="100" w:type="dxa"/>
              <w:bottom w:w="100" w:type="dxa"/>
              <w:right w:w="100" w:type="dxa"/>
            </w:tcMar>
          </w:tcPr>
          <w:p w14:paraId="0000000D">
            <w:pPr>
              <w:widowControl w:val="off"/>
              <w:pBdr>
                <w:top w:val="nil" w:sz="4" w:space="0"/>
                <w:left w:val="nil" w:sz="4" w:space="0"/>
                <w:bottom w:val="nil" w:sz="4" w:space="0"/>
                <w:right w:val="nil" w:sz="4" w:space="0"/>
                <w:between w:val="nil" w:sz="4" w:space="0"/>
              </w:pBdr>
              <w:spacing w:line="240" w:lineRule="auto"/>
              <w:jc w:val="center"/>
              <w:rPr>
                <w:rFonts w:ascii="Times New Roman" w:cs="Times New Roman" w:eastAsia="Times New Roman" w:hAnsi="Times New Roman"/>
                <w:b/>
                <w:color w:val="2f2f2f"/>
                <w:sz w:val="24"/>
                <w:szCs w:val="24"/>
                <w:highlight w:val="white"/>
              </w:rPr>
            </w:pPr>
            <w:r>
              <w:rPr>
                <w:rFonts w:ascii="Times New Roman" w:cs="Times New Roman" w:eastAsia="Times New Roman" w:hAnsi="Times New Roman"/>
                <w:b/>
                <w:color w:val="2f2f2f"/>
                <w:sz w:val="24"/>
                <w:szCs w:val="24"/>
                <w:highlight w:val="white"/>
              </w:rPr>
              <w:t xml:space="preserve">Description About Project </w:t>
            </w:r>
          </w:p>
        </w:tc>
      </w:tr>
      <w:tr>
        <w:trPr>
          <w:trHeight w:val="303"/>
        </w:trPr>
        <w:tc>
          <w:tcPr>
            <w:cnfStyle w:val="000000000000"/>
            <w:tcW w:w="932" w:type="dxa"/>
            <w:shd w:val="clear" w:color="auto" w:fill="auto"/>
            <w:tcMar>
              <w:top w:w="100" w:type="dxa"/>
              <w:left w:w="100" w:type="dxa"/>
              <w:bottom w:w="100" w:type="dxa"/>
              <w:right w:w="100" w:type="dxa"/>
            </w:tcMar>
          </w:tcPr>
          <w:p w14:paraId="0000000E">
            <w:pPr>
              <w:widowControl w:val="off"/>
              <w:pBdr>
                <w:top w:val="nil" w:sz="4" w:space="0"/>
                <w:left w:val="nil" w:sz="4" w:space="0"/>
                <w:bottom w:val="nil" w:sz="4" w:space="0"/>
                <w:right w:val="nil" w:sz="4" w:space="0"/>
                <w:between w:val="nil" w:sz="4" w:space="0"/>
              </w:pBdr>
              <w:spacing w:line="240" w:lineRule="auto"/>
              <w:ind w:left="137"/>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1. </w:t>
            </w:r>
          </w:p>
        </w:tc>
        <w:tc>
          <w:tcPr>
            <w:cnfStyle w:val="000000000000"/>
            <w:tcW w:w="4468" w:type="dxa"/>
            <w:shd w:val="clear" w:color="auto" w:fill="auto"/>
            <w:tcMar>
              <w:top w:w="100" w:type="dxa"/>
              <w:left w:w="100" w:type="dxa"/>
              <w:bottom w:w="100" w:type="dxa"/>
              <w:right w:w="100" w:type="dxa"/>
            </w:tcMar>
          </w:tcPr>
          <w:p w14:paraId="0000000F">
            <w:pPr>
              <w:widowControl w:val="off"/>
              <w:pBdr>
                <w:top w:val="nil" w:sz="4" w:space="0"/>
                <w:left w:val="nil" w:sz="4" w:space="0"/>
                <w:bottom w:val="nil" w:sz="4" w:space="0"/>
                <w:right w:val="nil" w:sz="4" w:space="0"/>
                <w:between w:val="nil" w:sz="4" w:space="0"/>
              </w:pBdr>
              <w:spacing w:line="229" w:lineRule="auto"/>
              <w:ind w:left="109" w:right="43" w:firstLine="2"/>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Business Ideas and Implementation from </w:t>
            </w:r>
            <w:r>
              <w:rPr>
                <w:rFonts w:ascii="Times New Roman" w:cs="Times New Roman" w:eastAsia="Times New Roman" w:hAnsi="Times New Roman"/>
                <w:color w:val="2f2f2f"/>
                <w:sz w:val="24"/>
                <w:szCs w:val="24"/>
              </w:rPr>
              <w:t xml:space="preserve"> </w:t>
            </w:r>
            <w:r>
              <w:rPr>
                <w:rFonts w:ascii="Times New Roman" w:cs="Times New Roman" w:eastAsia="Times New Roman" w:hAnsi="Times New Roman"/>
                <w:color w:val="2f2f2f"/>
                <w:sz w:val="24"/>
                <w:szCs w:val="24"/>
                <w:highlight w:val="white"/>
              </w:rPr>
              <w:t xml:space="preserve">project </w:t>
            </w:r>
            <w:r>
              <w:rPr>
                <w:rFonts w:ascii="Times New Roman" w:cs="Times New Roman" w:eastAsia="Times New Roman" w:hAnsi="Times New Roman"/>
                <w:color w:val="2f2f2f"/>
                <w:sz w:val="24"/>
                <w:szCs w:val="24"/>
              </w:rPr>
              <w:t>Marks(10</w:t>
            </w:r>
            <w:r>
              <w:rPr>
                <w:rFonts w:ascii="Times New Roman" w:cs="Times New Roman" w:eastAsia="Times New Roman" w:hAnsi="Times New Roman"/>
                <w:color w:val="2f2f2f"/>
                <w:sz w:val="24"/>
                <w:szCs w:val="24"/>
              </w:rPr>
              <w:t>)</w:t>
            </w:r>
          </w:p>
        </w:tc>
        <w:tc>
          <w:tcPr>
            <w:cnfStyle w:val="000000000000"/>
            <w:tcW w:w="4532" w:type="dxa"/>
            <w:shd w:val="clear" w:color="auto" w:fill="auto"/>
            <w:tcMar>
              <w:top w:w="100" w:type="dxa"/>
              <w:left w:w="100" w:type="dxa"/>
              <w:bottom w:w="100" w:type="dxa"/>
              <w:right w:w="100" w:type="dxa"/>
            </w:tcMar>
          </w:tcPr>
          <w:p w14:paraId="00000010">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2f2f2f"/>
                <w:highlight w:val="white"/>
              </w:rPr>
            </w:pPr>
            <w:r>
              <w:rPr>
                <w:rFonts w:ascii="Times New Roman" w:cs="Times New Roman" w:eastAsia="Times New Roman" w:hAnsi="Times New Roman"/>
                <w:color w:val="2f2f2f"/>
              </w:rPr>
              <w:t>Implementing a startup that specializes in developing autonomous vehicle navigation systems using advanced car trajectory prediction algorithms, addressing the growing demand for innovative transportation solutions.</w:t>
            </w:r>
          </w:p>
        </w:tc>
      </w:tr>
      <w:tr>
        <w:trPr>
          <w:trHeight w:val="177"/>
        </w:trPr>
        <w:tc>
          <w:tcPr>
            <w:cnfStyle w:val="000000000000"/>
            <w:tcW w:w="932" w:type="dxa"/>
            <w:shd w:val="clear" w:color="auto" w:fill="auto"/>
            <w:tcMar>
              <w:top w:w="100" w:type="dxa"/>
              <w:left w:w="100" w:type="dxa"/>
              <w:bottom w:w="100" w:type="dxa"/>
              <w:right w:w="100" w:type="dxa"/>
            </w:tcMar>
          </w:tcPr>
          <w:p w14:paraId="00000011">
            <w:pPr>
              <w:widowControl w:val="off"/>
              <w:pBdr>
                <w:top w:val="nil" w:sz="4" w:space="0"/>
                <w:left w:val="nil" w:sz="4" w:space="0"/>
                <w:bottom w:val="nil" w:sz="4" w:space="0"/>
                <w:right w:val="nil" w:sz="4" w:space="0"/>
                <w:between w:val="nil" w:sz="4" w:space="0"/>
              </w:pBdr>
              <w:spacing w:line="240" w:lineRule="auto"/>
              <w:ind w:left="117"/>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2. </w:t>
            </w:r>
          </w:p>
        </w:tc>
        <w:tc>
          <w:tcPr>
            <w:cnfStyle w:val="000000000000"/>
            <w:tcW w:w="4468" w:type="dxa"/>
            <w:shd w:val="clear" w:color="auto" w:fill="auto"/>
            <w:tcMar>
              <w:top w:w="100" w:type="dxa"/>
              <w:left w:w="100" w:type="dxa"/>
              <w:bottom w:w="100" w:type="dxa"/>
              <w:right w:w="100" w:type="dxa"/>
            </w:tcMar>
          </w:tcPr>
          <w:p w14:paraId="00000012">
            <w:pPr>
              <w:widowControl w:val="off"/>
              <w:pBdr>
                <w:top w:val="nil" w:sz="4" w:space="0"/>
                <w:left w:val="nil" w:sz="4" w:space="0"/>
                <w:bottom w:val="nil" w:sz="4" w:space="0"/>
                <w:right w:val="nil" w:sz="4" w:space="0"/>
                <w:between w:val="nil" w:sz="4" w:space="0"/>
              </w:pBdr>
              <w:spacing w:line="229" w:lineRule="auto"/>
              <w:ind w:left="109" w:right="225" w:firstLine="1"/>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Market Survey (competitors, substitute</w:t>
            </w:r>
            <w:r>
              <w:rPr>
                <w:rFonts w:ascii="Times New Roman" w:cs="Times New Roman" w:eastAsia="Times New Roman" w:hAnsi="Times New Roman"/>
                <w:color w:val="2f2f2f"/>
                <w:sz w:val="24"/>
                <w:szCs w:val="24"/>
              </w:rPr>
              <w:t xml:space="preserve"> products</w:t>
            </w:r>
            <w:r>
              <w:rPr>
                <w:rFonts w:ascii="Times New Roman" w:cs="Times New Roman" w:eastAsia="Times New Roman" w:hAnsi="Times New Roman"/>
                <w:color w:val="2f2f2f"/>
                <w:sz w:val="24"/>
                <w:szCs w:val="24"/>
                <w:highlight w:val="white"/>
              </w:rPr>
              <w:t xml:space="preserve">, potential market, etc.) </w:t>
            </w:r>
            <w:r>
              <w:rPr>
                <w:rFonts w:ascii="Times New Roman" w:cs="Times New Roman" w:eastAsia="Times New Roman" w:hAnsi="Times New Roman"/>
                <w:color w:val="2f2f2f"/>
                <w:sz w:val="24"/>
                <w:szCs w:val="24"/>
              </w:rPr>
              <w:t>Marks(</w:t>
            </w:r>
            <w:r>
              <w:rPr>
                <w:rFonts w:ascii="Times New Roman" w:cs="Times New Roman" w:eastAsia="Times New Roman" w:hAnsi="Times New Roman"/>
                <w:color w:val="2f2f2f"/>
                <w:sz w:val="24"/>
                <w:szCs w:val="24"/>
              </w:rPr>
              <w:t>10</w:t>
            </w:r>
            <w:r>
              <w:rPr>
                <w:rFonts w:ascii="Times New Roman" w:cs="Times New Roman" w:eastAsia="Times New Roman" w:hAnsi="Times New Roman"/>
                <w:color w:val="2f2f2f"/>
                <w:sz w:val="24"/>
                <w:szCs w:val="24"/>
              </w:rPr>
              <w:t>)</w:t>
            </w:r>
          </w:p>
        </w:tc>
        <w:tc>
          <w:tcPr>
            <w:cnfStyle w:val="000000000000"/>
            <w:tcW w:w="4532" w:type="dxa"/>
            <w:shd w:val="clear" w:color="auto" w:fill="auto"/>
            <w:tcMar>
              <w:top w:w="100" w:type="dxa"/>
              <w:left w:w="100" w:type="dxa"/>
              <w:bottom w:w="100" w:type="dxa"/>
              <w:right w:w="100" w:type="dxa"/>
            </w:tcMar>
          </w:tcPr>
          <w:p w14:paraId="00000013">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2f2f2f"/>
                <w:highlight w:val="white"/>
              </w:rPr>
            </w:pPr>
            <w:r>
              <w:rPr>
                <w:rFonts w:ascii="Times New Roman" w:cs="Times New Roman" w:eastAsia="Times New Roman" w:hAnsi="Times New Roman"/>
                <w:color w:val="2f2f2f"/>
              </w:rPr>
              <w:t>Conducting a market survey to identify competitors, assess substitute products, and evaluate the potential market demand for car trajectory prediction technology, informing strategic decisions and product development efforts.</w:t>
            </w:r>
          </w:p>
        </w:tc>
      </w:tr>
      <w:tr>
        <w:trPr>
          <w:trHeight w:val="20"/>
        </w:trPr>
        <w:tc>
          <w:tcPr>
            <w:cnfStyle w:val="000000000000"/>
            <w:tcW w:w="932" w:type="dxa"/>
            <w:shd w:val="clear" w:color="auto" w:fill="auto"/>
            <w:tcMar>
              <w:top w:w="100" w:type="dxa"/>
              <w:left w:w="100" w:type="dxa"/>
              <w:bottom w:w="100" w:type="dxa"/>
              <w:right w:w="100" w:type="dxa"/>
            </w:tcMar>
          </w:tcPr>
          <w:p w14:paraId="00000014">
            <w:pPr>
              <w:widowControl w:val="off"/>
              <w:pBdr>
                <w:top w:val="nil" w:sz="4" w:space="0"/>
                <w:left w:val="nil" w:sz="4" w:space="0"/>
                <w:bottom w:val="nil" w:sz="4" w:space="0"/>
                <w:right w:val="nil" w:sz="4" w:space="0"/>
                <w:between w:val="nil" w:sz="4" w:space="0"/>
              </w:pBdr>
              <w:spacing w:line="240" w:lineRule="auto"/>
              <w:ind w:left="120"/>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3. </w:t>
            </w:r>
          </w:p>
        </w:tc>
        <w:tc>
          <w:tcPr>
            <w:cnfStyle w:val="000000000000"/>
            <w:tcW w:w="4468" w:type="dxa"/>
            <w:shd w:val="clear" w:color="auto" w:fill="auto"/>
            <w:tcMar>
              <w:top w:w="100" w:type="dxa"/>
              <w:left w:w="100" w:type="dxa"/>
              <w:bottom w:w="100" w:type="dxa"/>
              <w:right w:w="100" w:type="dxa"/>
            </w:tcMar>
          </w:tcPr>
          <w:p w14:paraId="00000015">
            <w:pPr>
              <w:widowControl w:val="off"/>
              <w:pBdr>
                <w:top w:val="nil" w:sz="4" w:space="0"/>
                <w:left w:val="nil" w:sz="4" w:space="0"/>
                <w:bottom w:val="nil" w:sz="4" w:space="0"/>
                <w:right w:val="nil" w:sz="4" w:space="0"/>
                <w:between w:val="nil" w:sz="4" w:space="0"/>
              </w:pBdr>
              <w:spacing w:line="240" w:lineRule="auto"/>
              <w:ind w:left="110"/>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Market Acceptability of Product</w:t>
            </w:r>
            <w:r>
              <w:t xml:space="preserve"> </w:t>
            </w:r>
            <w:r>
              <w:rPr>
                <w:rFonts w:ascii="Times New Roman" w:cs="Times New Roman" w:eastAsia="Times New Roman" w:hAnsi="Times New Roman"/>
                <w:color w:val="2f2f2f"/>
                <w:sz w:val="24"/>
                <w:szCs w:val="24"/>
              </w:rPr>
              <w:t>Marks(5)</w:t>
            </w:r>
          </w:p>
        </w:tc>
        <w:tc>
          <w:tcPr>
            <w:cnfStyle w:val="000000000000"/>
            <w:tcW w:w="4532" w:type="dxa"/>
            <w:shd w:val="clear" w:color="auto" w:fill="auto"/>
            <w:tcMar>
              <w:top w:w="100" w:type="dxa"/>
              <w:left w:w="100" w:type="dxa"/>
              <w:bottom w:w="100" w:type="dxa"/>
              <w:right w:w="100" w:type="dxa"/>
            </w:tcMar>
          </w:tcPr>
          <w:p w14:paraId="00000016">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rPr>
              <w:t>Assessing the market acceptability of car trajectory prediction products, focusing on autonomous vehicle navigation systems, through extensive market research and consumer feedback to demand and adoption potential.</w:t>
            </w:r>
          </w:p>
        </w:tc>
      </w:tr>
      <w:tr>
        <w:trPr>
          <w:trHeight w:val="159"/>
        </w:trPr>
        <w:tc>
          <w:tcPr>
            <w:cnfStyle w:val="000000000000"/>
            <w:tcW w:w="932" w:type="dxa"/>
            <w:shd w:val="clear" w:color="auto" w:fill="auto"/>
            <w:tcMar>
              <w:top w:w="100" w:type="dxa"/>
              <w:left w:w="100" w:type="dxa"/>
              <w:bottom w:w="100" w:type="dxa"/>
              <w:right w:w="100" w:type="dxa"/>
            </w:tcMar>
          </w:tcPr>
          <w:p w14:paraId="00000017">
            <w:pPr>
              <w:widowControl w:val="off"/>
              <w:pBdr>
                <w:top w:val="nil" w:sz="4" w:space="0"/>
                <w:left w:val="nil" w:sz="4" w:space="0"/>
                <w:bottom w:val="nil" w:sz="4" w:space="0"/>
                <w:right w:val="nil" w:sz="4" w:space="0"/>
                <w:between w:val="nil" w:sz="4" w:space="0"/>
              </w:pBdr>
              <w:spacing w:line="240" w:lineRule="auto"/>
              <w:ind w:left="113"/>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4. </w:t>
            </w:r>
          </w:p>
        </w:tc>
        <w:tc>
          <w:tcPr>
            <w:cnfStyle w:val="000000000000"/>
            <w:tcW w:w="4468" w:type="dxa"/>
            <w:shd w:val="clear" w:color="auto" w:fill="auto"/>
            <w:tcMar>
              <w:top w:w="100" w:type="dxa"/>
              <w:left w:w="100" w:type="dxa"/>
              <w:bottom w:w="100" w:type="dxa"/>
              <w:right w:w="100" w:type="dxa"/>
            </w:tcMar>
          </w:tcPr>
          <w:p w14:paraId="00000018">
            <w:pPr>
              <w:widowControl w:val="off"/>
              <w:pBdr>
                <w:top w:val="nil" w:sz="4" w:space="0"/>
                <w:left w:val="nil" w:sz="4" w:space="0"/>
                <w:bottom w:val="nil" w:sz="4" w:space="0"/>
                <w:right w:val="nil" w:sz="4" w:space="0"/>
                <w:between w:val="nil" w:sz="4" w:space="0"/>
              </w:pBdr>
              <w:spacing w:line="229" w:lineRule="auto"/>
              <w:ind w:left="111" w:right="562"/>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Emerging Trends about Project and </w:t>
            </w:r>
            <w:r>
              <w:rPr>
                <w:rFonts w:ascii="Times New Roman" w:cs="Times New Roman" w:eastAsia="Times New Roman" w:hAnsi="Times New Roman"/>
                <w:color w:val="2f2f2f"/>
                <w:sz w:val="24"/>
                <w:szCs w:val="24"/>
              </w:rPr>
              <w:t xml:space="preserve"> </w:t>
            </w:r>
            <w:r>
              <w:rPr>
                <w:rFonts w:ascii="Times New Roman" w:cs="Times New Roman" w:eastAsia="Times New Roman" w:hAnsi="Times New Roman"/>
                <w:color w:val="2f2f2f"/>
                <w:sz w:val="24"/>
                <w:szCs w:val="24"/>
                <w:highlight w:val="white"/>
              </w:rPr>
              <w:t>Product</w:t>
            </w:r>
            <w:r>
              <w:t xml:space="preserve"> </w:t>
            </w:r>
            <w:r>
              <w:rPr>
                <w:rFonts w:ascii="Times New Roman" w:cs="Times New Roman" w:eastAsia="Times New Roman" w:hAnsi="Times New Roman"/>
                <w:color w:val="2f2f2f"/>
                <w:sz w:val="24"/>
                <w:szCs w:val="24"/>
              </w:rPr>
              <w:t>Marks(10</w:t>
            </w:r>
            <w:r>
              <w:rPr>
                <w:rFonts w:ascii="Times New Roman" w:cs="Times New Roman" w:eastAsia="Times New Roman" w:hAnsi="Times New Roman"/>
                <w:color w:val="2f2f2f"/>
                <w:sz w:val="24"/>
                <w:szCs w:val="24"/>
              </w:rPr>
              <w:t>)</w:t>
            </w:r>
          </w:p>
        </w:tc>
        <w:tc>
          <w:tcPr>
            <w:cnfStyle w:val="000000000000"/>
            <w:tcW w:w="4532" w:type="dxa"/>
            <w:shd w:val="clear" w:color="auto" w:fill="auto"/>
            <w:tcMar>
              <w:top w:w="100" w:type="dxa"/>
              <w:left w:w="100" w:type="dxa"/>
              <w:bottom w:w="100" w:type="dxa"/>
              <w:right w:w="100" w:type="dxa"/>
            </w:tcMar>
          </w:tcPr>
          <w:p w14:paraId="00000019">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2f2f2f"/>
              </w:rPr>
            </w:pPr>
            <w:r>
              <w:rPr>
                <w:rFonts w:ascii="Times New Roman" w:cs="Times New Roman" w:eastAsia="Times New Roman" w:hAnsi="Times New Roman"/>
                <w:color w:val="2f2f2f"/>
              </w:rPr>
              <w:t>Exploring emerging trends in car trajectory prediction technology to develop innovative products that enhance autonomous vehicle navigation systems, reflecting current market demands and technological advancements.</w:t>
            </w:r>
          </w:p>
          <w:p w14:paraId="0000001A">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2f2f2f"/>
                <w:highlight w:val="white"/>
              </w:rPr>
            </w:pPr>
          </w:p>
        </w:tc>
      </w:tr>
      <w:tr>
        <w:trPr>
          <w:trHeight w:val="402"/>
        </w:trPr>
        <w:tc>
          <w:tcPr>
            <w:cnfStyle w:val="000000000000"/>
            <w:tcW w:w="932" w:type="dxa"/>
            <w:shd w:val="clear" w:color="auto" w:fill="auto"/>
            <w:tcMar>
              <w:top w:w="100" w:type="dxa"/>
              <w:left w:w="100" w:type="dxa"/>
              <w:bottom w:w="100" w:type="dxa"/>
              <w:right w:w="100" w:type="dxa"/>
            </w:tcMar>
          </w:tcPr>
          <w:p w14:paraId="0000001B">
            <w:pPr>
              <w:widowControl w:val="off"/>
              <w:pBdr>
                <w:top w:val="nil" w:sz="4" w:space="0"/>
                <w:left w:val="nil" w:sz="4" w:space="0"/>
                <w:bottom w:val="nil" w:sz="4" w:space="0"/>
                <w:right w:val="nil" w:sz="4" w:space="0"/>
                <w:between w:val="nil" w:sz="4" w:space="0"/>
              </w:pBdr>
              <w:spacing w:line="240" w:lineRule="auto"/>
              <w:ind w:left="118"/>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5. </w:t>
            </w:r>
          </w:p>
        </w:tc>
        <w:tc>
          <w:tcPr>
            <w:cnfStyle w:val="000000000000"/>
            <w:tcW w:w="4468" w:type="dxa"/>
            <w:shd w:val="clear" w:color="auto" w:fill="auto"/>
            <w:tcMar>
              <w:top w:w="100" w:type="dxa"/>
              <w:left w:w="100" w:type="dxa"/>
              <w:bottom w:w="100" w:type="dxa"/>
              <w:right w:w="100" w:type="dxa"/>
            </w:tcMar>
          </w:tcPr>
          <w:p w14:paraId="0000001C">
            <w:pPr>
              <w:widowControl w:val="off"/>
              <w:pBdr>
                <w:top w:val="nil" w:sz="4" w:space="0"/>
                <w:left w:val="nil" w:sz="4" w:space="0"/>
                <w:bottom w:val="nil" w:sz="4" w:space="0"/>
                <w:right w:val="nil" w:sz="4" w:space="0"/>
                <w:between w:val="nil" w:sz="4" w:space="0"/>
              </w:pBdr>
              <w:spacing w:line="229" w:lineRule="auto"/>
              <w:ind w:left="111" w:right="767"/>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Income Generation ideas through </w:t>
            </w:r>
            <w:r>
              <w:rPr>
                <w:rFonts w:ascii="Times New Roman" w:cs="Times New Roman" w:eastAsia="Times New Roman" w:hAnsi="Times New Roman"/>
                <w:color w:val="2f2f2f"/>
                <w:sz w:val="24"/>
                <w:szCs w:val="24"/>
              </w:rPr>
              <w:t xml:space="preserve"> </w:t>
            </w:r>
            <w:r>
              <w:rPr>
                <w:rFonts w:ascii="Times New Roman" w:cs="Times New Roman" w:eastAsia="Times New Roman" w:hAnsi="Times New Roman"/>
                <w:color w:val="2f2f2f"/>
                <w:sz w:val="24"/>
                <w:szCs w:val="24"/>
                <w:highlight w:val="white"/>
              </w:rPr>
              <w:t>Project</w:t>
            </w:r>
            <w:r>
              <w:t xml:space="preserve"> </w:t>
            </w:r>
            <w:r>
              <w:rPr>
                <w:rFonts w:ascii="Times New Roman" w:cs="Times New Roman" w:eastAsia="Times New Roman" w:hAnsi="Times New Roman"/>
                <w:color w:val="2f2f2f"/>
                <w:sz w:val="24"/>
                <w:szCs w:val="24"/>
              </w:rPr>
              <w:t>Marks(5)</w:t>
            </w:r>
          </w:p>
        </w:tc>
        <w:tc>
          <w:tcPr>
            <w:cnfStyle w:val="000000000000"/>
            <w:tcW w:w="4532" w:type="dxa"/>
            <w:shd w:val="clear" w:color="auto" w:fill="auto"/>
            <w:tcMar>
              <w:top w:w="100" w:type="dxa"/>
              <w:left w:w="100" w:type="dxa"/>
              <w:bottom w:w="100" w:type="dxa"/>
              <w:right w:w="100" w:type="dxa"/>
            </w:tcMar>
          </w:tcPr>
          <w:p w14:paraId="0000001D">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2f2f2f"/>
              </w:rPr>
            </w:pPr>
            <w:r>
              <w:rPr>
                <w:rFonts w:ascii="Times New Roman" w:cs="Times New Roman" w:eastAsia="Times New Roman" w:hAnsi="Times New Roman"/>
                <w:color w:val="2f2f2f"/>
              </w:rPr>
              <w:t>Creating income streams by offering car trajectory prediction technology for fleet management optimization, enabling logistics companies to enhance efficiency and reduce costs through optimized route planning and vehicle dispatching services.</w:t>
            </w:r>
          </w:p>
        </w:tc>
      </w:tr>
      <w:tr>
        <w:trPr>
          <w:trHeight w:val="321"/>
        </w:trPr>
        <w:tc>
          <w:tcPr>
            <w:cnfStyle w:val="000000000000"/>
            <w:tcW w:w="932" w:type="dxa"/>
            <w:shd w:val="clear" w:color="auto" w:fill="auto"/>
            <w:tcMar>
              <w:top w:w="100" w:type="dxa"/>
              <w:left w:w="100" w:type="dxa"/>
              <w:bottom w:w="100" w:type="dxa"/>
              <w:right w:w="100" w:type="dxa"/>
            </w:tcMar>
          </w:tcPr>
          <w:p w14:paraId="0000001E">
            <w:pPr>
              <w:widowControl w:val="off"/>
              <w:pBdr>
                <w:top w:val="nil" w:sz="4" w:space="0"/>
                <w:left w:val="nil" w:sz="4" w:space="0"/>
                <w:bottom w:val="nil" w:sz="4" w:space="0"/>
                <w:right w:val="nil" w:sz="4" w:space="0"/>
                <w:between w:val="nil" w:sz="4" w:space="0"/>
              </w:pBdr>
              <w:spacing w:line="240" w:lineRule="auto"/>
              <w:ind w:left="120"/>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6. </w:t>
            </w:r>
          </w:p>
        </w:tc>
        <w:tc>
          <w:tcPr>
            <w:cnfStyle w:val="000000000000"/>
            <w:tcW w:w="4468" w:type="dxa"/>
            <w:shd w:val="clear" w:color="auto" w:fill="auto"/>
            <w:tcMar>
              <w:top w:w="100" w:type="dxa"/>
              <w:left w:w="100" w:type="dxa"/>
              <w:bottom w:w="100" w:type="dxa"/>
              <w:right w:w="100" w:type="dxa"/>
            </w:tcMar>
          </w:tcPr>
          <w:p w14:paraId="0000001F">
            <w:pPr>
              <w:widowControl w:val="off"/>
              <w:pBdr>
                <w:top w:val="nil" w:sz="4" w:space="0"/>
                <w:left w:val="nil" w:sz="4" w:space="0"/>
                <w:bottom w:val="nil" w:sz="4" w:space="0"/>
                <w:right w:val="nil" w:sz="4" w:space="0"/>
                <w:between w:val="nil" w:sz="4" w:space="0"/>
              </w:pBdr>
              <w:spacing w:line="240" w:lineRule="auto"/>
              <w:ind w:left="111"/>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Project Profitability</w:t>
            </w:r>
            <w:r>
              <w:t xml:space="preserve"> </w:t>
            </w:r>
            <w:r>
              <w:rPr>
                <w:rFonts w:ascii="Times New Roman" w:cs="Times New Roman" w:eastAsia="Times New Roman" w:hAnsi="Times New Roman"/>
                <w:color w:val="2f2f2f"/>
                <w:sz w:val="24"/>
                <w:szCs w:val="24"/>
              </w:rPr>
              <w:t>Marks(5)</w:t>
            </w:r>
          </w:p>
        </w:tc>
        <w:tc>
          <w:tcPr>
            <w:cnfStyle w:val="000000000000"/>
            <w:tcW w:w="4532" w:type="dxa"/>
            <w:shd w:val="clear" w:color="auto" w:fill="auto"/>
            <w:tcMar>
              <w:top w:w="100" w:type="dxa"/>
              <w:left w:w="100" w:type="dxa"/>
              <w:bottom w:w="100" w:type="dxa"/>
              <w:right w:w="100" w:type="dxa"/>
            </w:tcMar>
          </w:tcPr>
          <w:p w14:paraId="00000020">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2f2f2f"/>
                <w:highlight w:val="white"/>
              </w:rPr>
            </w:pPr>
            <w:r>
              <w:rPr>
                <w:rFonts w:ascii="Times New Roman" w:cs="Times New Roman" w:eastAsia="Times New Roman" w:hAnsi="Times New Roman"/>
                <w:color w:val="2f2f2f"/>
              </w:rPr>
              <w:t>Assessing the profitability of implementing car trajectory prediction technology in autonomous vehicle navigation systems, considering factors such as development costs, market demand, and potential revenue streams from product sales and licensing agreements.</w:t>
            </w:r>
          </w:p>
        </w:tc>
      </w:tr>
      <w:tr>
        <w:trPr>
          <w:trHeight w:val="321"/>
        </w:trPr>
        <w:tc>
          <w:tcPr>
            <w:cnfStyle w:val="000000000000"/>
            <w:tcW w:w="932" w:type="dxa"/>
            <w:shd w:val="clear" w:color="auto" w:fill="auto"/>
            <w:tcMar>
              <w:top w:w="100" w:type="dxa"/>
              <w:left w:w="100" w:type="dxa"/>
              <w:bottom w:w="100" w:type="dxa"/>
              <w:right w:w="100" w:type="dxa"/>
            </w:tcMar>
          </w:tcPr>
          <w:p w14:paraId="00000021">
            <w:pPr>
              <w:widowControl w:val="off"/>
              <w:pBdr>
                <w:top w:val="nil" w:sz="4" w:space="0"/>
                <w:left w:val="nil" w:sz="4" w:space="0"/>
                <w:bottom w:val="nil" w:sz="4" w:space="0"/>
                <w:right w:val="nil" w:sz="4" w:space="0"/>
                <w:between w:val="nil" w:sz="4" w:space="0"/>
              </w:pBdr>
              <w:spacing w:line="240" w:lineRule="auto"/>
              <w:ind w:left="115"/>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7. </w:t>
            </w:r>
          </w:p>
        </w:tc>
        <w:tc>
          <w:tcPr>
            <w:cnfStyle w:val="000000000000"/>
            <w:tcW w:w="4468" w:type="dxa"/>
            <w:shd w:val="clear" w:color="auto" w:fill="auto"/>
            <w:tcMar>
              <w:top w:w="100" w:type="dxa"/>
              <w:left w:w="100" w:type="dxa"/>
              <w:bottom w:w="100" w:type="dxa"/>
              <w:right w:w="100" w:type="dxa"/>
            </w:tcMar>
          </w:tcPr>
          <w:p w14:paraId="00000022">
            <w:pPr>
              <w:widowControl w:val="off"/>
              <w:pBdr>
                <w:top w:val="nil" w:sz="4" w:space="0"/>
                <w:left w:val="nil" w:sz="4" w:space="0"/>
                <w:bottom w:val="nil" w:sz="4" w:space="0"/>
                <w:right w:val="nil" w:sz="4" w:space="0"/>
                <w:between w:val="nil" w:sz="4" w:space="0"/>
              </w:pBdr>
              <w:spacing w:line="240" w:lineRule="auto"/>
              <w:ind w:left="114"/>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Cost Benefit Analysis</w:t>
            </w:r>
            <w:r>
              <w:t xml:space="preserve"> </w:t>
            </w:r>
            <w:r>
              <w:rPr>
                <w:rFonts w:ascii="Times New Roman" w:cs="Times New Roman" w:eastAsia="Times New Roman" w:hAnsi="Times New Roman"/>
                <w:color w:val="2f2f2f"/>
                <w:sz w:val="24"/>
                <w:szCs w:val="24"/>
              </w:rPr>
              <w:t>Marks(5</w:t>
            </w:r>
            <w:r>
              <w:rPr>
                <w:rFonts w:ascii="Times New Roman" w:cs="Times New Roman" w:eastAsia="Times New Roman" w:hAnsi="Times New Roman"/>
                <w:color w:val="2f2f2f"/>
                <w:sz w:val="24"/>
                <w:szCs w:val="24"/>
              </w:rPr>
              <w:t>)</w:t>
            </w:r>
          </w:p>
        </w:tc>
        <w:tc>
          <w:tcPr>
            <w:cnfStyle w:val="000000000000"/>
            <w:tcW w:w="4532" w:type="dxa"/>
            <w:shd w:val="clear" w:color="auto" w:fill="auto"/>
            <w:tcMar>
              <w:top w:w="100" w:type="dxa"/>
              <w:left w:w="100" w:type="dxa"/>
              <w:bottom w:w="100" w:type="dxa"/>
              <w:right w:w="100" w:type="dxa"/>
            </w:tcMar>
          </w:tcPr>
          <w:p w14:paraId="00000023">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2f2f2f"/>
                <w:highlight w:val="white"/>
              </w:rPr>
            </w:pPr>
            <w:r>
              <w:rPr>
                <w:rFonts w:ascii="Times New Roman" w:cs="Times New Roman" w:eastAsia="Times New Roman" w:hAnsi="Times New Roman"/>
                <w:color w:val="2f2f2f"/>
              </w:rPr>
              <w:t>Conducting a cost-benefit analysis to evaluate the financial feasibility of integrating car trajectory prediction technology into autonomous vehicle navigation systems, weighing upfront investment against long-term benefits such as improved safety, efficiency, and market competitiveness.</w:t>
            </w:r>
          </w:p>
        </w:tc>
      </w:tr>
      <w:tr>
        <w:trPr>
          <w:trHeight w:val="186"/>
        </w:trPr>
        <w:tc>
          <w:tcPr>
            <w:cnfStyle w:val="000000000000"/>
            <w:tcW w:w="932" w:type="dxa"/>
            <w:shd w:val="clear" w:color="auto" w:fill="auto"/>
            <w:tcMar>
              <w:top w:w="100" w:type="dxa"/>
              <w:left w:w="100" w:type="dxa"/>
              <w:bottom w:w="100" w:type="dxa"/>
              <w:right w:w="100" w:type="dxa"/>
            </w:tcMar>
          </w:tcPr>
          <w:p w14:paraId="00000024">
            <w:pPr>
              <w:widowControl w:val="off"/>
              <w:pBdr>
                <w:top w:val="nil" w:sz="4" w:space="0"/>
                <w:left w:val="nil" w:sz="4" w:space="0"/>
                <w:bottom w:val="nil" w:sz="4" w:space="0"/>
                <w:right w:val="nil" w:sz="4" w:space="0"/>
                <w:between w:val="nil" w:sz="4" w:space="0"/>
              </w:pBdr>
              <w:spacing w:line="240" w:lineRule="auto"/>
              <w:ind w:left="123"/>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 xml:space="preserve">8. </w:t>
            </w:r>
          </w:p>
        </w:tc>
        <w:tc>
          <w:tcPr>
            <w:cnfStyle w:val="000000000000"/>
            <w:tcW w:w="4468" w:type="dxa"/>
            <w:shd w:val="clear" w:color="auto" w:fill="auto"/>
            <w:tcMar>
              <w:top w:w="100" w:type="dxa"/>
              <w:left w:w="100" w:type="dxa"/>
              <w:bottom w:w="100" w:type="dxa"/>
              <w:right w:w="100" w:type="dxa"/>
            </w:tcMar>
          </w:tcPr>
          <w:p w14:paraId="00000025">
            <w:pPr>
              <w:widowControl w:val="off"/>
              <w:pBdr>
                <w:top w:val="nil" w:sz="4" w:space="0"/>
                <w:left w:val="nil" w:sz="4" w:space="0"/>
                <w:bottom w:val="nil" w:sz="4" w:space="0"/>
                <w:right w:val="nil" w:sz="4" w:space="0"/>
                <w:between w:val="nil" w:sz="4" w:space="0"/>
              </w:pBdr>
              <w:spacing w:line="240" w:lineRule="auto"/>
              <w:ind w:left="111"/>
              <w:rPr>
                <w:rFonts w:ascii="Times New Roman" w:cs="Times New Roman" w:eastAsia="Times New Roman" w:hAnsi="Times New Roman"/>
                <w:color w:val="2f2f2f"/>
                <w:sz w:val="24"/>
                <w:szCs w:val="24"/>
                <w:highlight w:val="white"/>
              </w:rPr>
            </w:pPr>
            <w:r>
              <w:rPr>
                <w:rFonts w:ascii="Times New Roman" w:cs="Times New Roman" w:eastAsia="Times New Roman" w:hAnsi="Times New Roman"/>
                <w:color w:val="2f2f2f"/>
                <w:sz w:val="24"/>
                <w:szCs w:val="24"/>
                <w:highlight w:val="white"/>
              </w:rPr>
              <w:t>Any Other Point</w:t>
            </w:r>
            <w:r>
              <w:t xml:space="preserve"> </w:t>
            </w:r>
          </w:p>
        </w:tc>
        <w:tc>
          <w:tcPr>
            <w:cnfStyle w:val="000000000000"/>
            <w:tcW w:w="4532" w:type="dxa"/>
            <w:shd w:val="clear" w:color="auto" w:fill="auto"/>
            <w:tcMar>
              <w:top w:w="100" w:type="dxa"/>
              <w:left w:w="100" w:type="dxa"/>
              <w:bottom w:w="100" w:type="dxa"/>
              <w:right w:w="100" w:type="dxa"/>
            </w:tcMar>
          </w:tcPr>
          <w:p w14:paraId="00000026">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2f2f2f"/>
                <w:highlight w:val="white"/>
              </w:rPr>
            </w:pPr>
            <w:r>
              <w:rPr>
                <w:rFonts w:ascii="Times New Roman" w:cs="Times New Roman" w:eastAsia="Times New Roman" w:hAnsi="Times New Roman"/>
                <w:color w:val="2f2f2f"/>
              </w:rPr>
              <w:t>Exploring additional opportunities for leveraging car trajectory prediction technology, such as integrating it into smart city infrastructure for traffic management or incorporating it into ride-sharing platforms for enhanced route optimization and passenger safety.</w:t>
            </w:r>
          </w:p>
        </w:tc>
      </w:tr>
      <w:tr>
        <w:trPr>
          <w:trHeight w:val="1048"/>
        </w:trPr>
        <w:tc>
          <w:tcPr>
            <w:cnfStyle w:val="000000000000"/>
            <w:tcW w:w="9932" w:type="dxa"/>
            <w:gridSpan w:val="3"/>
            <w:shd w:val="clear" w:color="auto" w:fill="auto"/>
            <w:tcMar>
              <w:top w:w="100" w:type="dxa"/>
              <w:left w:w="100" w:type="dxa"/>
              <w:bottom w:w="100" w:type="dxa"/>
              <w:right w:w="100" w:type="dxa"/>
            </w:tcMar>
          </w:tcPr>
          <w:p w14:paraId="00000027">
            <w:pPr>
              <w:widowControl w:val="off"/>
              <w:pBdr>
                <w:top w:val="nil" w:sz="4" w:space="0"/>
                <w:left w:val="nil" w:sz="4" w:space="0"/>
                <w:bottom w:val="nil" w:sz="4" w:space="0"/>
                <w:right w:val="nil" w:sz="4" w:space="0"/>
                <w:between w:val="nil" w:sz="4" w:space="0"/>
              </w:pBdr>
              <w:spacing w:line="240" w:lineRule="auto"/>
              <w:ind w:left="116"/>
              <w:rPr>
                <w:rFonts w:ascii="Times New Roman" w:cs="Times New Roman" w:eastAsia="Times New Roman" w:hAnsi="Times New Roman"/>
                <w:b/>
                <w:color w:val="2f2f2f"/>
                <w:sz w:val="24"/>
                <w:szCs w:val="24"/>
                <w:highlight w:val="white"/>
              </w:rPr>
            </w:pPr>
            <w:r>
              <w:rPr>
                <w:rFonts w:ascii="Times New Roman" w:cs="Times New Roman" w:eastAsia="Times New Roman" w:hAnsi="Times New Roman"/>
                <w:b/>
                <w:color w:val="2f2f2f"/>
                <w:sz w:val="24"/>
                <w:szCs w:val="24"/>
                <w:highlight w:val="white"/>
              </w:rPr>
              <w:t>Remark:</w:t>
            </w:r>
          </w:p>
        </w:tc>
      </w:tr>
    </w:tbl>
    <w:p w14:paraId="00000028">
      <w:pPr>
        <w:widowControl w:val="off"/>
        <w:pBdr>
          <w:top w:val="nil" w:sz="4" w:space="0"/>
          <w:left w:val="nil" w:sz="4" w:space="0"/>
          <w:bottom w:val="nil" w:sz="4" w:space="0"/>
          <w:right w:val="nil" w:sz="4" w:space="0"/>
          <w:between w:val="nil" w:sz="4" w:space="0"/>
        </w:pBdr>
        <w:rPr>
          <w:color w:val="000000"/>
        </w:rPr>
      </w:pPr>
    </w:p>
    <w:p w14:paraId="00000029">
      <w:pPr>
        <w:widowControl w:val="off"/>
        <w:pBdr>
          <w:top w:val="nil" w:sz="4" w:space="0"/>
          <w:left w:val="nil" w:sz="4" w:space="0"/>
          <w:bottom w:val="nil" w:sz="4" w:space="0"/>
          <w:right w:val="nil" w:sz="4" w:space="0"/>
          <w:between w:val="nil" w:sz="4" w:space="0"/>
        </w:pBdr>
        <w:spacing w:line="263" w:lineRule="auto"/>
        <w:ind w:right="26"/>
        <w:rPr>
          <w:rFonts w:ascii="Times New Roman" w:cs="Times New Roman" w:eastAsia="Times New Roman" w:hAnsi="Times New Roman"/>
          <w:color w:val="2f2f2f"/>
          <w:sz w:val="24"/>
          <w:szCs w:val="24"/>
        </w:rPr>
      </w:pPr>
      <w:r>
        <w:rPr>
          <w:rFonts w:ascii="Times New Roman" w:cs="Times New Roman" w:eastAsia="Times New Roman" w:hAnsi="Times New Roman"/>
          <w:color w:val="2f2f2f"/>
          <w:sz w:val="24"/>
          <w:szCs w:val="24"/>
          <w:highlight w:val="white"/>
        </w:rPr>
        <w:t>Commercial Feasibility of project is evaluated based on the above parameters.</w:t>
      </w:r>
      <w:r>
        <w:rPr>
          <w:rFonts w:ascii="Times New Roman" w:cs="Times New Roman" w:eastAsia="Times New Roman" w:hAnsi="Times New Roman"/>
          <w:color w:val="2f2f2f"/>
          <w:sz w:val="24"/>
          <w:szCs w:val="24"/>
        </w:rPr>
        <w:t xml:space="preserve"> </w:t>
      </w:r>
    </w:p>
    <w:p w14:paraId="0000002A">
      <w:pPr>
        <w:widowControl w:val="off"/>
        <w:pBdr>
          <w:top w:val="nil" w:sz="4" w:space="0"/>
          <w:left w:val="nil" w:sz="4" w:space="0"/>
          <w:bottom w:val="nil" w:sz="4" w:space="0"/>
          <w:right w:val="nil" w:sz="4" w:space="0"/>
          <w:between w:val="nil" w:sz="4" w:space="0"/>
        </w:pBdr>
        <w:spacing w:line="263" w:lineRule="auto"/>
        <w:ind w:right="26"/>
        <w:rPr>
          <w:rFonts w:ascii="Times New Roman" w:cs="Times New Roman" w:eastAsia="Times New Roman" w:hAnsi="Times New Roman"/>
          <w:color w:val="2f2f2f"/>
          <w:sz w:val="24"/>
          <w:szCs w:val="24"/>
        </w:rPr>
      </w:pPr>
      <w:r>
        <w:rPr>
          <w:rFonts w:ascii="Times New Roman" w:cs="Times New Roman" w:eastAsia="Times New Roman" w:hAnsi="Times New Roman"/>
          <w:b/>
          <w:color w:val="2f2f2f"/>
          <w:sz w:val="24"/>
          <w:szCs w:val="24"/>
          <w:highlight w:val="white"/>
        </w:rPr>
        <w:t xml:space="preserve">Project Approval Status: </w:t>
      </w:r>
      <w:r>
        <w:rPr>
          <w:rFonts w:ascii="Times New Roman" w:cs="Times New Roman" w:eastAsia="Times New Roman" w:hAnsi="Times New Roman"/>
          <w:color w:val="2f2f2f"/>
          <w:sz w:val="24"/>
          <w:szCs w:val="24"/>
          <w:highlight w:val="white"/>
        </w:rPr>
        <w:t xml:space="preserve">Approved / </w:t>
      </w:r>
      <w:r>
        <w:rPr>
          <w:rFonts w:ascii="Times New Roman" w:cs="Times New Roman" w:eastAsia="Times New Roman" w:hAnsi="Times New Roman"/>
          <w:color w:val="2f2f2f"/>
          <w:sz w:val="24"/>
          <w:szCs w:val="24"/>
          <w:highlight w:val="white"/>
        </w:rPr>
        <w:t xml:space="preserve">Not </w:t>
      </w:r>
      <w:r>
        <w:rPr>
          <w:rFonts w:ascii="Times New Roman" w:cs="Times New Roman" w:eastAsia="Times New Roman" w:hAnsi="Times New Roman"/>
          <w:color w:val="2f2f2f"/>
          <w:sz w:val="24"/>
          <w:szCs w:val="24"/>
          <w:highlight w:val="white"/>
        </w:rPr>
        <w:t xml:space="preserve"> </w:t>
      </w:r>
      <w:r>
        <w:rPr>
          <w:rFonts w:ascii="Times New Roman" w:cs="Times New Roman" w:eastAsia="Times New Roman" w:hAnsi="Times New Roman"/>
          <w:color w:val="2f2f2f"/>
          <w:sz w:val="24"/>
          <w:szCs w:val="24"/>
          <w:highlight w:val="white"/>
        </w:rPr>
        <w:t>Approved</w:t>
      </w:r>
      <w:r>
        <w:rPr>
          <w:rFonts w:ascii="Times New Roman" w:cs="Times New Roman" w:eastAsia="Times New Roman" w:hAnsi="Times New Roman"/>
          <w:color w:val="2f2f2f"/>
          <w:sz w:val="24"/>
          <w:szCs w:val="24"/>
        </w:rPr>
        <w:t xml:space="preserve"> </w:t>
      </w:r>
    </w:p>
    <w:p w14:paraId="0000002B">
      <w:pPr>
        <w:widowControl w:val="off"/>
        <w:pBdr>
          <w:top w:val="nil" w:sz="4" w:space="0"/>
          <w:left w:val="nil" w:sz="4" w:space="0"/>
          <w:bottom w:val="nil" w:sz="4" w:space="0"/>
          <w:right w:val="nil" w:sz="4" w:space="0"/>
          <w:between w:val="nil" w:sz="4" w:space="0"/>
        </w:pBdr>
        <w:spacing w:line="263" w:lineRule="auto"/>
        <w:ind w:right="26"/>
        <w:rPr>
          <w:rFonts w:ascii="Times New Roman" w:cs="Times New Roman" w:eastAsia="Times New Roman" w:hAnsi="Times New Roman"/>
          <w:color w:val="2f2f2f"/>
          <w:sz w:val="24"/>
          <w:szCs w:val="24"/>
        </w:rPr>
      </w:pPr>
    </w:p>
    <w:p w14:paraId="0000002C">
      <w:pPr>
        <w:widowControl w:val="off"/>
        <w:pBdr>
          <w:top w:val="nil" w:sz="4" w:space="0"/>
          <w:left w:val="nil" w:sz="4" w:space="0"/>
          <w:bottom w:val="nil" w:sz="4" w:space="0"/>
          <w:right w:val="nil" w:sz="4" w:space="0"/>
          <w:between w:val="nil" w:sz="4" w:space="0"/>
        </w:pBdr>
        <w:spacing w:line="263" w:lineRule="auto"/>
        <w:ind w:right="26"/>
        <w:rPr>
          <w:rFonts w:ascii="Times New Roman" w:cs="Times New Roman" w:eastAsia="Times New Roman" w:hAnsi="Times New Roman"/>
          <w:color w:val="2f2f2f"/>
          <w:sz w:val="24"/>
          <w:szCs w:val="24"/>
        </w:rPr>
      </w:pPr>
    </w:p>
    <w:p w14:paraId="0000002D">
      <w:pPr>
        <w:widowControl w:val="off"/>
        <w:pBdr>
          <w:top w:val="nil" w:sz="4" w:space="0"/>
          <w:left w:val="nil" w:sz="4" w:space="0"/>
          <w:bottom w:val="nil" w:sz="4" w:space="0"/>
          <w:right w:val="nil" w:sz="4" w:space="0"/>
          <w:between w:val="nil" w:sz="4" w:space="0"/>
        </w:pBdr>
        <w:spacing w:line="263" w:lineRule="auto"/>
        <w:ind w:right="26"/>
        <w:rPr>
          <w:rFonts w:ascii="Times New Roman" w:cs="Times New Roman" w:eastAsia="Times New Roman" w:hAnsi="Times New Roman"/>
          <w:color w:val="2f2f2f"/>
          <w:sz w:val="24"/>
          <w:szCs w:val="24"/>
        </w:rPr>
      </w:pPr>
    </w:p>
    <w:p w14:paraId="0000002E">
      <w:pPr>
        <w:widowControl w:val="off"/>
        <w:pBdr>
          <w:top w:val="nil" w:sz="4" w:space="0"/>
          <w:left w:val="nil" w:sz="4" w:space="0"/>
          <w:bottom w:val="nil" w:sz="4" w:space="0"/>
          <w:right w:val="nil" w:sz="4" w:space="0"/>
          <w:between w:val="nil" w:sz="4" w:space="0"/>
        </w:pBdr>
        <w:spacing w:line="263" w:lineRule="auto"/>
        <w:ind w:right="26"/>
        <w:rPr>
          <w:rFonts w:ascii="Times New Roman" w:cs="Times New Roman" w:eastAsia="Times New Roman" w:hAnsi="Times New Roman"/>
          <w:color w:val="2f2f2f"/>
          <w:sz w:val="24"/>
          <w:szCs w:val="24"/>
        </w:rPr>
      </w:pPr>
    </w:p>
    <w:p w14:paraId="0000002F">
      <w:pPr>
        <w:widowControl w:val="off"/>
        <w:pBdr>
          <w:top w:val="nil" w:sz="4" w:space="0"/>
          <w:left w:val="nil" w:sz="4" w:space="0"/>
          <w:bottom w:val="nil" w:sz="4" w:space="0"/>
          <w:right w:val="nil" w:sz="4" w:space="0"/>
          <w:between w:val="nil" w:sz="4" w:space="0"/>
        </w:pBdr>
        <w:spacing w:line="263" w:lineRule="auto"/>
        <w:ind w:right="26"/>
        <w:rPr>
          <w:rFonts w:ascii="Times New Roman" w:cs="Times New Roman" w:eastAsia="Times New Roman" w:hAnsi="Times New Roman"/>
          <w:color w:val="2f2f2f"/>
          <w:sz w:val="24"/>
          <w:szCs w:val="24"/>
        </w:rPr>
      </w:pPr>
    </w:p>
    <w:p w14:paraId="00000030">
      <w:pPr>
        <w:widowControl w:val="off"/>
        <w:pBdr>
          <w:top w:val="nil" w:sz="4" w:space="0"/>
          <w:left w:val="nil" w:sz="4" w:space="0"/>
          <w:bottom w:val="nil" w:sz="4" w:space="0"/>
          <w:right w:val="nil" w:sz="4" w:space="0"/>
          <w:between w:val="nil" w:sz="4" w:space="0"/>
        </w:pBdr>
        <w:spacing w:line="263" w:lineRule="auto"/>
        <w:ind w:right="26"/>
        <w:rPr>
          <w:rFonts w:ascii="Times New Roman" w:cs="Times New Roman" w:eastAsia="Times New Roman" w:hAnsi="Times New Roman"/>
          <w:color w:val="2f2f2f"/>
          <w:sz w:val="24"/>
          <w:szCs w:val="24"/>
        </w:rPr>
      </w:pPr>
    </w:p>
    <w:p w14:paraId="00000031">
      <w:pPr>
        <w:widowControl w:val="off"/>
        <w:pBdr>
          <w:top w:val="nil" w:sz="4" w:space="0"/>
          <w:left w:val="nil" w:sz="4" w:space="0"/>
          <w:bottom w:val="nil" w:sz="4" w:space="0"/>
          <w:right w:val="nil" w:sz="4" w:space="0"/>
          <w:between w:val="nil" w:sz="4" w:space="0"/>
        </w:pBdr>
        <w:spacing w:before="332" w:line="240" w:lineRule="auto"/>
        <w:ind w:right="26"/>
        <w:jc w:val="right"/>
        <w:rPr>
          <w:rFonts w:ascii="Times New Roman" w:cs="Times New Roman" w:eastAsia="Times New Roman" w:hAnsi="Times New Roman"/>
          <w:color w:val="2f2f2f"/>
          <w:sz w:val="24"/>
          <w:szCs w:val="24"/>
        </w:rPr>
      </w:pPr>
      <w:r>
        <w:rPr>
          <w:rFonts w:ascii="Times New Roman" w:cs="Times New Roman" w:eastAsia="Times New Roman" w:hAnsi="Times New Roman"/>
          <w:color w:val="2f2f2f"/>
          <w:sz w:val="24"/>
          <w:szCs w:val="24"/>
          <w:highlight w:val="white"/>
        </w:rPr>
        <w:t xml:space="preserve">                                                        </w:t>
      </w:r>
      <w:r>
        <w:rPr>
          <w:rFonts w:ascii="Times New Roman" w:cs="Times New Roman" w:eastAsia="Times New Roman" w:hAnsi="Times New Roman"/>
          <w:color w:val="2f2f2f"/>
          <w:sz w:val="24"/>
          <w:szCs w:val="24"/>
          <w:highlight w:val="white"/>
        </w:rPr>
        <w:t xml:space="preserve">(Name &amp; Designation of </w:t>
      </w:r>
      <w:r>
        <w:rPr>
          <w:rFonts w:ascii="Times New Roman" w:cs="Times New Roman" w:eastAsia="Times New Roman" w:hAnsi="Times New Roman"/>
          <w:color w:val="2f2f2f"/>
          <w:sz w:val="24"/>
          <w:szCs w:val="24"/>
          <w:highlight w:val="white"/>
        </w:rPr>
        <w:t>Examiner</w:t>
      </w:r>
      <w:r>
        <w:rPr>
          <w:rFonts w:ascii="Times New Roman" w:cs="Times New Roman" w:eastAsia="Times New Roman" w:hAnsi="Times New Roman"/>
          <w:color w:val="2f2f2f"/>
          <w:sz w:val="24"/>
          <w:szCs w:val="24"/>
          <w:highlight w:val="white"/>
        </w:rPr>
        <w:t>)</w:t>
      </w:r>
      <w:r>
        <w:rPr>
          <w:rFonts w:ascii="Times New Roman" w:cs="Times New Roman" w:eastAsia="Times New Roman" w:hAnsi="Times New Roman"/>
          <w:color w:val="2f2f2f"/>
          <w:sz w:val="24"/>
          <w:szCs w:val="24"/>
        </w:rPr>
        <w:t xml:space="preserve"> </w:t>
      </w:r>
    </w:p>
    <w:p w14:paraId="00000032">
      <w:pPr>
        <w:widowControl w:val="off"/>
        <w:pBdr>
          <w:top w:val="nil" w:sz="4" w:space="0"/>
          <w:left w:val="nil" w:sz="4" w:space="0"/>
          <w:bottom w:val="nil" w:sz="4" w:space="0"/>
          <w:right w:val="nil" w:sz="4" w:space="0"/>
          <w:between w:val="nil" w:sz="4" w:space="0"/>
        </w:pBdr>
        <w:spacing w:before="36" w:line="240" w:lineRule="auto"/>
        <w:ind w:right="757"/>
        <w:jc w:val="right"/>
        <w:rPr/>
      </w:pPr>
      <w:r>
        <w:rPr>
          <w:rFonts w:ascii="Times New Roman" w:cs="Times New Roman" w:eastAsia="Times New Roman" w:hAnsi="Times New Roman"/>
          <w:color w:val="2f2f2f"/>
          <w:sz w:val="24"/>
          <w:szCs w:val="24"/>
          <w:highlight w:val="white"/>
        </w:rPr>
        <w:t>Signature with Date.</w:t>
      </w:r>
    </w:p>
    <w:sectPr>
      <w:pgSz w:w="11906" w:h="16838"/>
      <w:pgMar w:top="1440" w:right="1440" w:bottom="99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EA"/>
    <w:rsid w:val="00057352"/>
    <w:rsid w:val="00117FA6"/>
    <w:rsid w:val="001276EA"/>
    <w:rsid w:val="001828DC"/>
    <w:rsid w:val="00254D01"/>
    <w:rsid w:val="003A361F"/>
    <w:rsid w:val="003A6A14"/>
    <w:rsid w:val="00592F2A"/>
    <w:rsid w:val="005F707A"/>
    <w:rsid w:val="00707D2F"/>
    <w:rsid w:val="008431D0"/>
    <w:rsid w:val="00B7389D"/>
    <w:rsid w:val="00C74E93"/>
    <w:rsid w:val="00CD2F1E"/>
    <w:rsid w:val="00CF6DE6"/>
    <w:rsid w:val="00D269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67F0"/>
  <w15:docId w15:val="{7D8629AE-5DE4-4E92-AD3F-CA7ABEEA9560}"/>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pPr>
      <w:spacing w:after="0"/>
    </w:pPr>
    <w:rPr>
      <w:rFonts w:ascii="Arial" w:cs="Arial" w:eastAsia="Arial" w:hAnsi="Arial"/>
      <w:lang w:eastAsia="en-IN"/>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dc:creator>
  <cp:lastModifiedBy>Raashi Lokhande</cp:lastModifiedBy>
</cp:coreProperties>
</file>