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学习地址  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1、默认熟练的做项目开发，项目模块开发、增删改查等 √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2、分布式开发  即 大的系统拆分成多个子系统，各个子系统由几个人组成一个小组去开发维护，子系统之间通过http或者prc的方式互相通信，   dubbo以及spring cloud是分布式开发常用的服务框架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负载均衡是什么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3、微服务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4、架构的新技术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5、向中高级开发迈进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6、不光要会使用，还需要熟悉底层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熟悉JDK的配置,环境变量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要成为JAVA(高级)工程师，要对JAVA做比较深入的研究。应该多研究一下JDBC、IO包、Util包、Text包、JMS、EJB、RMI、线程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   工厂模式,单例模式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精通使用一两种框架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熟悉主流数据库    mysql sqlserve oracle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精通一种或两种WEBServer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精通UML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I/O流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Java多线程技术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Swing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Java反射机制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15.数据库原理  事务的原理,锁机制,表连接,复杂查询语句(工作经验),性能调优,锁表以及解决方案==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JDBC,连接池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Ajax,反向Ajax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熟悉Linux基本命令,使用过Linux/Unix系统,可以编写shell脚本,可以在Linux上部署项目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了解windows系统批处理脚本bat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分布式开发相关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120" w:leftChars="0" w:right="0" w:rightChars="0"/>
        <w:rPr>
          <w:b w:val="0"/>
        </w:rPr>
      </w:pPr>
      <w:r>
        <w:rPr>
          <w:rFonts w:ascii="-apple-system" w:hAnsi="-apple-system" w:eastAsia="-apple-system" w:cs="-apple-system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分布式是不同的系统部在不同的服务器上,服务器之间相互调用.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61535" cy="3629660"/>
            <wp:effectExtent l="0" t="0" r="1905" b="12700"/>
            <wp:docPr id="5" name="图片 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362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微服务框架  dubbo 和  spring cloud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问题：</w:t>
      </w:r>
      <w:r>
        <w:rPr>
          <w:rStyle w:val="6"/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为什么 Dubbo 比 Spring Cloud 性能要高一些？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回答：</w:t>
      </w:r>
      <w:r>
        <w:rPr>
          <w:rStyle w:val="6"/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因为 Dubbo 采用单一长连接和 NIO 异步通讯（保持连接/轮询处理），使用自定义报文的 TCP 协议，并且序列化使用定制 Hessian2 框架，适合于小数据量大并发的服务调用，以及服务消费者机器数远大于服务提供者机器数的情况，但不适用于传输大数据的服务调用。而 Spring Cloud 直接使用 HTTP 协议（但也不是强绑定，也可以使用 RPC 库，或者采用 HTTP 2.0 + 长链接方式（Fegin 可以灵活设置））。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技术要求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Git、github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</w:t>
      </w:r>
      <w:r>
        <w:rPr>
          <w:rFonts w:hint="default"/>
          <w:lang w:val="en-US" w:eastAsia="zh-CN"/>
        </w:rPr>
        <w:t>boot2.0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"https://www.bilibili.com/video/BV18E411x7eT?from=search&amp;seid=18307290017341547845"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https://www.bilibili.com/video/BV18E411x7eT?from=search&amp;seid=18307290017341547845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1-4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5-9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17-   sping cloud alibaba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开局爬楼 </w:t>
      </w:r>
      <w:r>
        <w:rPr>
          <w:rFonts w:hint="default"/>
          <w:lang w:val="en-US" w:eastAsia="zh-CN"/>
        </w:rPr>
        <w:t>JVM / JUC / JMM / GC / Ngnix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基于分布式的微服务架构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网关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熔断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服务注册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消息中间件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分布式的链路追踪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配置中心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618740"/>
            <wp:effectExtent l="0" t="0" r="317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2985770"/>
            <wp:effectExtent l="0" t="0" r="762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85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服务注册于发现  nacos  eureka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服务调用  feign   ribbon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服务熔断 hystrix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负载均衡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服务降级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服务消息队列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配置中心管理   spring cloud config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服务网关  zuul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全链路追踪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自动化构建部署 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服务定时任务调度操作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服务开发 sping boot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325" cy="2962910"/>
            <wp:effectExtent l="0" t="0" r="5715" b="889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  <w:r>
        <w:rPr>
          <w:lang w:val="en-US"/>
        </w:rPr>
        <w:t>Spring boot git</w:t>
      </w:r>
      <w:r>
        <w:rPr>
          <w:rFonts w:hint="eastAsia"/>
          <w:lang w:val="en-US" w:eastAsia="zh-CN"/>
        </w:rPr>
        <w:t xml:space="preserve">源码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"https://github.com/spring-projects/spring-boot/releases/"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</w:t>
      </w:r>
      <w:r>
        <w:rPr>
          <w:rStyle w:val="7"/>
          <w:rFonts w:hint="default"/>
          <w:lang w:val="en-US" w:eastAsia="zh-CN"/>
        </w:rPr>
        <w:t>://github.com/spring-projects/spring-boot/releases/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Spring boot 2.0 </w:t>
      </w:r>
      <w:r>
        <w:rPr>
          <w:rFonts w:hint="eastAsia"/>
          <w:lang w:val="en-US" w:eastAsia="zh-CN"/>
        </w:rPr>
        <w:t>新特性</w:t>
      </w: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官方强烈建议升级到2.X 以上版本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"https://github.com/spring-projects/spring-boot/wiki/Spring-Boot-2.0-Release-Notes"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https://github.com/spring-projects/spring-boot/wiki/Spring-Boot-2.0-Release-Notes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Spring cloud </w:t>
      </w:r>
      <w:r>
        <w:rPr>
          <w:rFonts w:hint="eastAsia"/>
          <w:lang w:val="en-US" w:eastAsia="zh-CN"/>
        </w:rPr>
        <w:t xml:space="preserve">源码地址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</w:t>
      </w:r>
      <w:r>
        <w:rPr>
          <w:rStyle w:val="7"/>
          <w:rFonts w:hint="default"/>
          <w:lang w:val="en-US" w:eastAsia="zh-CN"/>
        </w:rPr>
        <w:t>://github.com</w:t>
      </w:r>
      <w:r>
        <w:rPr>
          <w:rFonts w:hint="eastAsia"/>
          <w:lang w:val="en-US" w:eastAsia="zh-CN"/>
        </w:rPr>
        <w:fldChar w:fldCharType="end"/>
      </w:r>
      <w:r>
        <w:rPr>
          <w:rFonts w:hint="default"/>
          <w:lang w:val="en-US" w:eastAsia="zh-CN"/>
        </w:rPr>
        <w:t>/spring-projects/spring-cloud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Springcloud </w:t>
      </w:r>
      <w:r>
        <w:rPr>
          <w:rFonts w:hint="eastAsia"/>
          <w:lang w:val="en-US" w:eastAsia="zh-CN"/>
        </w:rPr>
        <w:t>和 springboot 之间的依赖关系  即 版本应该如何选择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"https://spring.io/projexts/spring-cloud#overview"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</w:t>
      </w:r>
      <w:r>
        <w:rPr>
          <w:rStyle w:val="7"/>
          <w:rFonts w:hint="default"/>
          <w:lang w:val="en-US" w:eastAsia="zh-CN"/>
        </w:rPr>
        <w:t>://spring.io/projects/spring-cloud#overview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059305"/>
            <wp:effectExtent l="0" t="0" r="6350" b="1333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59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左边为spring cloud对应的版本，右边为boot的版本，确定版本是必须一一对应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更详细的版本对应的查看方法 https</w:t>
      </w:r>
      <w:r>
        <w:rPr>
          <w:rFonts w:hint="default"/>
          <w:lang w:val="en-US" w:eastAsia="zh-CN"/>
        </w:rPr>
        <w:t>://start.spring.io/actuator/info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190625"/>
            <wp:effectExtent l="0" t="0" r="5715" b="1333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JSON </w:t>
      </w:r>
      <w:r>
        <w:rPr>
          <w:rFonts w:hint="eastAsia"/>
          <w:lang w:val="en-US" w:eastAsia="zh-CN"/>
        </w:rPr>
        <w:t>处理工具  tool</w:t>
      </w:r>
      <w:r>
        <w:rPr>
          <w:rFonts w:hint="default"/>
          <w:lang w:val="en-US" w:eastAsia="zh-CN"/>
        </w:rPr>
        <w:t>.lu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 Spring cloud </w:t>
      </w:r>
      <w:r>
        <w:rPr>
          <w:rFonts w:hint="eastAsia"/>
          <w:lang w:val="en-US" w:eastAsia="zh-CN"/>
        </w:rPr>
        <w:t>第二季定稿版（2020.2.15）</w:t>
      </w:r>
    </w:p>
    <w:p>
      <w:r>
        <w:drawing>
          <wp:inline distT="0" distB="0" distL="114300" distR="114300">
            <wp:extent cx="5273675" cy="2990850"/>
            <wp:effectExtent l="0" t="0" r="14605" b="1143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由cloud版本决定boot的版本   官方对 hoxton</w:t>
      </w:r>
      <w:r>
        <w:rPr>
          <w:rFonts w:hint="default"/>
          <w:lang w:val="en-US" w:eastAsia="zh-CN"/>
        </w:rPr>
        <w:t xml:space="preserve">.sr1 </w:t>
      </w:r>
      <w:r>
        <w:rPr>
          <w:rFonts w:hint="eastAsia"/>
          <w:lang w:val="en-US" w:eastAsia="zh-CN"/>
        </w:rPr>
        <w:t>版的cloud 推荐用 2.2.2的boot</w:t>
      </w:r>
    </w:p>
    <w:p>
      <w:r>
        <w:drawing>
          <wp:inline distT="0" distB="0" distL="114300" distR="114300">
            <wp:extent cx="5262245" cy="2571750"/>
            <wp:effectExtent l="0" t="0" r="10795" b="381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关于spring cloud 各种组件的停更升级与替换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由停更引发的“升级惨案”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服务注册中心升级替换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2020570" cy="3706495"/>
            <wp:effectExtent l="0" t="0" r="6350" b="1206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0570" cy="3706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服务调用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107815" cy="3157220"/>
            <wp:effectExtent l="0" t="0" r="6985" b="1270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7815" cy="315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服务降级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604260" cy="4542155"/>
            <wp:effectExtent l="0" t="0" r="7620" b="1460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454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服务网关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2651125" cy="3506470"/>
            <wp:effectExtent l="0" t="0" r="635" b="1397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1125" cy="3506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服务配置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2256155" cy="2796540"/>
            <wp:effectExtent l="0" t="0" r="14605" b="762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6155" cy="2796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服务总线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1981200" cy="2865120"/>
            <wp:effectExtent l="0" t="0" r="0" b="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865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3515" cy="1991360"/>
            <wp:effectExtent l="0" t="0" r="9525" b="508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91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官网查阅资粮链接 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cloud https</w:t>
      </w:r>
      <w:r>
        <w:rPr>
          <w:rFonts w:hint="default"/>
          <w:lang w:val="en-US" w:eastAsia="zh-CN"/>
        </w:rPr>
        <w:t>://cloud.spring.io/spring-cloud-static/Hoxton.SR1/reference/htmlsingle/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"https://www.bookstack.cn/read/spring-cloud-docs/docs-index.md"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https://www.bookstack.cn/read/spring-cloud-docs/docs-index.md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Spring boot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"https://docs.spring.io/spring-boot/docs/2.2.2.RELEASE/reference/htmlsingle/"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https://docs.spring.io/spring-boot/docs/2.2.2.RELEASE/reference/htmlsingle/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三、创建project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4384040"/>
            <wp:effectExtent l="0" t="0" r="3175" b="508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84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创建父级工程后先调字符编码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</w:t>
      </w:r>
      <w:r>
        <w:rPr>
          <w:rFonts w:hint="default"/>
          <w:lang w:val="en-US" w:eastAsia="zh-CN"/>
        </w:rPr>
        <w:t xml:space="preserve">-&gt;editor-&gt;file encoding-&gt;  </w:t>
      </w:r>
      <w:r>
        <w:rPr>
          <w:rFonts w:hint="eastAsia"/>
          <w:lang w:val="en-US" w:eastAsia="zh-CN"/>
        </w:rPr>
        <w:t>设置utf-8字符编码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516630" cy="2583180"/>
            <wp:effectExtent l="0" t="0" r="3810" b="762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6630" cy="2583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注解生效激活配置   Build-</w:t>
      </w:r>
      <w:r>
        <w:rPr>
          <w:rFonts w:hint="default"/>
          <w:lang w:val="en-US" w:eastAsia="zh-CN"/>
        </w:rPr>
        <w:t>&gt;compiler-&gt;annotation processes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2513330" cy="1828800"/>
            <wp:effectExtent l="0" t="0" r="1270" b="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333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选择java8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Build-</w:t>
      </w:r>
      <w:r>
        <w:rPr>
          <w:rFonts w:hint="default"/>
          <w:lang w:val="en-US" w:eastAsia="zh-CN"/>
        </w:rPr>
        <w:t>&gt;compiler-&gt;</w:t>
      </w:r>
      <w:r>
        <w:rPr>
          <w:rFonts w:hint="eastAsia"/>
          <w:lang w:val="en-US" w:eastAsia="zh-CN"/>
        </w:rPr>
        <w:t xml:space="preserve">java </w:t>
      </w:r>
      <w:r>
        <w:rPr>
          <w:rFonts w:hint="default"/>
          <w:lang w:val="en-US" w:eastAsia="zh-CN"/>
        </w:rPr>
        <w:t>compiler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022600" cy="2158365"/>
            <wp:effectExtent l="0" t="0" r="10160" b="571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15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可选可不选   隐藏  .idea 和  .iml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030220" cy="2164080"/>
            <wp:effectExtent l="0" t="0" r="2540" b="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030220" cy="2164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  <w:r>
        <w:rPr>
          <w:lang w:val="en-US"/>
        </w:rPr>
        <w:t xml:space="preserve"> </w:t>
      </w:r>
      <w:r>
        <w:drawing>
          <wp:inline distT="0" distB="0" distL="114300" distR="114300">
            <wp:extent cx="5273040" cy="2160270"/>
            <wp:effectExtent l="0" t="0" r="0" b="381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2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 详细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&lt;dependencyManagenment&gt;&lt;/dependencyManagenment&gt;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父级项目才会有   只声明依赖  管理jar包指定版本号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子项目依赖时不用列出版本号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shd w:val="clear" w:fill="FFFFFF"/>
        </w:rPr>
        <w:t>dependencyManagement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元素。通过它元素来管理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shd w:val="clear" w:fill="FFFFFF"/>
          <w:lang w:val="en-US"/>
        </w:rPr>
        <w:t>jar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包的版本，让子项目中引用一个依赖而不用显示的列出版本号。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shd w:val="clear" w:fill="FFFFFF"/>
          <w:lang w:val="en-US"/>
        </w:rPr>
        <w:t>Maven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会沿着父子层次向上走，直到找到一个拥有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shd w:val="clear" w:fill="FFFFFF"/>
          <w:lang w:val="en-US"/>
        </w:rPr>
        <w:t>dependencyManagement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元素的项目，然后它就会使用在这个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shd w:val="clear" w:fill="FFFFFF"/>
          <w:lang w:val="en-US"/>
        </w:rPr>
        <w:t>dependencyManagement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元素中指定的版本号。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18" w:lineRule="atLeast"/>
        <w:ind w:left="0" w:right="0" w:firstLine="0"/>
        <w:rPr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/>
        </w:rPr>
        <w:t>Dependencies</w:t>
      </w:r>
      <w:r>
        <w:rPr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相对于</w:t>
      </w:r>
      <w:r>
        <w:rPr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/>
        </w:rPr>
        <w:t>dependencyManagement</w:t>
      </w:r>
      <w:r>
        <w:rPr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，所有生命在</w:t>
      </w:r>
      <w:r>
        <w:rPr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/>
        </w:rPr>
        <w:t>dependencies</w:t>
      </w:r>
      <w:r>
        <w:rPr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里的依赖都会自动引入，并默认被所有的子项目继承。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构建子服务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2286000" cy="1569720"/>
            <wp:effectExtent l="0" t="0" r="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"https://www.bilibili.com/video/BV18E411x7eT?p=8"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https://www.bilibili.com/video/BV18E411x7eT?p=8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 xml:space="preserve">构建 entity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 xml:space="preserve">lombok注解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</w:rPr>
        <w:t>@NoArgsConstructor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 xml:space="preserve">  作用 提供无参数构造函数</w:t>
      </w:r>
    </w:p>
    <w:p>
      <w:pPr>
        <w:ind w:left="240" w:hanging="240" w:hangingChars="100"/>
        <w:jc w:val="left"/>
        <w:rPr>
          <w:rFonts w:hint="eastAsia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链接:</w:t>
      </w:r>
    </w:p>
    <w:p>
      <w:pPr>
        <w:ind w:left="240" w:hanging="240" w:hangingChars="100"/>
        <w:jc w:val="left"/>
        <w:rPr>
          <w:rFonts w:hint="eastAsia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https://blog.csdn.net/weixin_41540822/article/details/86606513?utm_medium=distribute.pc_relevant_t0.none-task-blog-2%7Edefault%7EBlogCommendFromMachineLearnPai2%7Edefault-1.control&amp;depth_1-utm_source=distribute.pc_relevant_t0.none-task-blog-2%7Edefault%7EBlogCommendFromMachineLearnPai2%7Edefault-1.control</w:t>
      </w:r>
    </w:p>
    <w:p>
      <w:r>
        <w:drawing>
          <wp:inline distT="0" distB="0" distL="114300" distR="114300">
            <wp:extent cx="4333240" cy="1778635"/>
            <wp:effectExtent l="0" t="0" r="10160" b="444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1778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92830" cy="1326515"/>
            <wp:effectExtent l="0" t="0" r="3810" b="1460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2830" cy="1326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31920" cy="1663065"/>
            <wp:effectExtent l="0" t="0" r="0" b="1333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663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09925" cy="1430020"/>
            <wp:effectExtent l="0" t="0" r="5715" b="254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430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@AllArgs</w:t>
      </w:r>
      <w:r>
        <w:rPr>
          <w:rFonts w:hint="default"/>
          <w:lang w:val="en-US" w:eastAsia="zh-CN"/>
        </w:rPr>
        <w:t xml:space="preserve">Constructor   </w:t>
      </w:r>
      <w:r>
        <w:rPr>
          <w:rFonts w:hint="eastAsia"/>
          <w:lang w:val="en-US" w:eastAsia="zh-CN"/>
        </w:rPr>
        <w:t>提供带所有参数的构造函数</w:t>
      </w:r>
    </w:p>
    <w:p>
      <w:r>
        <w:drawing>
          <wp:inline distT="0" distB="0" distL="114300" distR="114300">
            <wp:extent cx="5268595" cy="3210560"/>
            <wp:effectExtent l="0" t="0" r="4445" b="508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10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https://www.bilibili.com/video/BV18E411x7eT?p=11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9788A1"/>
    <w:multiLevelType w:val="singleLevel"/>
    <w:tmpl w:val="609788A1"/>
    <w:lvl w:ilvl="0" w:tentative="0">
      <w:start w:val="1"/>
      <w:numFmt w:val="chineseCounting"/>
      <w:suff w:val="space"/>
      <w:lvlText w:val="%1、"/>
      <w:lvlJc w:val="left"/>
    </w:lvl>
  </w:abstractNum>
  <w:abstractNum w:abstractNumId="1">
    <w:nsid w:val="60993054"/>
    <w:multiLevelType w:val="singleLevel"/>
    <w:tmpl w:val="60993054"/>
    <w:lvl w:ilvl="0" w:tentative="0">
      <w:start w:val="4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124D1"/>
    <w:rsid w:val="01B76D6A"/>
    <w:rsid w:val="01C249EE"/>
    <w:rsid w:val="050E315F"/>
    <w:rsid w:val="05F04AC5"/>
    <w:rsid w:val="0605321E"/>
    <w:rsid w:val="065E489B"/>
    <w:rsid w:val="06776326"/>
    <w:rsid w:val="06B82F56"/>
    <w:rsid w:val="06F41C44"/>
    <w:rsid w:val="070D2F5F"/>
    <w:rsid w:val="074E2164"/>
    <w:rsid w:val="07644F27"/>
    <w:rsid w:val="07B8303E"/>
    <w:rsid w:val="07DD74CC"/>
    <w:rsid w:val="08041C15"/>
    <w:rsid w:val="08D05960"/>
    <w:rsid w:val="0B022946"/>
    <w:rsid w:val="0B3D3835"/>
    <w:rsid w:val="0D4B384E"/>
    <w:rsid w:val="0D4F2731"/>
    <w:rsid w:val="0DDA00A7"/>
    <w:rsid w:val="10993364"/>
    <w:rsid w:val="12D6711C"/>
    <w:rsid w:val="13072B62"/>
    <w:rsid w:val="137E5BF1"/>
    <w:rsid w:val="13E76421"/>
    <w:rsid w:val="13F97001"/>
    <w:rsid w:val="15EA3B48"/>
    <w:rsid w:val="167F435D"/>
    <w:rsid w:val="19BC4C05"/>
    <w:rsid w:val="1AD55AED"/>
    <w:rsid w:val="1BF917D9"/>
    <w:rsid w:val="1D402425"/>
    <w:rsid w:val="1D48467D"/>
    <w:rsid w:val="1D757603"/>
    <w:rsid w:val="1DC10735"/>
    <w:rsid w:val="1DFA01CE"/>
    <w:rsid w:val="1FBD71DD"/>
    <w:rsid w:val="20555E4A"/>
    <w:rsid w:val="216D0D57"/>
    <w:rsid w:val="21841BB2"/>
    <w:rsid w:val="221B5288"/>
    <w:rsid w:val="229D642F"/>
    <w:rsid w:val="23842BF1"/>
    <w:rsid w:val="243F77DE"/>
    <w:rsid w:val="251B33F1"/>
    <w:rsid w:val="25E60FDB"/>
    <w:rsid w:val="264073C3"/>
    <w:rsid w:val="26A52D07"/>
    <w:rsid w:val="275A5B37"/>
    <w:rsid w:val="27BB265D"/>
    <w:rsid w:val="2867533C"/>
    <w:rsid w:val="2AD766E8"/>
    <w:rsid w:val="2AF83137"/>
    <w:rsid w:val="2B53523B"/>
    <w:rsid w:val="2C3500A2"/>
    <w:rsid w:val="2C360C8C"/>
    <w:rsid w:val="2C597272"/>
    <w:rsid w:val="2CA67826"/>
    <w:rsid w:val="2EA22BD9"/>
    <w:rsid w:val="2EDE769B"/>
    <w:rsid w:val="2F3263D1"/>
    <w:rsid w:val="301C31B9"/>
    <w:rsid w:val="30407684"/>
    <w:rsid w:val="31CB5771"/>
    <w:rsid w:val="31D74B7E"/>
    <w:rsid w:val="32B656C7"/>
    <w:rsid w:val="32F05F07"/>
    <w:rsid w:val="341267D5"/>
    <w:rsid w:val="34202B43"/>
    <w:rsid w:val="37A65D18"/>
    <w:rsid w:val="38DA520B"/>
    <w:rsid w:val="39540BF0"/>
    <w:rsid w:val="3A0B4831"/>
    <w:rsid w:val="3ABB7AB7"/>
    <w:rsid w:val="3E801135"/>
    <w:rsid w:val="3EA77719"/>
    <w:rsid w:val="3EAC310B"/>
    <w:rsid w:val="3F506FA3"/>
    <w:rsid w:val="3FB92501"/>
    <w:rsid w:val="40111DD3"/>
    <w:rsid w:val="418D23A9"/>
    <w:rsid w:val="419C7139"/>
    <w:rsid w:val="4301341C"/>
    <w:rsid w:val="440C200B"/>
    <w:rsid w:val="44AD5A94"/>
    <w:rsid w:val="459A2F9F"/>
    <w:rsid w:val="47C94EF7"/>
    <w:rsid w:val="47DC06D6"/>
    <w:rsid w:val="48FF1565"/>
    <w:rsid w:val="496E6B6B"/>
    <w:rsid w:val="497D7B55"/>
    <w:rsid w:val="4CE62F93"/>
    <w:rsid w:val="4E49474A"/>
    <w:rsid w:val="4F112EF0"/>
    <w:rsid w:val="4F4A249A"/>
    <w:rsid w:val="50FE55B5"/>
    <w:rsid w:val="51DB7474"/>
    <w:rsid w:val="53227617"/>
    <w:rsid w:val="545A174A"/>
    <w:rsid w:val="548F669C"/>
    <w:rsid w:val="55860AB6"/>
    <w:rsid w:val="57032145"/>
    <w:rsid w:val="579D51A9"/>
    <w:rsid w:val="593C0198"/>
    <w:rsid w:val="59CF7F36"/>
    <w:rsid w:val="5B554F03"/>
    <w:rsid w:val="5B5831EE"/>
    <w:rsid w:val="5B5B2F3C"/>
    <w:rsid w:val="5BD839C2"/>
    <w:rsid w:val="5E2B0CF9"/>
    <w:rsid w:val="6011177E"/>
    <w:rsid w:val="60F80F25"/>
    <w:rsid w:val="61261217"/>
    <w:rsid w:val="612C047D"/>
    <w:rsid w:val="6157530D"/>
    <w:rsid w:val="62F51FF2"/>
    <w:rsid w:val="64270B60"/>
    <w:rsid w:val="64774AEC"/>
    <w:rsid w:val="697217B7"/>
    <w:rsid w:val="6A3572AB"/>
    <w:rsid w:val="6A576184"/>
    <w:rsid w:val="6AC97D54"/>
    <w:rsid w:val="6B7432ED"/>
    <w:rsid w:val="6C064868"/>
    <w:rsid w:val="6C404193"/>
    <w:rsid w:val="6E535DBF"/>
    <w:rsid w:val="6FB4073B"/>
    <w:rsid w:val="6FF86066"/>
    <w:rsid w:val="70BB6FBA"/>
    <w:rsid w:val="71080D5B"/>
    <w:rsid w:val="72AA65F0"/>
    <w:rsid w:val="72B35F93"/>
    <w:rsid w:val="732828A0"/>
    <w:rsid w:val="74500BD5"/>
    <w:rsid w:val="765615FE"/>
    <w:rsid w:val="766F58A9"/>
    <w:rsid w:val="773415C8"/>
    <w:rsid w:val="7817195E"/>
    <w:rsid w:val="78357D8C"/>
    <w:rsid w:val="78450A8F"/>
    <w:rsid w:val="784B7959"/>
    <w:rsid w:val="7B5E3A1E"/>
    <w:rsid w:val="7D6444A4"/>
    <w:rsid w:val="7DA331A9"/>
    <w:rsid w:val="7E790FEA"/>
    <w:rsid w:val="7FDE6CFE"/>
    <w:rsid w:val="7FF14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2021-05-11T16:06:31Z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2052-10.1.0.6875</vt:lpwstr>
  </property>
</Properties>
</file>