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23B55"/>
          <w:sz w:val="58"/>
        </w:rPr>
        <w:t>INDEX DES FONCTIONS</w:t>
      </w:r>
    </w:p>
    <w:p>
      <w:pPr>
        <w:jc w:val="center"/>
      </w:pPr>
      <w:r>
        <w:rPr>
          <w:b/>
          <w:color w:val="176B87"/>
          <w:sz w:val="32"/>
        </w:rPr>
        <w:t>HPtransformerRT V30.1.5 et HPTransformerStudio V8.4.0</w:t>
      </w:r>
    </w:p>
    <w:p>
      <w:pPr>
        <w:jc w:val="center"/>
      </w:pPr>
      <w:r>
        <w:t>Mise à jour V8.4.0: worker OSC sans file, dernière valeur prioritaire, journalisation décimée et précision numérique garantie.</w:t>
      </w:r>
    </w:p>
    <w:p>
      <w:r>
        <w:br w:type="page"/>
      </w:r>
    </w:p>
    <w:p>
      <w:pPr>
        <w:pStyle w:val="Heading1"/>
      </w:pPr>
      <w:r>
        <w:t>Fonctions du moteur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Fonction</w:t>
            </w:r>
          </w:p>
        </w:tc>
        <w:tc>
          <w:tcPr>
            <w:tcW w:type="dxa" w:w="203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Arguments</w:t>
            </w:r>
          </w:p>
        </w:tc>
        <w:tc>
          <w:tcPr>
            <w:tcW w:type="dxa" w:w="203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03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3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Ligne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*new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Construction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construction.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*readArchive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path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5676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adamMatrix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parameters, gradient, m, v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apprentissage.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540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adamVector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parameters, gradient, m, v, baseRate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apprentissage.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441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addToShortMemory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1808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addVector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a,b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318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applyLocalContractionCompensation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candidate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3508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autoTuneStatus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autotune.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4418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autoTuneStep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autotune.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4387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buildForward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requestedWindowSize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Passage avant complet: mémoires, attention, experts, fusion et sortie delta.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1229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calculateMemoryNovelty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734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clampParameter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329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clean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311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cleanInputVector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366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cleanOutputVector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output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370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cleanSizedVector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size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345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cleanVector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375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commitSnapshot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Publie atomiquement le runtime préparé.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5934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config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Construction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construction.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5469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consolidateMemory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971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consolidateTrajectoryMemory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trajectoire.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1191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copyMatrix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326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copySnapshotValue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value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5691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copyVector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v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325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disableAutoTune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autotune.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4437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disableGeneration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5966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disableLearning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5964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disableMetaLearning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metalearn.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4371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disableUnifiedRCU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5915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discardPendingSnapshot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5954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dot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a,b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316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edgePush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value,index,loEdge=0.05,hiEdge=0.95,gainEdge=0.08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342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enableAutoTune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autotune.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4432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enableGeneration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5965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enableLearning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5963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enableMetaLearning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metalearn.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4366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enableUnifiedRCU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5899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expandOutputDelta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delta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inférence et génération.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390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expandOutputToInput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output, previousInput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inférence et génération.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379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exportGenerationState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Persistance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persistance.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5816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exportInferenceSnapshot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5710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generalizationTest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target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diagnostics.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5561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generate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seed, count=32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inférence et génération.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3880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generateMapped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seed, count=32, feedbackFunction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Génération récursive avec fonction de feedback personnalisée.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3884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generateStep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Un pas génératif avec diversité, dérive, contraction locale et AutoTune.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3641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generationDiversity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5664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generationNovelty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5665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getFeatureGate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h, i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656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getParameter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3980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getTorusMask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341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gradientNormMatrix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331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gradientNormVector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330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init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Construction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construction.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154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interferenceTest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target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Sonde non destructive de conflit avec le replay.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5625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isRuntimeParameter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3976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isTorusDimension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336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learn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target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apprentissage.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3331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learnEvent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event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 séquentiel événementiel avec liens multi-pas et replay éventuel.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3341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learnPair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target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apprentissage.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3165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learnPairCore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target, allowMemory=true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Calcul des pertes, gradients, Adam, diagnostics et mémoires.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1832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loadGenerationState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state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Persistance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persistance.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5841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loadInferenceSnapshot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snapshot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5760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makeMatrix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rows,cols,scale=0.05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322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makeUnifiedRuntime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5880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makeVector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size,value=0.0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323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markUnifiedRuntimeOnly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5873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maskedDifference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a,b,i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337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maskedDistance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a,b,i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338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maskedMSE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a,b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340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maskedWrap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value,i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339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matrixVector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m,v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317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memoryCountValue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5666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memoryDistance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a, b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706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memoryTest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diagnostics.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5590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metaLearnStatus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metalearn.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4348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metaLearnStep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metalearn.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4293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morphParameter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name, target, duration=1.0, steps=50, clock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Interpolation temporelle d’un paramètre partagé.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6039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morphParameterLocal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name, target, duration=1.0, steps=50, clock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4261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morphRuntimeParameter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name, target, duration=1.0, steps=50, clock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6064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morphTrainingParameter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name, target, duration=1.0, steps=50, clock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6091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normalizeTorusMask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mask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335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outputToNextInput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output, previousInput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inférence et génération.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400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parameterCounter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Construction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construction.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343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parameters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Construction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construction.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5663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predict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requestedWindowSize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Prédiction sans mise à jour des poids.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3238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prepareSnapshot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Prépare un runtime RCU en attente.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5926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process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Inférence et génération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inférence et génération.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3322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publishedVersion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5960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publishNow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5949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randomWeight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scale=0.05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324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replayCountValue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5667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replayMemory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3178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resetAll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4976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resetAutoTune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autotune.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4442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resetLearning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4762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resetMemory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4910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resetMetaLearning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metalearn.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4376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resetOptimizerState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apprentissage.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4450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retrieveMemory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763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retrieveTrajectory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x, velocity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trajectoire.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1018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runtimeConfig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4250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runtimeParameterNames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3924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saveArchive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path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Persistance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persistance.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5669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scaleVector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a,s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319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setParameter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name, value, post=true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Réglage partagé propagé aux runtimes RCU.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5969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setParameterLocal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name, value, post=true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4082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setParameters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settings, post=true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4242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setRuntimeParameter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name, value, post=true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5990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setRuntimeParameters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settings, post=true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5995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setTrainingParameter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name, value, post=true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5979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setTrainingParameters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settings, post=true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5983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sigmoid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312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sigmoidDerivative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313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snapshotPending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5961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softmax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values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420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softmaxWithTemperature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values, requestedTemperature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404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status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diagnostics.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5293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statusSilent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 complet sans écriture dans la Post window.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5190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stopAllMorphs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6031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stopMorph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Paramètres et morphing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paramètres et morphing.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6020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tanhDerivative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315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tanhSafe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314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torusDelta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a,b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332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torusDifference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a,b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333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trainingVersion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5959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trajectoryCountValue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trajectoire.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5668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trajectoryMemoryTest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trajectoire.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1203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unifiedRCUEnabled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5922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unifiedRCUStatus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6008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unifiedRuntimeStatus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rcu.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6003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updateGenerationDiversity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candidate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3465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vectorDirectionLoss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a, b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423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vectorMean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v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320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vectorMSE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a,b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321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vectorSimilarity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a, b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665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velocityDistance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a, b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API complémentaire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api complémentaire.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727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wrap01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Topologie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topologie.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334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writeLongMemory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target, surpriseValue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845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writeReplay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target, importance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et replay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mémoire et replay.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932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writeTrajectoryMemory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input, target, surpriseValue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Trajectoire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trajectoire.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1138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zeroMatrix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rows,cols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328</w:t>
            </w:r>
          </w:p>
        </w:tc>
      </w:tr>
      <w:tr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zeroVector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size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Numérique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Méthode du module numérique.</w:t>
            </w:r>
          </w:p>
        </w:tc>
        <w:tc>
          <w:tcPr>
            <w:tcW w:type="dxa" w:w="203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327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updateAdaptiveInterference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measuredConflict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Anti-interférence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 à jour l’EMA du conflit et le replay adaptatif.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3142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adaptiveStateStatus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Retourne l’état adaptatif complet sans écriture dans la Post Window.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5653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adaptiveReplayRateValue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Retourne le taux de replay adaptatif courant.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5648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adaptiveInterferenceValue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Retourne l’EMA d’interférence courante.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5649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adaptiveLearningScaleValue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Retourne l’échelle d’apprentissage conservative, égale à 1.0.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5651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adaptiveProtectionScaleValue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Retourne l’échelle de protection conservative, égale à 1.0.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5650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adaptiveInterferenceAdjustmentsValue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Retourne le compteur entier d’activations adaptatives.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sz w:val="17"/>
              </w:rPr>
              <w:t>5652</w:t>
            </w:r>
          </w:p>
        </w:tc>
      </w:tr>
    </w:tbl>
    <w:p/>
    <w:p>
      <w:pPr>
        <w:pStyle w:val="Heading1"/>
      </w:pPr>
      <w:r>
        <w:t>Fonctions publiques du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Fonction</w:t>
            </w:r>
          </w:p>
        </w:tc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Arguments</w:t>
            </w:r>
          </w:p>
        </w:tc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*new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transformer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init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aTransformer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front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close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isOpen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attachControlBus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bus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detachControlBus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controlBusConnected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build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 de la couche graphique et opérationnelle V8.4.0.</w:t>
            </w:r>
          </w:p>
        </w:tc>
      </w:tr>
    </w:tbl>
    <w:p/>
    <w:p>
      <w:pPr>
        <w:pStyle w:val="Heading1"/>
      </w:pPr>
      <w:r>
        <w:t>Fonctions internes V8.4.0 à connaître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Fonction interne</w:t>
            </w:r>
          </w:p>
        </w:tc>
        <w:tc>
          <w:tcPr>
            <w:tcW w:type="dxa" w:w="508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Rôle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formatFixed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Formate exactement six décimales sans dépendre de NumberBox.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setExactValue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Borne et applique une valeur saisie sans quantification de ControlSpec.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oscProcessInput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Exécute hors callback apprentissage, prédiction ou génération.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oscRecordEvent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Ajoute un événement en mémoire sans rafraîchir immédiatement le TextView.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oscFlushEvents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Actualise le moniteur OSC à fréquence décimée.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oscStart / oscStop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Crée et arrête OSCdef ainsi que le worker SystemClock.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Index des fonctions V8.4.0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4B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 des fonctions V30.1.5 / V8.4.0</dc:title>
  <dc:subject/>
  <dc:creator>Provini, Hervé</dc:creator>
  <keywords/>
  <dc:description>generated by python-docx</dc:description>
  <lastModifiedBy>Provini, Hervé</lastModifiedBy>
  <revision>1</revision>
  <dcterms:created xsi:type="dcterms:W3CDTF">2026-09-21T08:00:22.6221924Z</dcterms:created>
  <dcterms:modified xsi:type="dcterms:W3CDTF">2026-09-21T08:00:22.6221924Z</dcterms:modified>
  <category/>
</coreProperties>
</file>