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B66"/>
          <w:sz w:val="78"/>
        </w:rPr>
        <w:br/>
        <w:br/>
        <w:t>TIME</w:t>
      </w:r>
    </w:p>
    <w:p>
      <w:pPr>
        <w:pStyle w:val="Title"/>
        <w:jc w:val="center"/>
      </w:pPr>
      <w:r>
        <w:t>Guide utilisateur de la GUI</w:t>
      </w:r>
    </w:p>
    <w:p>
      <w:pPr>
        <w:jc w:val="center"/>
      </w:pPr>
      <w:r>
        <w:rPr>
          <w:color w:val="1E73B7"/>
          <w:sz w:val="28"/>
        </w:rPr>
        <w:t>Prise en main pour musiciennes et musiciens</w:t>
      </w:r>
    </w:p>
    <w:p>
      <w:r>
        <w:br/>
      </w:r>
    </w:p>
    <w:p>
      <w:pPr>
        <w:pStyle w:val="Note"/>
      </w:pPr>
      <w:r>
        <w:rPr>
          <w:b/>
        </w:rPr>
        <w:t xml:space="preserve">Périmètre : </w:t>
      </w:r>
      <w:r>
        <w:t>Document établi à partir de l’analyse de « Time - copie.txt ». Les ressources disponibles peuvent varier selon les SynthDef, presets, sons et extensions installés.</w:t>
      </w:r>
    </w:p>
    <w:p>
      <w:pPr>
        <w:jc w:val="center"/>
      </w:pPr>
      <w:r>
        <w:br/>
        <w:t>Version du 4 octobre 2026</w:t>
      </w:r>
    </w:p>
    <w:p>
      <w:r>
        <w:br w:type="page"/>
      </w:r>
    </w:p>
    <w:p>
      <w:pPr>
        <w:pStyle w:val="Title"/>
      </w:pPr>
      <w:r>
        <w:t>1. Time en deux minutes</w:t>
      </w:r>
    </w:p>
    <w:p>
      <w:r>
        <w:t>Time est un environnement de composition et d’organisation musicale en temps réel. Quatre synthétiseurs sont déclenchés par un séquenceur global. Chaque voix possède un échantillon ou une source live, un moteur sonore, une enveloppe, un filtre, un effet, un panoramique et des paramètres de variation appelés Jitter.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B66"/>
            <w:tcMar>
              <w:top w:w="90" w:type="dxa"/>
              <w:start w:w="90" w:type="dxa"/>
              <w:bottom w:w="90" w:type="dxa"/>
              <w:end w:w="90" w:type="dxa"/>
            </w:tcMar>
          </w:tcPr>
          <w:p>
            <w:r>
              <w:rPr>
                <w:b/>
                <w:color w:val="FFFFFF"/>
                <w:sz w:val="16"/>
              </w:rPr>
              <w:t>Zone</w:t>
            </w:r>
          </w:p>
        </w:tc>
        <w:tc>
          <w:tcPr>
            <w:tcW w:type="dxa" w:w="3408"/>
            <w:shd w:fill="153B66"/>
            <w:tcMar>
              <w:top w:w="90" w:type="dxa"/>
              <w:start w:w="90" w:type="dxa"/>
              <w:bottom w:w="90" w:type="dxa"/>
              <w:end w:w="90" w:type="dxa"/>
            </w:tcMar>
          </w:tcPr>
          <w:p>
            <w:r>
              <w:rPr>
                <w:b/>
                <w:color w:val="FFFFFF"/>
                <w:sz w:val="16"/>
              </w:rPr>
              <w:t>Fonction</w:t>
            </w:r>
          </w:p>
        </w:tc>
        <w:tc>
          <w:tcPr>
            <w:tcW w:type="dxa" w:w="3408"/>
            <w:shd w:fill="153B66"/>
            <w:tcMar>
              <w:top w:w="90" w:type="dxa"/>
              <w:start w:w="90" w:type="dxa"/>
              <w:bottom w:w="90" w:type="dxa"/>
              <w:end w:w="90" w:type="dxa"/>
            </w:tcMar>
          </w:tcPr>
          <w:p>
            <w:r>
              <w:rPr>
                <w:b/>
                <w:color w:val="FFFFFF"/>
                <w:sz w:val="16"/>
              </w:rPr>
              <w:t>Premier geste</w:t>
            </w:r>
          </w:p>
        </w:tc>
      </w:tr>
      <w:tr>
        <w:tc>
          <w:tcPr>
            <w:tcW w:type="dxa" w:w="3408"/>
            <w:vAlign w:val="center"/>
            <w:tcMar>
              <w:top w:w="90" w:type="dxa"/>
              <w:start w:w="90" w:type="dxa"/>
              <w:bottom w:w="90" w:type="dxa"/>
              <w:end w:w="90" w:type="dxa"/>
            </w:tcMar>
          </w:tcPr>
          <w:p>
            <w:pPr>
              <w:spacing w:after="0"/>
            </w:pPr>
            <w:r>
              <w:rPr>
                <w:sz w:val="16"/>
              </w:rPr>
              <w:t>Time Controls</w:t>
            </w:r>
          </w:p>
        </w:tc>
        <w:tc>
          <w:tcPr>
            <w:tcW w:type="dxa" w:w="3408"/>
            <w:vAlign w:val="center"/>
            <w:tcMar>
              <w:top w:w="90" w:type="dxa"/>
              <w:start w:w="90" w:type="dxa"/>
              <w:bottom w:w="90" w:type="dxa"/>
              <w:end w:w="90" w:type="dxa"/>
            </w:tcMar>
          </w:tcPr>
          <w:p>
            <w:pPr>
              <w:spacing w:after="0"/>
            </w:pPr>
            <w:r>
              <w:rPr>
                <w:sz w:val="16"/>
              </w:rPr>
              <w:t>Démarrage, source, analyse, mémoire, sorties et master</w:t>
            </w:r>
          </w:p>
        </w:tc>
        <w:tc>
          <w:tcPr>
            <w:tcW w:type="dxa" w:w="3408"/>
            <w:vAlign w:val="center"/>
            <w:tcMar>
              <w:top w:w="90" w:type="dxa"/>
              <w:start w:w="90" w:type="dxa"/>
              <w:bottom w:w="90" w:type="dxa"/>
              <w:end w:w="90" w:type="dxa"/>
            </w:tcMar>
          </w:tcPr>
          <w:p>
            <w:pPr>
              <w:spacing w:after="0"/>
            </w:pPr>
            <w:r>
              <w:rPr>
                <w:sz w:val="16"/>
              </w:rPr>
              <w:t>Choisir AudioIn puis Onset.</w:t>
            </w:r>
          </w:p>
        </w:tc>
      </w:tr>
      <w:tr>
        <w:tc>
          <w:tcPr>
            <w:tcW w:type="dxa" w:w="3408"/>
            <w:vAlign w:val="center"/>
            <w:tcMar>
              <w:top w:w="90" w:type="dxa"/>
              <w:start w:w="90" w:type="dxa"/>
              <w:bottom w:w="90" w:type="dxa"/>
              <w:end w:w="90" w:type="dxa"/>
            </w:tcMar>
            <w:shd w:fill="F2F7FB"/>
          </w:tcPr>
          <w:p>
            <w:pPr>
              <w:spacing w:after="0"/>
            </w:pPr>
            <w:r>
              <w:rPr>
                <w:sz w:val="16"/>
              </w:rPr>
              <w:t>Step Sequencer</w:t>
            </w:r>
          </w:p>
        </w:tc>
        <w:tc>
          <w:tcPr>
            <w:tcW w:type="dxa" w:w="3408"/>
            <w:vAlign w:val="center"/>
            <w:tcMar>
              <w:top w:w="90" w:type="dxa"/>
              <w:start w:w="90" w:type="dxa"/>
              <w:bottom w:w="90" w:type="dxa"/>
              <w:end w:w="90" w:type="dxa"/>
            </w:tcMar>
            <w:shd w:fill="F2F7FB"/>
          </w:tcPr>
          <w:p>
            <w:pPr>
              <w:spacing w:after="0"/>
            </w:pPr>
            <w:r>
              <w:rPr>
                <w:sz w:val="16"/>
              </w:rPr>
              <w:t>Choisit quelles voix jouent à chaque pas</w:t>
            </w:r>
          </w:p>
        </w:tc>
        <w:tc>
          <w:tcPr>
            <w:tcW w:type="dxa" w:w="3408"/>
            <w:vAlign w:val="center"/>
            <w:tcMar>
              <w:top w:w="90" w:type="dxa"/>
              <w:start w:w="90" w:type="dxa"/>
              <w:bottom w:w="90" w:type="dxa"/>
              <w:end w:w="90" w:type="dxa"/>
            </w:tcMar>
            <w:shd w:fill="F2F7FB"/>
          </w:tcPr>
          <w:p>
            <w:pPr>
              <w:spacing w:after="0"/>
            </w:pPr>
            <w:r>
              <w:rPr>
                <w:sz w:val="16"/>
              </w:rPr>
              <w:t>Commencer en mode Rand.</w:t>
            </w:r>
          </w:p>
        </w:tc>
      </w:tr>
      <w:tr>
        <w:tc>
          <w:tcPr>
            <w:tcW w:type="dxa" w:w="3408"/>
            <w:vAlign w:val="center"/>
            <w:tcMar>
              <w:top w:w="90" w:type="dxa"/>
              <w:start w:w="90" w:type="dxa"/>
              <w:bottom w:w="90" w:type="dxa"/>
              <w:end w:w="90" w:type="dxa"/>
            </w:tcMar>
          </w:tcPr>
          <w:p>
            <w:pPr>
              <w:spacing w:after="0"/>
            </w:pPr>
            <w:r>
              <w:rPr>
                <w:sz w:val="16"/>
              </w:rPr>
              <w:t>Synthesizer 1 à 4</w:t>
            </w:r>
          </w:p>
        </w:tc>
        <w:tc>
          <w:tcPr>
            <w:tcW w:type="dxa" w:w="3408"/>
            <w:vAlign w:val="center"/>
            <w:tcMar>
              <w:top w:w="90" w:type="dxa"/>
              <w:start w:w="90" w:type="dxa"/>
              <w:bottom w:w="90" w:type="dxa"/>
              <w:end w:w="90" w:type="dxa"/>
            </w:tcMar>
          </w:tcPr>
          <w:p>
            <w:pPr>
              <w:spacing w:after="0"/>
            </w:pPr>
            <w:r>
              <w:rPr>
                <w:sz w:val="16"/>
              </w:rPr>
              <w:t>Son, sample, hauteur, filtre, effet et panorama</w:t>
            </w:r>
          </w:p>
        </w:tc>
        <w:tc>
          <w:tcPr>
            <w:tcW w:type="dxa" w:w="3408"/>
            <w:vAlign w:val="center"/>
            <w:tcMar>
              <w:top w:w="90" w:type="dxa"/>
              <w:start w:w="90" w:type="dxa"/>
              <w:bottom w:w="90" w:type="dxa"/>
              <w:end w:w="90" w:type="dxa"/>
            </w:tcMar>
          </w:tcPr>
          <w:p>
            <w:pPr>
              <w:spacing w:after="0"/>
            </w:pPr>
            <w:r>
              <w:rPr>
                <w:sz w:val="16"/>
              </w:rPr>
              <w:t>Garder un seul synthé non muet.</w:t>
            </w:r>
          </w:p>
        </w:tc>
      </w:tr>
      <w:tr>
        <w:tc>
          <w:tcPr>
            <w:tcW w:type="dxa" w:w="3408"/>
            <w:vAlign w:val="center"/>
            <w:tcMar>
              <w:top w:w="90" w:type="dxa"/>
              <w:start w:w="90" w:type="dxa"/>
              <w:bottom w:w="90" w:type="dxa"/>
              <w:end w:w="90" w:type="dxa"/>
            </w:tcMar>
            <w:shd w:fill="F2F7FB"/>
          </w:tcPr>
          <w:p>
            <w:pPr>
              <w:spacing w:after="0"/>
            </w:pPr>
            <w:r>
              <w:rPr>
                <w:sz w:val="16"/>
              </w:rPr>
              <w:t>Keyboard</w:t>
            </w:r>
          </w:p>
        </w:tc>
        <w:tc>
          <w:tcPr>
            <w:tcW w:type="dxa" w:w="3408"/>
            <w:vAlign w:val="center"/>
            <w:tcMar>
              <w:top w:w="90" w:type="dxa"/>
              <w:start w:w="90" w:type="dxa"/>
              <w:bottom w:w="90" w:type="dxa"/>
              <w:end w:w="90" w:type="dxa"/>
            </w:tcMar>
            <w:shd w:fill="F2F7FB"/>
          </w:tcPr>
          <w:p>
            <w:pPr>
              <w:spacing w:after="0"/>
            </w:pPr>
            <w:r>
              <w:rPr>
                <w:sz w:val="16"/>
              </w:rPr>
              <w:t>Jeu direct sur 17 notes</w:t>
            </w:r>
          </w:p>
        </w:tc>
        <w:tc>
          <w:tcPr>
            <w:tcW w:type="dxa" w:w="3408"/>
            <w:vAlign w:val="center"/>
            <w:tcMar>
              <w:top w:w="90" w:type="dxa"/>
              <w:start w:w="90" w:type="dxa"/>
              <w:bottom w:w="90" w:type="dxa"/>
              <w:end w:w="90" w:type="dxa"/>
            </w:tcMar>
            <w:shd w:fill="F2F7FB"/>
          </w:tcPr>
          <w:p>
            <w:pPr>
              <w:spacing w:after="0"/>
            </w:pPr>
            <w:r>
              <w:rPr>
                <w:sz w:val="16"/>
              </w:rPr>
              <w:t>Régler Translate et Volume.</w:t>
            </w:r>
          </w:p>
        </w:tc>
      </w:tr>
      <w:tr>
        <w:tc>
          <w:tcPr>
            <w:tcW w:type="dxa" w:w="3408"/>
            <w:vAlign w:val="center"/>
            <w:tcMar>
              <w:top w:w="90" w:type="dxa"/>
              <w:start w:w="90" w:type="dxa"/>
              <w:bottom w:w="90" w:type="dxa"/>
              <w:end w:w="90" w:type="dxa"/>
            </w:tcMar>
          </w:tcPr>
          <w:p>
            <w:pPr>
              <w:spacing w:after="0"/>
            </w:pPr>
            <w:r>
              <w:rPr>
                <w:sz w:val="16"/>
              </w:rPr>
              <w:t>VST</w:t>
            </w:r>
          </w:p>
        </w:tc>
        <w:tc>
          <w:tcPr>
            <w:tcW w:type="dxa" w:w="3408"/>
            <w:vAlign w:val="center"/>
            <w:tcMar>
              <w:top w:w="90" w:type="dxa"/>
              <w:start w:w="90" w:type="dxa"/>
              <w:bottom w:w="90" w:type="dxa"/>
              <w:end w:w="90" w:type="dxa"/>
            </w:tcMar>
          </w:tcPr>
          <w:p>
            <w:pPr>
              <w:spacing w:after="0"/>
            </w:pPr>
            <w:r>
              <w:rPr>
                <w:sz w:val="16"/>
              </w:rPr>
              <w:t>Plugin et routage externe</w:t>
            </w:r>
          </w:p>
        </w:tc>
        <w:tc>
          <w:tcPr>
            <w:tcW w:type="dxa" w:w="3408"/>
            <w:vAlign w:val="center"/>
            <w:tcMar>
              <w:top w:w="90" w:type="dxa"/>
              <w:start w:w="90" w:type="dxa"/>
              <w:bottom w:w="90" w:type="dxa"/>
              <w:end w:w="90" w:type="dxa"/>
            </w:tcMar>
          </w:tcPr>
          <w:p>
            <w:pPr>
              <w:spacing w:after="0"/>
            </w:pPr>
            <w:r>
              <w:rPr>
                <w:sz w:val="16"/>
              </w:rPr>
              <w:t>Activer après le test interne.</w:t>
            </w:r>
          </w:p>
        </w:tc>
      </w:tr>
    </w:tbl>
    <w:p/>
    <w:p>
      <w:pPr>
        <w:pStyle w:val="Conseil"/>
      </w:pPr>
      <w:r>
        <w:rPr>
          <w:b/>
        </w:rPr>
        <w:t xml:space="preserve">Méthode : </w:t>
      </w:r>
      <w:r>
        <w:t>Commencez avec SinOsc, sans filtre ni effet, puis ajoutez les couches une par une.</w:t>
      </w:r>
    </w:p>
    <w:p>
      <w:r>
        <w:br w:type="page"/>
      </w:r>
    </w:p>
    <w:p>
      <w:pPr>
        <w:pStyle w:val="Title"/>
      </w:pPr>
      <w:r>
        <w:t>2. Démarrage express</w:t>
      </w:r>
    </w:p>
    <w:p>
      <w:pPr>
        <w:pStyle w:val="ListNumber"/>
      </w:pPr>
      <w:r>
        <w:t>Lancer Time et attendre le démarrage du serveur.</w:t>
      </w:r>
    </w:p>
    <w:p>
      <w:pPr>
        <w:pStyle w:val="ListNumber"/>
      </w:pPr>
      <w:r>
        <w:t>Dans Time Controls, garder Limiter vers −3 dB et PostAmp à 0 dB.</w:t>
      </w:r>
    </w:p>
    <w:p>
      <w:pPr>
        <w:pStyle w:val="ListNumber"/>
      </w:pPr>
      <w:r>
        <w:t>Choisir AudioIn et le bus d’entrée correct.</w:t>
      </w:r>
    </w:p>
    <w:p>
      <w:pPr>
        <w:pStyle w:val="ListNumber"/>
      </w:pPr>
      <w:r>
        <w:t>Choisir Onset comme analyseur.</w:t>
      </w:r>
    </w:p>
    <w:p>
      <w:pPr>
        <w:pStyle w:val="ListNumber"/>
      </w:pPr>
      <w:r>
        <w:t>Dans Synth 1, sélectionner SinOsc et désactiver Mute.</w:t>
      </w:r>
    </w:p>
    <w:p>
      <w:pPr>
        <w:pStyle w:val="ListNumber"/>
      </w:pPr>
      <w:r>
        <w:t>Activer la bande A ou une bande de fréquences.</w:t>
      </w:r>
    </w:p>
    <w:p>
      <w:pPr>
        <w:pStyle w:val="ListNumber"/>
      </w:pPr>
      <w:r>
        <w:t>Choisir Rand dans le séquenceur.</w:t>
      </w:r>
    </w:p>
    <w:p>
      <w:pPr>
        <w:pStyle w:val="ListNumber"/>
      </w:pPr>
      <w:r>
        <w:t>Activer System On.</w:t>
      </w:r>
    </w:p>
    <w:p>
      <w:pPr>
        <w:pStyle w:val="ListNumber"/>
      </w:pPr>
      <w:r>
        <w:t>Jouer quelques sons et régler Thresh, Fhz Filter, Amp Filter et Dur Filter.</w:t>
      </w:r>
    </w:p>
    <w:p>
      <w:pPr>
        <w:pStyle w:val="Heading1"/>
      </w:pPr>
      <w:r>
        <w:t>Avec un fichier</w:t>
      </w:r>
    </w:p>
    <w:p>
      <w:pPr>
        <w:pStyle w:val="ListNumber"/>
      </w:pPr>
      <w:r>
        <w:t>Charger File for Analyze.</w:t>
      </w:r>
    </w:p>
    <w:p>
      <w:pPr>
        <w:pStyle w:val="ListNumber"/>
      </w:pPr>
      <w:r>
        <w:t>Choisir FileIn.</w:t>
      </w:r>
    </w:p>
    <w:p>
      <w:pPr>
        <w:pStyle w:val="ListNumber"/>
      </w:pPr>
      <w:r>
        <w:t>Régler FileVol et FileOffset.</w:t>
      </w:r>
    </w:p>
    <w:p>
      <w:pPr>
        <w:pStyle w:val="ListNumber"/>
      </w:pPr>
      <w:r>
        <w:t>Activer Loop si nécessaire.</w:t>
      </w:r>
    </w:p>
    <w:p>
      <w:pPr>
        <w:pStyle w:val="ListNumber"/>
      </w:pPr>
      <w:r>
        <w:t>Démarrer System.</w:t>
      </w:r>
    </w:p>
    <w:p>
      <w:r>
        <w:br w:type="page"/>
      </w:r>
    </w:p>
    <w:p>
      <w:pPr>
        <w:pStyle w:val="Title"/>
      </w:pPr>
      <w:r>
        <w:t>3. Fenêtre Time Controls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Commande</w:t>
            </w:r>
          </w:p>
        </w:tc>
        <w:tc>
          <w:tcPr>
            <w:tcW w:type="dxa" w:w="5112"/>
            <w:shd w:fill="153B66"/>
            <w:tcMar>
              <w:top w:w="90" w:type="dxa"/>
              <w:start w:w="90" w:type="dxa"/>
              <w:bottom w:w="90" w:type="dxa"/>
              <w:end w:w="90" w:type="dxa"/>
            </w:tcMar>
          </w:tcPr>
          <w:p>
            <w:r>
              <w:rPr>
                <w:b/>
                <w:color w:val="FFFFFF"/>
                <w:sz w:val="16"/>
              </w:rPr>
              <w:t>Usage</w:t>
            </w:r>
          </w:p>
        </w:tc>
      </w:tr>
      <w:tr>
        <w:tc>
          <w:tcPr>
            <w:tcW w:type="dxa" w:w="5112"/>
            <w:vAlign w:val="center"/>
            <w:tcMar>
              <w:top w:w="90" w:type="dxa"/>
              <w:start w:w="90" w:type="dxa"/>
              <w:bottom w:w="90" w:type="dxa"/>
              <w:end w:w="90" w:type="dxa"/>
            </w:tcMar>
          </w:tcPr>
          <w:p>
            <w:pPr>
              <w:spacing w:after="0"/>
            </w:pPr>
            <w:r>
              <w:rPr>
                <w:sz w:val="16"/>
              </w:rPr>
              <w:t>System On/Off</w:t>
            </w:r>
          </w:p>
        </w:tc>
        <w:tc>
          <w:tcPr>
            <w:tcW w:type="dxa" w:w="5112"/>
            <w:vAlign w:val="center"/>
            <w:tcMar>
              <w:top w:w="90" w:type="dxa"/>
              <w:start w:w="90" w:type="dxa"/>
              <w:bottom w:w="90" w:type="dxa"/>
              <w:end w:w="90" w:type="dxa"/>
            </w:tcMar>
          </w:tcPr>
          <w:p>
            <w:pPr>
              <w:spacing w:after="0"/>
            </w:pPr>
            <w:r>
              <w:rPr>
                <w:sz w:val="16"/>
              </w:rPr>
              <w:t>Démarre ou arrête le séquenceur et la source.</w:t>
            </w:r>
          </w:p>
        </w:tc>
      </w:tr>
      <w:tr>
        <w:tc>
          <w:tcPr>
            <w:tcW w:type="dxa" w:w="5112"/>
            <w:vAlign w:val="center"/>
            <w:tcMar>
              <w:top w:w="90" w:type="dxa"/>
              <w:start w:w="90" w:type="dxa"/>
              <w:bottom w:w="90" w:type="dxa"/>
              <w:end w:w="90" w:type="dxa"/>
            </w:tcMar>
            <w:shd w:fill="F2F7FB"/>
          </w:tcPr>
          <w:p>
            <w:pPr>
              <w:spacing w:after="0"/>
            </w:pPr>
            <w:r>
              <w:rPr>
                <w:sz w:val="16"/>
              </w:rPr>
              <w:t>UserOperatingSystem</w:t>
            </w:r>
          </w:p>
        </w:tc>
        <w:tc>
          <w:tcPr>
            <w:tcW w:type="dxa" w:w="5112"/>
            <w:vAlign w:val="center"/>
            <w:tcMar>
              <w:top w:w="90" w:type="dxa"/>
              <w:start w:w="90" w:type="dxa"/>
              <w:bottom w:w="90" w:type="dxa"/>
              <w:end w:w="90" w:type="dxa"/>
            </w:tcMar>
            <w:shd w:fill="F2F7FB"/>
          </w:tcPr>
          <w:p>
            <w:pPr>
              <w:spacing w:after="0"/>
            </w:pPr>
            <w:r>
              <w:rPr>
                <w:sz w:val="16"/>
              </w:rPr>
              <w:t>Charge, sauve ou copie presets et synthétiseurs.</w:t>
            </w:r>
          </w:p>
        </w:tc>
      </w:tr>
      <w:tr>
        <w:tc>
          <w:tcPr>
            <w:tcW w:type="dxa" w:w="5112"/>
            <w:vAlign w:val="center"/>
            <w:tcMar>
              <w:top w:w="90" w:type="dxa"/>
              <w:start w:w="90" w:type="dxa"/>
              <w:bottom w:w="90" w:type="dxa"/>
              <w:end w:w="90" w:type="dxa"/>
            </w:tcMar>
          </w:tcPr>
          <w:p>
            <w:pPr>
              <w:spacing w:after="0"/>
            </w:pPr>
            <w:r>
              <w:rPr>
                <w:sz w:val="16"/>
              </w:rPr>
              <w:t>OSCtempo</w:t>
            </w:r>
          </w:p>
        </w:tc>
        <w:tc>
          <w:tcPr>
            <w:tcW w:type="dxa" w:w="5112"/>
            <w:vAlign w:val="center"/>
            <w:tcMar>
              <w:top w:w="90" w:type="dxa"/>
              <w:start w:w="90" w:type="dxa"/>
              <w:bottom w:w="90" w:type="dxa"/>
              <w:end w:w="90" w:type="dxa"/>
            </w:tcMar>
          </w:tcPr>
          <w:p>
            <w:pPr>
              <w:spacing w:after="0"/>
            </w:pPr>
            <w:r>
              <w:rPr>
                <w:sz w:val="16"/>
              </w:rPr>
              <w:t>Active l’analyse de tempo.</w:t>
            </w:r>
          </w:p>
        </w:tc>
      </w:tr>
      <w:tr>
        <w:tc>
          <w:tcPr>
            <w:tcW w:type="dxa" w:w="5112"/>
            <w:vAlign w:val="center"/>
            <w:tcMar>
              <w:top w:w="90" w:type="dxa"/>
              <w:start w:w="90" w:type="dxa"/>
              <w:bottom w:w="90" w:type="dxa"/>
              <w:end w:w="90" w:type="dxa"/>
            </w:tcMar>
            <w:shd w:fill="F2F7FB"/>
          </w:tcPr>
          <w:p>
            <w:pPr>
              <w:spacing w:after="0"/>
            </w:pPr>
            <w:r>
              <w:rPr>
                <w:sz w:val="16"/>
              </w:rPr>
              <w:t>MIDI IN 1…16</w:t>
            </w:r>
          </w:p>
        </w:tc>
        <w:tc>
          <w:tcPr>
            <w:tcW w:type="dxa" w:w="5112"/>
            <w:vAlign w:val="center"/>
            <w:tcMar>
              <w:top w:w="90" w:type="dxa"/>
              <w:start w:w="90" w:type="dxa"/>
              <w:bottom w:w="90" w:type="dxa"/>
              <w:end w:w="90" w:type="dxa"/>
            </w:tcMar>
            <w:shd w:fill="F2F7FB"/>
          </w:tcPr>
          <w:p>
            <w:pPr>
              <w:spacing w:after="0"/>
            </w:pPr>
            <w:r>
              <w:rPr>
                <w:sz w:val="16"/>
              </w:rPr>
              <w:t>Choisit le canal MIDI.</w:t>
            </w:r>
          </w:p>
        </w:tc>
      </w:tr>
      <w:tr>
        <w:tc>
          <w:tcPr>
            <w:tcW w:type="dxa" w:w="5112"/>
            <w:vAlign w:val="center"/>
            <w:tcMar>
              <w:top w:w="90" w:type="dxa"/>
              <w:start w:w="90" w:type="dxa"/>
              <w:bottom w:w="90" w:type="dxa"/>
              <w:end w:w="90" w:type="dxa"/>
            </w:tcMar>
          </w:tcPr>
          <w:p>
            <w:pPr>
              <w:spacing w:after="0"/>
            </w:pPr>
            <w:r>
              <w:rPr>
                <w:sz w:val="16"/>
              </w:rPr>
              <w:t>AudioIn / FileIn</w:t>
            </w:r>
          </w:p>
        </w:tc>
        <w:tc>
          <w:tcPr>
            <w:tcW w:type="dxa" w:w="5112"/>
            <w:vAlign w:val="center"/>
            <w:tcMar>
              <w:top w:w="90" w:type="dxa"/>
              <w:start w:w="90" w:type="dxa"/>
              <w:bottom w:w="90" w:type="dxa"/>
              <w:end w:w="90" w:type="dxa"/>
            </w:tcMar>
          </w:tcPr>
          <w:p>
            <w:pPr>
              <w:spacing w:after="0"/>
            </w:pPr>
            <w:r>
              <w:rPr>
                <w:sz w:val="16"/>
              </w:rPr>
              <w:t>Choisit la source analysée.</w:t>
            </w:r>
          </w:p>
        </w:tc>
      </w:tr>
      <w:tr>
        <w:tc>
          <w:tcPr>
            <w:tcW w:type="dxa" w:w="5112"/>
            <w:vAlign w:val="center"/>
            <w:tcMar>
              <w:top w:w="90" w:type="dxa"/>
              <w:start w:w="90" w:type="dxa"/>
              <w:bottom w:w="90" w:type="dxa"/>
              <w:end w:w="90" w:type="dxa"/>
            </w:tcMar>
            <w:shd w:fill="F2F7FB"/>
          </w:tcPr>
          <w:p>
            <w:pPr>
              <w:spacing w:after="0"/>
            </w:pPr>
            <w:r>
              <w:rPr>
                <w:sz w:val="16"/>
              </w:rPr>
              <w:t>Bus 1…32</w:t>
            </w:r>
          </w:p>
        </w:tc>
        <w:tc>
          <w:tcPr>
            <w:tcW w:type="dxa" w:w="5112"/>
            <w:vAlign w:val="center"/>
            <w:tcMar>
              <w:top w:w="90" w:type="dxa"/>
              <w:start w:w="90" w:type="dxa"/>
              <w:bottom w:w="90" w:type="dxa"/>
              <w:end w:w="90" w:type="dxa"/>
            </w:tcMar>
            <w:shd w:fill="F2F7FB"/>
          </w:tcPr>
          <w:p>
            <w:pPr>
              <w:spacing w:after="0"/>
            </w:pPr>
            <w:r>
              <w:rPr>
                <w:sz w:val="16"/>
              </w:rPr>
              <w:t>Choisit l’entrée audio.</w:t>
            </w:r>
          </w:p>
        </w:tc>
      </w:tr>
      <w:tr>
        <w:tc>
          <w:tcPr>
            <w:tcW w:type="dxa" w:w="5112"/>
            <w:vAlign w:val="center"/>
            <w:tcMar>
              <w:top w:w="90" w:type="dxa"/>
              <w:start w:w="90" w:type="dxa"/>
              <w:bottom w:w="90" w:type="dxa"/>
              <w:end w:w="90" w:type="dxa"/>
            </w:tcMar>
          </w:tcPr>
          <w:p>
            <w:pPr>
              <w:spacing w:after="0"/>
            </w:pPr>
            <w:r>
              <w:rPr>
                <w:sz w:val="16"/>
              </w:rPr>
              <w:t>Algo Off / Onset / Pitch / Pitch2 / KeyTrack / Keyboard / MIDI</w:t>
            </w:r>
          </w:p>
        </w:tc>
        <w:tc>
          <w:tcPr>
            <w:tcW w:type="dxa" w:w="5112"/>
            <w:vAlign w:val="center"/>
            <w:tcMar>
              <w:top w:w="90" w:type="dxa"/>
              <w:start w:w="90" w:type="dxa"/>
              <w:bottom w:w="90" w:type="dxa"/>
              <w:end w:w="90" w:type="dxa"/>
            </w:tcMar>
          </w:tcPr>
          <w:p>
            <w:pPr>
              <w:spacing w:after="0"/>
            </w:pPr>
            <w:r>
              <w:rPr>
                <w:sz w:val="16"/>
              </w:rPr>
              <w:t>Choisit la méthode de génération des données.</w:t>
            </w:r>
          </w:p>
        </w:tc>
      </w:tr>
      <w:tr>
        <w:tc>
          <w:tcPr>
            <w:tcW w:type="dxa" w:w="5112"/>
            <w:vAlign w:val="center"/>
            <w:tcMar>
              <w:top w:w="90" w:type="dxa"/>
              <w:start w:w="90" w:type="dxa"/>
              <w:bottom w:w="90" w:type="dxa"/>
              <w:end w:w="90" w:type="dxa"/>
            </w:tcMar>
            <w:shd w:fill="F2F7FB"/>
          </w:tcPr>
          <w:p>
            <w:pPr>
              <w:spacing w:after="0"/>
            </w:pPr>
            <w:r>
              <w:rPr>
                <w:sz w:val="16"/>
              </w:rPr>
              <w:t>Automation</w:t>
            </w:r>
          </w:p>
        </w:tc>
        <w:tc>
          <w:tcPr>
            <w:tcW w:type="dxa" w:w="5112"/>
            <w:vAlign w:val="center"/>
            <w:tcMar>
              <w:top w:w="90" w:type="dxa"/>
              <w:start w:w="90" w:type="dxa"/>
              <w:bottom w:w="90" w:type="dxa"/>
              <w:end w:w="90" w:type="dxa"/>
            </w:tcMar>
            <w:shd w:fill="F2F7FB"/>
          </w:tcPr>
          <w:p>
            <w:pPr>
              <w:spacing w:after="0"/>
            </w:pPr>
            <w:r>
              <w:rPr>
                <w:sz w:val="16"/>
              </w:rPr>
              <w:t>Charge des presets selon l’évolution spectrale.</w:t>
            </w:r>
          </w:p>
        </w:tc>
      </w:tr>
    </w:tbl>
    <w:p/>
    <w:p>
      <w:pPr>
        <w:pStyle w:val="Note"/>
      </w:pPr>
      <w:r>
        <w:rPr>
          <w:b/>
        </w:rPr>
        <w:t xml:space="preserve">Diagnostic : </w:t>
      </w:r>
      <w:r>
        <w:t>Le témoin Audio affiche l’amplitude détectée et aide à vérifier la source.</w:t>
      </w:r>
    </w:p>
    <w:p>
      <w:r>
        <w:br w:type="page"/>
      </w:r>
    </w:p>
    <w:p>
      <w:pPr>
        <w:pStyle w:val="Title"/>
      </w:pPr>
      <w:r>
        <w:t>4. Sources et analyse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Meilleur usage</w:t>
            </w:r>
          </w:p>
        </w:tc>
      </w:tr>
      <w:tr>
        <w:tc>
          <w:tcPr>
            <w:tcW w:type="dxa" w:w="5112"/>
            <w:vAlign w:val="center"/>
            <w:tcMar>
              <w:top w:w="90" w:type="dxa"/>
              <w:start w:w="90" w:type="dxa"/>
              <w:bottom w:w="90" w:type="dxa"/>
              <w:end w:w="90" w:type="dxa"/>
            </w:tcMar>
          </w:tcPr>
          <w:p>
            <w:pPr>
              <w:spacing w:after="0"/>
            </w:pPr>
            <w:r>
              <w:rPr>
                <w:sz w:val="16"/>
              </w:rPr>
              <w:t>Onset</w:t>
            </w:r>
          </w:p>
        </w:tc>
        <w:tc>
          <w:tcPr>
            <w:tcW w:type="dxa" w:w="5112"/>
            <w:vAlign w:val="center"/>
            <w:tcMar>
              <w:top w:w="90" w:type="dxa"/>
              <w:start w:w="90" w:type="dxa"/>
              <w:bottom w:w="90" w:type="dxa"/>
              <w:end w:w="90" w:type="dxa"/>
            </w:tcMar>
          </w:tcPr>
          <w:p>
            <w:pPr>
              <w:spacing w:after="0"/>
            </w:pPr>
            <w:r>
              <w:rPr>
                <w:sz w:val="16"/>
              </w:rPr>
              <w:t>Percussions et attaques nettes.</w:t>
            </w:r>
          </w:p>
        </w:tc>
      </w:tr>
      <w:tr>
        <w:tc>
          <w:tcPr>
            <w:tcW w:type="dxa" w:w="5112"/>
            <w:vAlign w:val="center"/>
            <w:tcMar>
              <w:top w:w="90" w:type="dxa"/>
              <w:start w:w="90" w:type="dxa"/>
              <w:bottom w:w="90" w:type="dxa"/>
              <w:end w:w="90" w:type="dxa"/>
            </w:tcMar>
            <w:shd w:fill="F2F7FB"/>
          </w:tcPr>
          <w:p>
            <w:pPr>
              <w:spacing w:after="0"/>
            </w:pPr>
            <w:r>
              <w:rPr>
                <w:sz w:val="16"/>
              </w:rPr>
              <w:t>Pitch</w:t>
            </w:r>
          </w:p>
        </w:tc>
        <w:tc>
          <w:tcPr>
            <w:tcW w:type="dxa" w:w="5112"/>
            <w:vAlign w:val="center"/>
            <w:tcMar>
              <w:top w:w="90" w:type="dxa"/>
              <w:start w:w="90" w:type="dxa"/>
              <w:bottom w:w="90" w:type="dxa"/>
              <w:end w:w="90" w:type="dxa"/>
            </w:tcMar>
            <w:shd w:fill="F2F7FB"/>
          </w:tcPr>
          <w:p>
            <w:pPr>
              <w:spacing w:after="0"/>
            </w:pPr>
            <w:r>
              <w:rPr>
                <w:sz w:val="16"/>
              </w:rPr>
              <w:t>Instrument monodique stable.</w:t>
            </w:r>
          </w:p>
        </w:tc>
      </w:tr>
      <w:tr>
        <w:tc>
          <w:tcPr>
            <w:tcW w:type="dxa" w:w="5112"/>
            <w:vAlign w:val="center"/>
            <w:tcMar>
              <w:top w:w="90" w:type="dxa"/>
              <w:start w:w="90" w:type="dxa"/>
              <w:bottom w:w="90" w:type="dxa"/>
              <w:end w:w="90" w:type="dxa"/>
            </w:tcMar>
          </w:tcPr>
          <w:p>
            <w:pPr>
              <w:spacing w:after="0"/>
            </w:pPr>
            <w:r>
              <w:rPr>
                <w:sz w:val="16"/>
              </w:rPr>
              <w:t>Pitch2</w:t>
            </w:r>
          </w:p>
        </w:tc>
        <w:tc>
          <w:tcPr>
            <w:tcW w:type="dxa" w:w="5112"/>
            <w:vAlign w:val="center"/>
            <w:tcMar>
              <w:top w:w="90" w:type="dxa"/>
              <w:start w:w="90" w:type="dxa"/>
              <w:bottom w:w="90" w:type="dxa"/>
              <w:end w:w="90" w:type="dxa"/>
            </w:tcMar>
          </w:tcPr>
          <w:p>
            <w:pPr>
              <w:spacing w:after="0"/>
            </w:pPr>
            <w:r>
              <w:rPr>
                <w:sz w:val="16"/>
              </w:rPr>
              <w:t>Séparation harmonique/percussive avant détection.</w:t>
            </w:r>
          </w:p>
        </w:tc>
      </w:tr>
      <w:tr>
        <w:tc>
          <w:tcPr>
            <w:tcW w:type="dxa" w:w="5112"/>
            <w:vAlign w:val="center"/>
            <w:tcMar>
              <w:top w:w="90" w:type="dxa"/>
              <w:start w:w="90" w:type="dxa"/>
              <w:bottom w:w="90" w:type="dxa"/>
              <w:end w:w="90" w:type="dxa"/>
            </w:tcMar>
            <w:shd w:fill="F2F7FB"/>
          </w:tcPr>
          <w:p>
            <w:pPr>
              <w:spacing w:after="0"/>
            </w:pPr>
            <w:r>
              <w:rPr>
                <w:sz w:val="16"/>
              </w:rPr>
              <w:t>KeyTrack</w:t>
            </w:r>
          </w:p>
        </w:tc>
        <w:tc>
          <w:tcPr>
            <w:tcW w:type="dxa" w:w="5112"/>
            <w:vAlign w:val="center"/>
            <w:tcMar>
              <w:top w:w="90" w:type="dxa"/>
              <w:start w:w="90" w:type="dxa"/>
              <w:bottom w:w="90" w:type="dxa"/>
              <w:end w:w="90" w:type="dxa"/>
            </w:tcMar>
            <w:shd w:fill="F2F7FB"/>
          </w:tcPr>
          <w:p>
            <w:pPr>
              <w:spacing w:after="0"/>
            </w:pPr>
            <w:r>
              <w:rPr>
                <w:sz w:val="16"/>
              </w:rPr>
              <w:t>Classe tonale dominante.</w:t>
            </w:r>
          </w:p>
        </w:tc>
      </w:tr>
      <w:tr>
        <w:tc>
          <w:tcPr>
            <w:tcW w:type="dxa" w:w="5112"/>
            <w:vAlign w:val="center"/>
            <w:tcMar>
              <w:top w:w="90" w:type="dxa"/>
              <w:start w:w="90" w:type="dxa"/>
              <w:bottom w:w="90" w:type="dxa"/>
              <w:end w:w="90" w:type="dxa"/>
            </w:tcMar>
          </w:tcPr>
          <w:p>
            <w:pPr>
              <w:spacing w:after="0"/>
            </w:pPr>
            <w:r>
              <w:rPr>
                <w:sz w:val="16"/>
              </w:rPr>
              <w:t>Keyboard</w:t>
            </w:r>
          </w:p>
        </w:tc>
        <w:tc>
          <w:tcPr>
            <w:tcW w:type="dxa" w:w="5112"/>
            <w:vAlign w:val="center"/>
            <w:tcMar>
              <w:top w:w="90" w:type="dxa"/>
              <w:start w:w="90" w:type="dxa"/>
              <w:bottom w:w="90" w:type="dxa"/>
              <w:end w:w="90" w:type="dxa"/>
            </w:tcMar>
          </w:tcPr>
          <w:p>
            <w:pPr>
              <w:spacing w:after="0"/>
            </w:pPr>
            <w:r>
              <w:rPr>
                <w:sz w:val="16"/>
              </w:rPr>
              <w:t>Clavier graphique ou touches de l’ordinateur.</w:t>
            </w:r>
          </w:p>
        </w:tc>
      </w:tr>
      <w:tr>
        <w:tc>
          <w:tcPr>
            <w:tcW w:type="dxa" w:w="5112"/>
            <w:vAlign w:val="center"/>
            <w:tcMar>
              <w:top w:w="90" w:type="dxa"/>
              <w:start w:w="90" w:type="dxa"/>
              <w:bottom w:w="90" w:type="dxa"/>
              <w:end w:w="90" w:type="dxa"/>
            </w:tcMar>
            <w:shd w:fill="F2F7FB"/>
          </w:tcPr>
          <w:p>
            <w:pPr>
              <w:spacing w:after="0"/>
            </w:pPr>
            <w:r>
              <w:rPr>
                <w:sz w:val="16"/>
              </w:rPr>
              <w:t>MIDI</w:t>
            </w:r>
          </w:p>
        </w:tc>
        <w:tc>
          <w:tcPr>
            <w:tcW w:type="dxa" w:w="5112"/>
            <w:vAlign w:val="center"/>
            <w:tcMar>
              <w:top w:w="90" w:type="dxa"/>
              <w:start w:w="90" w:type="dxa"/>
              <w:bottom w:w="90" w:type="dxa"/>
              <w:end w:w="90" w:type="dxa"/>
            </w:tcMar>
            <w:shd w:fill="F2F7FB"/>
          </w:tcPr>
          <w:p>
            <w:pPr>
              <w:spacing w:after="0"/>
            </w:pPr>
            <w:r>
              <w:rPr>
                <w:sz w:val="16"/>
              </w:rPr>
              <w:t>Contrôleur externe.</w:t>
            </w:r>
          </w:p>
        </w:tc>
      </w:tr>
      <w:tr>
        <w:tc>
          <w:tcPr>
            <w:tcW w:type="dxa" w:w="5112"/>
            <w:vAlign w:val="center"/>
            <w:tcMar>
              <w:top w:w="90" w:type="dxa"/>
              <w:start w:w="90" w:type="dxa"/>
              <w:bottom w:w="90" w:type="dxa"/>
              <w:end w:w="90" w:type="dxa"/>
            </w:tcMar>
          </w:tcPr>
          <w:p>
            <w:pPr>
              <w:spacing w:after="0"/>
            </w:pPr>
            <w:r>
              <w:rPr>
                <w:sz w:val="16"/>
              </w:rPr>
              <w:t>Algo Off</w:t>
            </w:r>
          </w:p>
        </w:tc>
        <w:tc>
          <w:tcPr>
            <w:tcW w:type="dxa" w:w="5112"/>
            <w:vAlign w:val="center"/>
            <w:tcMar>
              <w:top w:w="90" w:type="dxa"/>
              <w:start w:w="90" w:type="dxa"/>
              <w:bottom w:w="90" w:type="dxa"/>
              <w:end w:w="90" w:type="dxa"/>
            </w:tcMar>
          </w:tcPr>
          <w:p>
            <w:pPr>
              <w:spacing w:after="0"/>
            </w:pPr>
            <w:r>
              <w:rPr>
                <w:sz w:val="16"/>
              </w:rPr>
              <w:t>Séquence autonome sans nouvelles hauteurs analysées.</w:t>
            </w:r>
          </w:p>
        </w:tc>
      </w:tr>
    </w:tbl>
    <w:p/>
    <w:p>
      <w:pPr>
        <w:pStyle w:val="ListBullet"/>
      </w:pPr>
      <w:r>
        <w:t>Thresh règle la sensibilité de l’attaque.</w:t>
      </w:r>
    </w:p>
    <w:p>
      <w:pPr>
        <w:pStyle w:val="ListBullet"/>
      </w:pPr>
      <w:r>
        <w:t>Filter règle le seuil propre au suivi de hauteur ou à KeyTrack.</w:t>
      </w:r>
    </w:p>
    <w:p>
      <w:pPr>
        <w:pStyle w:val="ListBullet"/>
      </w:pPr>
      <w:r>
        <w:t>Off/LoPass/HiPass et HzPass préparent le signal.</w:t>
      </w:r>
    </w:p>
    <w:p>
      <w:pPr>
        <w:pStyle w:val="ListBullet"/>
      </w:pPr>
      <w:r>
        <w:t>Fhz Filter impose un écart minimal de hauteur.</w:t>
      </w:r>
    </w:p>
    <w:p>
      <w:pPr>
        <w:pStyle w:val="ListBullet"/>
      </w:pPr>
      <w:r>
        <w:t>Amp Filter impose un écart minimal de niveau.</w:t>
      </w:r>
    </w:p>
    <w:p>
      <w:pPr>
        <w:pStyle w:val="ListBullet"/>
      </w:pPr>
      <w:r>
        <w:t>Dur Filter impose une durée minimale.</w:t>
      </w:r>
    </w:p>
    <w:p>
      <w:r>
        <w:br w:type="page"/>
      </w:r>
    </w:p>
    <w:p>
      <w:pPr>
        <w:pStyle w:val="Title"/>
      </w:pPr>
      <w:r>
        <w:t>5. Mémoire et bandes de fréquences</w:t>
      </w:r>
    </w:p>
    <w:p>
      <w:r>
        <w:t>Time répartit les événements dans une bande générale A et jusqu’à douze bandes de hauteur. Une voix peut écouter une ou plusieurs bandes.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Chord Time</w:t>
            </w:r>
          </w:p>
        </w:tc>
        <w:tc>
          <w:tcPr>
            <w:tcW w:type="dxa" w:w="5112"/>
            <w:vAlign w:val="center"/>
            <w:tcMar>
              <w:top w:w="90" w:type="dxa"/>
              <w:start w:w="90" w:type="dxa"/>
              <w:bottom w:w="90" w:type="dxa"/>
              <w:end w:w="90" w:type="dxa"/>
            </w:tcMar>
          </w:tcPr>
          <w:p>
            <w:pPr>
              <w:spacing w:after="0"/>
            </w:pPr>
            <w:r>
              <w:rPr>
                <w:sz w:val="16"/>
              </w:rPr>
              <w:t>Fenêtre utilisée pour réunir plusieurs notes.</w:t>
            </w:r>
          </w:p>
        </w:tc>
      </w:tr>
      <w:tr>
        <w:tc>
          <w:tcPr>
            <w:tcW w:type="dxa" w:w="5112"/>
            <w:vAlign w:val="center"/>
            <w:tcMar>
              <w:top w:w="90" w:type="dxa"/>
              <w:start w:w="90" w:type="dxa"/>
              <w:bottom w:w="90" w:type="dxa"/>
              <w:end w:w="90" w:type="dxa"/>
            </w:tcMar>
            <w:shd w:fill="F2F7FB"/>
          </w:tcPr>
          <w:p>
            <w:pPr>
              <w:spacing w:after="0"/>
            </w:pPr>
            <w:r>
              <w:rPr>
                <w:sz w:val="16"/>
              </w:rPr>
              <w:t>Time Memory</w:t>
            </w:r>
          </w:p>
        </w:tc>
        <w:tc>
          <w:tcPr>
            <w:tcW w:type="dxa" w:w="5112"/>
            <w:vAlign w:val="center"/>
            <w:tcMar>
              <w:top w:w="90" w:type="dxa"/>
              <w:start w:w="90" w:type="dxa"/>
              <w:bottom w:w="90" w:type="dxa"/>
              <w:end w:w="90" w:type="dxa"/>
            </w:tcMar>
            <w:shd w:fill="F2F7FB"/>
          </w:tcPr>
          <w:p>
            <w:pPr>
              <w:spacing w:after="0"/>
            </w:pPr>
            <w:r>
              <w:rPr>
                <w:sz w:val="16"/>
              </w:rPr>
              <w:t>Durée de conservation avant effacement.</w:t>
            </w:r>
          </w:p>
        </w:tc>
      </w:tr>
      <w:tr>
        <w:tc>
          <w:tcPr>
            <w:tcW w:type="dxa" w:w="5112"/>
            <w:vAlign w:val="center"/>
            <w:tcMar>
              <w:top w:w="90" w:type="dxa"/>
              <w:start w:w="90" w:type="dxa"/>
              <w:bottom w:w="90" w:type="dxa"/>
              <w:end w:w="90" w:type="dxa"/>
            </w:tcMar>
          </w:tcPr>
          <w:p>
            <w:pPr>
              <w:spacing w:after="0"/>
            </w:pPr>
            <w:r>
              <w:rPr>
                <w:sz w:val="16"/>
              </w:rPr>
              <w:t>NumFhzBand</w:t>
            </w:r>
          </w:p>
        </w:tc>
        <w:tc>
          <w:tcPr>
            <w:tcW w:type="dxa" w:w="5112"/>
            <w:vAlign w:val="center"/>
            <w:tcMar>
              <w:top w:w="90" w:type="dxa"/>
              <w:start w:w="90" w:type="dxa"/>
              <w:bottom w:w="90" w:type="dxa"/>
              <w:end w:w="90" w:type="dxa"/>
            </w:tcMar>
          </w:tcPr>
          <w:p>
            <w:pPr>
              <w:spacing w:after="0"/>
            </w:pPr>
            <w:r>
              <w:rPr>
                <w:sz w:val="16"/>
              </w:rPr>
              <w:t>Nombre de bandes actives.</w:t>
            </w:r>
          </w:p>
        </w:tc>
      </w:tr>
      <w:tr>
        <w:tc>
          <w:tcPr>
            <w:tcW w:type="dxa" w:w="5112"/>
            <w:vAlign w:val="center"/>
            <w:tcMar>
              <w:top w:w="90" w:type="dxa"/>
              <w:start w:w="90" w:type="dxa"/>
              <w:bottom w:w="90" w:type="dxa"/>
              <w:end w:w="90" w:type="dxa"/>
            </w:tcMar>
            <w:shd w:fill="F2F7FB"/>
          </w:tcPr>
          <w:p>
            <w:pPr>
              <w:spacing w:after="0"/>
            </w:pPr>
            <w:r>
              <w:rPr>
                <w:sz w:val="16"/>
              </w:rPr>
              <w:t>Range Band</w:t>
            </w:r>
          </w:p>
        </w:tc>
        <w:tc>
          <w:tcPr>
            <w:tcW w:type="dxa" w:w="5112"/>
            <w:vAlign w:val="center"/>
            <w:tcMar>
              <w:top w:w="90" w:type="dxa"/>
              <w:start w:w="90" w:type="dxa"/>
              <w:bottom w:w="90" w:type="dxa"/>
              <w:end w:w="90" w:type="dxa"/>
            </w:tcMar>
            <w:shd w:fill="F2F7FB"/>
          </w:tcPr>
          <w:p>
            <w:pPr>
              <w:spacing w:after="0"/>
            </w:pPr>
            <w:r>
              <w:rPr>
                <w:sz w:val="16"/>
              </w:rPr>
              <w:t>Bornes MIDI de chaque bande.</w:t>
            </w:r>
          </w:p>
        </w:tc>
      </w:tr>
      <w:tr>
        <w:tc>
          <w:tcPr>
            <w:tcW w:type="dxa" w:w="5112"/>
            <w:vAlign w:val="center"/>
            <w:tcMar>
              <w:top w:w="90" w:type="dxa"/>
              <w:start w:w="90" w:type="dxa"/>
              <w:bottom w:w="90" w:type="dxa"/>
              <w:end w:w="90" w:type="dxa"/>
            </w:tcMar>
          </w:tcPr>
          <w:p>
            <w:pPr>
              <w:spacing w:after="0"/>
            </w:pPr>
            <w:r>
              <w:rPr>
                <w:sz w:val="16"/>
              </w:rPr>
              <w:t>A / 1…12</w:t>
            </w:r>
          </w:p>
        </w:tc>
        <w:tc>
          <w:tcPr>
            <w:tcW w:type="dxa" w:w="5112"/>
            <w:vAlign w:val="center"/>
            <w:tcMar>
              <w:top w:w="90" w:type="dxa"/>
              <w:start w:w="90" w:type="dxa"/>
              <w:bottom w:w="90" w:type="dxa"/>
              <w:end w:w="90" w:type="dxa"/>
            </w:tcMar>
          </w:tcPr>
          <w:p>
            <w:pPr>
              <w:spacing w:after="0"/>
            </w:pPr>
            <w:r>
              <w:rPr>
                <w:sz w:val="16"/>
              </w:rPr>
              <w:t>Bandes autorisées pour chaque synthétiseur.</w:t>
            </w:r>
          </w:p>
        </w:tc>
      </w:tr>
      <w:tr>
        <w:tc>
          <w:tcPr>
            <w:tcW w:type="dxa" w:w="5112"/>
            <w:vAlign w:val="center"/>
            <w:tcMar>
              <w:top w:w="90" w:type="dxa"/>
              <w:start w:w="90" w:type="dxa"/>
              <w:bottom w:w="90" w:type="dxa"/>
              <w:end w:w="90" w:type="dxa"/>
            </w:tcMar>
            <w:shd w:fill="F2F7FB"/>
          </w:tcPr>
          <w:p>
            <w:pPr>
              <w:spacing w:after="0"/>
            </w:pPr>
            <w:r>
              <w:rPr>
                <w:sz w:val="16"/>
              </w:rPr>
              <w:t>Ambitus</w:t>
            </w:r>
          </w:p>
        </w:tc>
        <w:tc>
          <w:tcPr>
            <w:tcW w:type="dxa" w:w="5112"/>
            <w:vAlign w:val="center"/>
            <w:tcMar>
              <w:top w:w="90" w:type="dxa"/>
              <w:start w:w="90" w:type="dxa"/>
              <w:bottom w:w="90" w:type="dxa"/>
              <w:end w:w="90" w:type="dxa"/>
            </w:tcMar>
            <w:shd w:fill="F2F7FB"/>
          </w:tcPr>
          <w:p>
            <w:pPr>
              <w:spacing w:after="0"/>
            </w:pPr>
            <w:r>
              <w:rPr>
                <w:sz w:val="16"/>
              </w:rPr>
              <w:t>Remappe les notes entrantes dans un registre donné.</w:t>
            </w:r>
          </w:p>
        </w:tc>
      </w:tr>
    </w:tbl>
    <w:p/>
    <w:p>
      <w:pPr>
        <w:pStyle w:val="Attention"/>
      </w:pPr>
      <w:r>
        <w:rPr>
          <w:b/>
        </w:rPr>
        <w:t xml:space="preserve">À retenir : </w:t>
      </w:r>
      <w:r>
        <w:t>Changer NumFhzBand réinitialise la mémoire des bandes.</w:t>
      </w:r>
    </w:p>
    <w:p>
      <w:r>
        <w:br w:type="page"/>
      </w:r>
    </w:p>
    <w:p>
      <w:pPr>
        <w:pStyle w:val="Title"/>
      </w:pPr>
      <w:r>
        <w:t>6. Le séquenceur global</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Logique</w:t>
            </w:r>
          </w:p>
        </w:tc>
      </w:tr>
      <w:tr>
        <w:tc>
          <w:tcPr>
            <w:tcW w:type="dxa" w:w="5112"/>
            <w:vAlign w:val="center"/>
            <w:tcMar>
              <w:top w:w="90" w:type="dxa"/>
              <w:start w:w="90" w:type="dxa"/>
              <w:bottom w:w="90" w:type="dxa"/>
              <w:end w:w="90" w:type="dxa"/>
            </w:tcMar>
          </w:tcPr>
          <w:p>
            <w:pPr>
              <w:spacing w:after="0"/>
            </w:pPr>
            <w:r>
              <w:rPr>
                <w:sz w:val="16"/>
              </w:rPr>
              <w:t>Rand</w:t>
            </w:r>
          </w:p>
        </w:tc>
        <w:tc>
          <w:tcPr>
            <w:tcW w:type="dxa" w:w="5112"/>
            <w:vAlign w:val="center"/>
            <w:tcMar>
              <w:top w:w="90" w:type="dxa"/>
              <w:start w:w="90" w:type="dxa"/>
              <w:bottom w:w="90" w:type="dxa"/>
              <w:end w:w="90" w:type="dxa"/>
            </w:tcMar>
          </w:tcPr>
          <w:p>
            <w:pPr>
              <w:spacing w:after="0"/>
            </w:pPr>
            <w:r>
              <w:rPr>
                <w:sz w:val="16"/>
              </w:rPr>
              <w:t>Choisit une voix active au hasard.</w:t>
            </w:r>
          </w:p>
        </w:tc>
      </w:tr>
      <w:tr>
        <w:tc>
          <w:tcPr>
            <w:tcW w:type="dxa" w:w="5112"/>
            <w:vAlign w:val="center"/>
            <w:tcMar>
              <w:top w:w="90" w:type="dxa"/>
              <w:start w:w="90" w:type="dxa"/>
              <w:bottom w:w="90" w:type="dxa"/>
              <w:end w:w="90" w:type="dxa"/>
            </w:tcMar>
            <w:shd w:fill="F2F7FB"/>
          </w:tcPr>
          <w:p>
            <w:pPr>
              <w:spacing w:after="0"/>
            </w:pPr>
            <w:r>
              <w:rPr>
                <w:sz w:val="16"/>
              </w:rPr>
              <w:t>Seq</w:t>
            </w:r>
          </w:p>
        </w:tc>
        <w:tc>
          <w:tcPr>
            <w:tcW w:type="dxa" w:w="5112"/>
            <w:vAlign w:val="center"/>
            <w:tcMar>
              <w:top w:w="90" w:type="dxa"/>
              <w:start w:w="90" w:type="dxa"/>
              <w:bottom w:w="90" w:type="dxa"/>
              <w:end w:w="90" w:type="dxa"/>
            </w:tcMar>
            <w:shd w:fill="F2F7FB"/>
          </w:tcPr>
          <w:p>
            <w:pPr>
              <w:spacing w:after="0"/>
            </w:pPr>
            <w:r>
              <w:rPr>
                <w:sz w:val="16"/>
              </w:rPr>
              <w:t>Lit la grille de pas.</w:t>
            </w:r>
          </w:p>
        </w:tc>
      </w:tr>
      <w:tr>
        <w:tc>
          <w:tcPr>
            <w:tcW w:type="dxa" w:w="5112"/>
            <w:vAlign w:val="center"/>
            <w:tcMar>
              <w:top w:w="90" w:type="dxa"/>
              <w:start w:w="90" w:type="dxa"/>
              <w:bottom w:w="90" w:type="dxa"/>
              <w:end w:w="90" w:type="dxa"/>
            </w:tcMar>
          </w:tcPr>
          <w:p>
            <w:pPr>
              <w:spacing w:after="0"/>
            </w:pPr>
            <w:r>
              <w:rPr>
                <w:sz w:val="16"/>
              </w:rPr>
              <w:t>WeightS</w:t>
            </w:r>
          </w:p>
        </w:tc>
        <w:tc>
          <w:tcPr>
            <w:tcW w:type="dxa" w:w="5112"/>
            <w:vAlign w:val="center"/>
            <w:tcMar>
              <w:top w:w="90" w:type="dxa"/>
              <w:start w:w="90" w:type="dxa"/>
              <w:bottom w:w="90" w:type="dxa"/>
              <w:end w:w="90" w:type="dxa"/>
            </w:tcMar>
          </w:tcPr>
          <w:p>
            <w:pPr>
              <w:spacing w:after="0"/>
            </w:pPr>
            <w:r>
              <w:rPr>
                <w:sz w:val="16"/>
              </w:rPr>
              <w:t>Choisit une seule voix selon son poids.</w:t>
            </w:r>
          </w:p>
        </w:tc>
      </w:tr>
      <w:tr>
        <w:tc>
          <w:tcPr>
            <w:tcW w:type="dxa" w:w="5112"/>
            <w:vAlign w:val="center"/>
            <w:tcMar>
              <w:top w:w="90" w:type="dxa"/>
              <w:start w:w="90" w:type="dxa"/>
              <w:bottom w:w="90" w:type="dxa"/>
              <w:end w:w="90" w:type="dxa"/>
            </w:tcMar>
            <w:shd w:fill="F2F7FB"/>
          </w:tcPr>
          <w:p>
            <w:pPr>
              <w:spacing w:after="0"/>
            </w:pPr>
            <w:r>
              <w:rPr>
                <w:sz w:val="16"/>
              </w:rPr>
              <w:t>WeightP</w:t>
            </w:r>
          </w:p>
        </w:tc>
        <w:tc>
          <w:tcPr>
            <w:tcW w:type="dxa" w:w="5112"/>
            <w:vAlign w:val="center"/>
            <w:tcMar>
              <w:top w:w="90" w:type="dxa"/>
              <w:start w:w="90" w:type="dxa"/>
              <w:bottom w:w="90" w:type="dxa"/>
              <w:end w:w="90" w:type="dxa"/>
            </w:tcMar>
            <w:shd w:fill="F2F7FB"/>
          </w:tcPr>
          <w:p>
            <w:pPr>
              <w:spacing w:after="0"/>
            </w:pPr>
            <w:r>
              <w:rPr>
                <w:sz w:val="16"/>
              </w:rPr>
              <w:t>Joue les voix dont le poids dépasse un tirage commun.</w:t>
            </w:r>
          </w:p>
        </w:tc>
      </w:tr>
    </w:tbl>
    <w:p/>
    <w:p>
      <w:r>
        <w:t>Step fixe la longueur active, jusqu’à 48 pas. Weight règle l’importance de chaque voix. Mute retire une voix; Solo isole une voix. BPM est une plage : Time choisit des durées dans cette plage lorsque la durée n’est pas fournie par l’analyse.</w:t>
      </w:r>
    </w:p>
    <w:p>
      <w:pPr>
        <w:pStyle w:val="Note"/>
      </w:pPr>
      <w:r>
        <w:rPr>
          <w:b/>
        </w:rPr>
        <w:t xml:space="preserve">À retenir : </w:t>
      </w:r>
      <w:r>
        <w:t>Le séquenceur choisit les voix, tandis que l’analyse influence leurs hauteurs, amplitudes ou durées.</w:t>
      </w:r>
    </w:p>
    <w:p>
      <w:r>
        <w:br w:type="page"/>
      </w:r>
    </w:p>
    <w:p>
      <w:pPr>
        <w:pStyle w:val="Title"/>
      </w:pPr>
      <w:r>
        <w:t>7. Chaque synthétiseur</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Commande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Weight</w:t>
            </w:r>
          </w:p>
        </w:tc>
        <w:tc>
          <w:tcPr>
            <w:tcW w:type="dxa" w:w="5112"/>
            <w:vAlign w:val="center"/>
            <w:tcMar>
              <w:top w:w="90" w:type="dxa"/>
              <w:start w:w="90" w:type="dxa"/>
              <w:bottom w:w="90" w:type="dxa"/>
              <w:end w:w="90" w:type="dxa"/>
            </w:tcMar>
          </w:tcPr>
          <w:p>
            <w:pPr>
              <w:spacing w:after="0"/>
            </w:pPr>
            <w:r>
              <w:rPr>
                <w:sz w:val="16"/>
              </w:rPr>
              <w:t>Poids dans les modes pondérés.</w:t>
            </w:r>
          </w:p>
        </w:tc>
      </w:tr>
      <w:tr>
        <w:tc>
          <w:tcPr>
            <w:tcW w:type="dxa" w:w="5112"/>
            <w:vAlign w:val="center"/>
            <w:tcMar>
              <w:top w:w="90" w:type="dxa"/>
              <w:start w:w="90" w:type="dxa"/>
              <w:bottom w:w="90" w:type="dxa"/>
              <w:end w:w="90" w:type="dxa"/>
            </w:tcMar>
            <w:shd w:fill="F2F7FB"/>
          </w:tcPr>
          <w:p>
            <w:pPr>
              <w:spacing w:after="0"/>
            </w:pPr>
            <w:r>
              <w:rPr>
                <w:sz w:val="16"/>
              </w:rPr>
              <w:t>SynthDef</w:t>
            </w:r>
          </w:p>
        </w:tc>
        <w:tc>
          <w:tcPr>
            <w:tcW w:type="dxa" w:w="5112"/>
            <w:vAlign w:val="center"/>
            <w:tcMar>
              <w:top w:w="90" w:type="dxa"/>
              <w:start w:w="90" w:type="dxa"/>
              <w:bottom w:w="90" w:type="dxa"/>
              <w:end w:w="90" w:type="dxa"/>
            </w:tcMar>
            <w:shd w:fill="F2F7FB"/>
          </w:tcPr>
          <w:p>
            <w:pPr>
              <w:spacing w:after="0"/>
            </w:pPr>
            <w:r>
              <w:rPr>
                <w:sz w:val="16"/>
              </w:rPr>
              <w:t>Moteur sonore.</w:t>
            </w:r>
          </w:p>
        </w:tc>
      </w:tr>
      <w:tr>
        <w:tc>
          <w:tcPr>
            <w:tcW w:type="dxa" w:w="5112"/>
            <w:vAlign w:val="center"/>
            <w:tcMar>
              <w:top w:w="90" w:type="dxa"/>
              <w:start w:w="90" w:type="dxa"/>
              <w:bottom w:w="90" w:type="dxa"/>
              <w:end w:w="90" w:type="dxa"/>
            </w:tcMar>
          </w:tcPr>
          <w:p>
            <w:pPr>
              <w:spacing w:after="0"/>
            </w:pPr>
            <w:r>
              <w:rPr>
                <w:sz w:val="16"/>
              </w:rPr>
              <w:t>Bus In</w:t>
            </w:r>
          </w:p>
        </w:tc>
        <w:tc>
          <w:tcPr>
            <w:tcW w:type="dxa" w:w="5112"/>
            <w:vAlign w:val="center"/>
            <w:tcMar>
              <w:top w:w="90" w:type="dxa"/>
              <w:start w:w="90" w:type="dxa"/>
              <w:bottom w:w="90" w:type="dxa"/>
              <w:end w:w="90" w:type="dxa"/>
            </w:tcMar>
          </w:tcPr>
          <w:p>
            <w:pPr>
              <w:spacing w:after="0"/>
            </w:pPr>
            <w:r>
              <w:rPr>
                <w:sz w:val="16"/>
              </w:rPr>
              <w:t>Entrée enregistrée par la voix.</w:t>
            </w:r>
          </w:p>
        </w:tc>
      </w:tr>
      <w:tr>
        <w:tc>
          <w:tcPr>
            <w:tcW w:type="dxa" w:w="5112"/>
            <w:vAlign w:val="center"/>
            <w:tcMar>
              <w:top w:w="90" w:type="dxa"/>
              <w:start w:w="90" w:type="dxa"/>
              <w:bottom w:w="90" w:type="dxa"/>
              <w:end w:w="90" w:type="dxa"/>
            </w:tcMar>
            <w:shd w:fill="F2F7FB"/>
          </w:tcPr>
          <w:p>
            <w:pPr>
              <w:spacing w:after="0"/>
            </w:pPr>
            <w:r>
              <w:rPr>
                <w:sz w:val="16"/>
              </w:rPr>
              <w:t>Seq / Pitch / Grain</w:t>
            </w:r>
          </w:p>
        </w:tc>
        <w:tc>
          <w:tcPr>
            <w:tcW w:type="dxa" w:w="5112"/>
            <w:vAlign w:val="center"/>
            <w:tcMar>
              <w:top w:w="90" w:type="dxa"/>
              <w:start w:w="90" w:type="dxa"/>
              <w:bottom w:w="90" w:type="dxa"/>
              <w:end w:w="90" w:type="dxa"/>
            </w:tcMar>
            <w:shd w:fill="F2F7FB"/>
          </w:tcPr>
          <w:p>
            <w:pPr>
              <w:spacing w:after="0"/>
            </w:pPr>
            <w:r>
              <w:rPr>
                <w:sz w:val="16"/>
              </w:rPr>
              <w:t>Méthode de calcul de la durée du son.</w:t>
            </w:r>
          </w:p>
        </w:tc>
      </w:tr>
      <w:tr>
        <w:tc>
          <w:tcPr>
            <w:tcW w:type="dxa" w:w="5112"/>
            <w:vAlign w:val="center"/>
            <w:tcMar>
              <w:top w:w="90" w:type="dxa"/>
              <w:start w:w="90" w:type="dxa"/>
              <w:bottom w:w="90" w:type="dxa"/>
              <w:end w:w="90" w:type="dxa"/>
            </w:tcMar>
          </w:tcPr>
          <w:p>
            <w:pPr>
              <w:spacing w:after="0"/>
            </w:pPr>
            <w:r>
              <w:rPr>
                <w:sz w:val="16"/>
              </w:rPr>
              <w:t>Translate / Note</w:t>
            </w:r>
          </w:p>
        </w:tc>
        <w:tc>
          <w:tcPr>
            <w:tcW w:type="dxa" w:w="5112"/>
            <w:vAlign w:val="center"/>
            <w:tcMar>
              <w:top w:w="90" w:type="dxa"/>
              <w:start w:w="90" w:type="dxa"/>
              <w:bottom w:w="90" w:type="dxa"/>
              <w:end w:w="90" w:type="dxa"/>
            </w:tcMar>
          </w:tcPr>
          <w:p>
            <w:pPr>
              <w:spacing w:after="0"/>
            </w:pPr>
            <w:r>
              <w:rPr>
                <w:sz w:val="16"/>
              </w:rPr>
              <w:t>Utilisation de la hauteur analysée.</w:t>
            </w:r>
          </w:p>
        </w:tc>
      </w:tr>
      <w:tr>
        <w:tc>
          <w:tcPr>
            <w:tcW w:type="dxa" w:w="5112"/>
            <w:vAlign w:val="center"/>
            <w:tcMar>
              <w:top w:w="90" w:type="dxa"/>
              <w:start w:w="90" w:type="dxa"/>
              <w:bottom w:w="90" w:type="dxa"/>
              <w:end w:w="90" w:type="dxa"/>
            </w:tcMar>
            <w:shd w:fill="F2F7FB"/>
          </w:tcPr>
          <w:p>
            <w:pPr>
              <w:spacing w:after="0"/>
            </w:pPr>
            <w:r>
              <w:rPr>
                <w:sz w:val="16"/>
              </w:rPr>
              <w:t>Smp Loop</w:t>
            </w:r>
          </w:p>
        </w:tc>
        <w:tc>
          <w:tcPr>
            <w:tcW w:type="dxa" w:w="5112"/>
            <w:vAlign w:val="center"/>
            <w:tcMar>
              <w:top w:w="90" w:type="dxa"/>
              <w:start w:w="90" w:type="dxa"/>
              <w:bottom w:w="90" w:type="dxa"/>
              <w:end w:w="90" w:type="dxa"/>
            </w:tcMar>
            <w:shd w:fill="F2F7FB"/>
          </w:tcPr>
          <w:p>
            <w:pPr>
              <w:spacing w:after="0"/>
            </w:pPr>
            <w:r>
              <w:rPr>
                <w:sz w:val="16"/>
              </w:rPr>
              <w:t>Boucle du lecteur d’échantillon.</w:t>
            </w:r>
          </w:p>
        </w:tc>
      </w:tr>
      <w:tr>
        <w:tc>
          <w:tcPr>
            <w:tcW w:type="dxa" w:w="5112"/>
            <w:vAlign w:val="center"/>
            <w:tcMar>
              <w:top w:w="90" w:type="dxa"/>
              <w:start w:w="90" w:type="dxa"/>
              <w:bottom w:w="90" w:type="dxa"/>
              <w:end w:w="90" w:type="dxa"/>
            </w:tcMar>
          </w:tcPr>
          <w:p>
            <w:pPr>
              <w:spacing w:after="0"/>
            </w:pPr>
            <w:r>
              <w:rPr>
                <w:sz w:val="16"/>
              </w:rPr>
              <w:t>Mute / Solo</w:t>
            </w:r>
          </w:p>
        </w:tc>
        <w:tc>
          <w:tcPr>
            <w:tcW w:type="dxa" w:w="5112"/>
            <w:vAlign w:val="center"/>
            <w:tcMar>
              <w:top w:w="90" w:type="dxa"/>
              <w:start w:w="90" w:type="dxa"/>
              <w:bottom w:w="90" w:type="dxa"/>
              <w:end w:w="90" w:type="dxa"/>
            </w:tcMar>
          </w:tcPr>
          <w:p>
            <w:pPr>
              <w:spacing w:after="0"/>
            </w:pPr>
            <w:r>
              <w:rPr>
                <w:sz w:val="16"/>
              </w:rPr>
              <w:t>État de la voix.</w:t>
            </w:r>
          </w:p>
        </w:tc>
      </w:tr>
      <w:tr>
        <w:tc>
          <w:tcPr>
            <w:tcW w:type="dxa" w:w="5112"/>
            <w:vAlign w:val="center"/>
            <w:tcMar>
              <w:top w:w="90" w:type="dxa"/>
              <w:start w:w="90" w:type="dxa"/>
              <w:bottom w:w="90" w:type="dxa"/>
              <w:end w:w="90" w:type="dxa"/>
            </w:tcMar>
            <w:shd w:fill="F2F7FB"/>
          </w:tcPr>
          <w:p>
            <w:pPr>
              <w:spacing w:after="0"/>
            </w:pPr>
            <w:r>
              <w:rPr>
                <w:sz w:val="16"/>
              </w:rPr>
              <w:t>MIDI Out</w:t>
            </w:r>
          </w:p>
        </w:tc>
        <w:tc>
          <w:tcPr>
            <w:tcW w:type="dxa" w:w="5112"/>
            <w:vAlign w:val="center"/>
            <w:tcMar>
              <w:top w:w="90" w:type="dxa"/>
              <w:start w:w="90" w:type="dxa"/>
              <w:bottom w:w="90" w:type="dxa"/>
              <w:end w:w="90" w:type="dxa"/>
            </w:tcMar>
            <w:shd w:fill="F2F7FB"/>
          </w:tcPr>
          <w:p>
            <w:pPr>
              <w:spacing w:after="0"/>
            </w:pPr>
            <w:r>
              <w:rPr>
                <w:sz w:val="16"/>
              </w:rPr>
              <w:t>Canal de sortie éventuel.</w:t>
            </w:r>
          </w:p>
        </w:tc>
      </w:tr>
    </w:tbl>
    <w:p/>
    <w:p>
      <w:pPr>
        <w:pStyle w:val="Conseil"/>
      </w:pPr>
      <w:r>
        <w:rPr>
          <w:b/>
        </w:rPr>
        <w:t xml:space="preserve">À retenir : </w:t>
      </w:r>
      <w:r>
        <w:t>Les quatre voix sont autonomes mais partagent le séquenceur, la gamme et l’analyse.</w:t>
      </w:r>
    </w:p>
    <w:p>
      <w:r>
        <w:br w:type="page"/>
      </w:r>
    </w:p>
    <w:p>
      <w:pPr>
        <w:pStyle w:val="Title"/>
      </w:pPr>
      <w:r>
        <w:t>8. Échantillon et buffer live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Load Sample</w:t>
            </w:r>
          </w:p>
        </w:tc>
        <w:tc>
          <w:tcPr>
            <w:tcW w:type="dxa" w:w="5112"/>
            <w:vAlign w:val="center"/>
            <w:tcMar>
              <w:top w:w="90" w:type="dxa"/>
              <w:start w:w="90" w:type="dxa"/>
              <w:bottom w:w="90" w:type="dxa"/>
              <w:end w:w="90" w:type="dxa"/>
            </w:tcMar>
          </w:tcPr>
          <w:p>
            <w:pPr>
              <w:spacing w:after="0"/>
            </w:pPr>
            <w:r>
              <w:rPr>
                <w:sz w:val="16"/>
              </w:rPr>
              <w:t>Charge un fichier dans la voix.</w:t>
            </w:r>
          </w:p>
        </w:tc>
      </w:tr>
      <w:tr>
        <w:tc>
          <w:tcPr>
            <w:tcW w:type="dxa" w:w="5112"/>
            <w:vAlign w:val="center"/>
            <w:tcMar>
              <w:top w:w="90" w:type="dxa"/>
              <w:start w:w="90" w:type="dxa"/>
              <w:bottom w:w="90" w:type="dxa"/>
              <w:end w:w="90" w:type="dxa"/>
            </w:tcMar>
            <w:shd w:fill="F2F7FB"/>
          </w:tcPr>
          <w:p>
            <w:pPr>
              <w:spacing w:after="0"/>
            </w:pPr>
            <w:r>
              <w:rPr>
                <w:sz w:val="16"/>
              </w:rPr>
              <w:t>Reverse</w:t>
            </w:r>
          </w:p>
        </w:tc>
        <w:tc>
          <w:tcPr>
            <w:tcW w:type="dxa" w:w="5112"/>
            <w:vAlign w:val="center"/>
            <w:tcMar>
              <w:top w:w="90" w:type="dxa"/>
              <w:start w:w="90" w:type="dxa"/>
              <w:bottom w:w="90" w:type="dxa"/>
              <w:end w:w="90" w:type="dxa"/>
            </w:tcMar>
            <w:shd w:fill="F2F7FB"/>
          </w:tcPr>
          <w:p>
            <w:pPr>
              <w:spacing w:after="0"/>
            </w:pPr>
            <w:r>
              <w:rPr>
                <w:sz w:val="16"/>
              </w:rPr>
              <w:t>Inverse la vitesse de lecture.</w:t>
            </w:r>
          </w:p>
        </w:tc>
      </w:tr>
      <w:tr>
        <w:tc>
          <w:tcPr>
            <w:tcW w:type="dxa" w:w="5112"/>
            <w:vAlign w:val="center"/>
            <w:tcMar>
              <w:top w:w="90" w:type="dxa"/>
              <w:start w:w="90" w:type="dxa"/>
              <w:bottom w:w="90" w:type="dxa"/>
              <w:end w:w="90" w:type="dxa"/>
            </w:tcMar>
          </w:tcPr>
          <w:p>
            <w:pPr>
              <w:spacing w:after="0"/>
            </w:pPr>
            <w:r>
              <w:rPr>
                <w:sz w:val="16"/>
              </w:rPr>
              <w:t>S / A</w:t>
            </w:r>
          </w:p>
        </w:tc>
        <w:tc>
          <w:tcPr>
            <w:tcW w:type="dxa" w:w="5112"/>
            <w:vAlign w:val="center"/>
            <w:tcMar>
              <w:top w:w="90" w:type="dxa"/>
              <w:start w:w="90" w:type="dxa"/>
              <w:bottom w:w="90" w:type="dxa"/>
              <w:end w:w="90" w:type="dxa"/>
            </w:tcMar>
          </w:tcPr>
          <w:p>
            <w:pPr>
              <w:spacing w:after="0"/>
            </w:pPr>
            <w:r>
              <w:rPr>
                <w:sz w:val="16"/>
              </w:rPr>
              <w:t>Choisit sample chargé ou buffer audio enregistré.</w:t>
            </w:r>
          </w:p>
        </w:tc>
      </w:tr>
      <w:tr>
        <w:tc>
          <w:tcPr>
            <w:tcW w:type="dxa" w:w="5112"/>
            <w:vAlign w:val="center"/>
            <w:tcMar>
              <w:top w:w="90" w:type="dxa"/>
              <w:start w:w="90" w:type="dxa"/>
              <w:bottom w:w="90" w:type="dxa"/>
              <w:end w:w="90" w:type="dxa"/>
            </w:tcMar>
            <w:shd w:fill="F2F7FB"/>
          </w:tcPr>
          <w:p>
            <w:pPr>
              <w:spacing w:after="0"/>
            </w:pPr>
            <w:r>
              <w:rPr>
                <w:sz w:val="16"/>
              </w:rPr>
              <w:t>l / L</w:t>
            </w:r>
          </w:p>
        </w:tc>
        <w:tc>
          <w:tcPr>
            <w:tcW w:type="dxa" w:w="5112"/>
            <w:vAlign w:val="center"/>
            <w:tcMar>
              <w:top w:w="90" w:type="dxa"/>
              <w:start w:w="90" w:type="dxa"/>
              <w:bottom w:w="90" w:type="dxa"/>
              <w:end w:w="90" w:type="dxa"/>
            </w:tcMar>
            <w:shd w:fill="F2F7FB"/>
          </w:tcPr>
          <w:p>
            <w:pPr>
              <w:spacing w:after="0"/>
            </w:pPr>
            <w:r>
              <w:rPr>
                <w:sz w:val="16"/>
              </w:rPr>
              <w:t>Mode d’enregistrement du buffer.</w:t>
            </w:r>
          </w:p>
        </w:tc>
      </w:tr>
      <w:tr>
        <w:tc>
          <w:tcPr>
            <w:tcW w:type="dxa" w:w="5112"/>
            <w:vAlign w:val="center"/>
            <w:tcMar>
              <w:top w:w="90" w:type="dxa"/>
              <w:start w:w="90" w:type="dxa"/>
              <w:bottom w:w="90" w:type="dxa"/>
              <w:end w:w="90" w:type="dxa"/>
            </w:tcMar>
          </w:tcPr>
          <w:p>
            <w:pPr>
              <w:spacing w:after="0"/>
            </w:pPr>
            <w:r>
              <w:rPr>
                <w:sz w:val="16"/>
              </w:rPr>
              <w:t>R</w:t>
            </w:r>
          </w:p>
        </w:tc>
        <w:tc>
          <w:tcPr>
            <w:tcW w:type="dxa" w:w="5112"/>
            <w:vAlign w:val="center"/>
            <w:tcMar>
              <w:top w:w="90" w:type="dxa"/>
              <w:start w:w="90" w:type="dxa"/>
              <w:bottom w:w="90" w:type="dxa"/>
              <w:end w:w="90" w:type="dxa"/>
            </w:tcMar>
          </w:tcPr>
          <w:p>
            <w:pPr>
              <w:spacing w:after="0"/>
            </w:pPr>
            <w:r>
              <w:rPr>
                <w:sz w:val="16"/>
              </w:rPr>
              <w:t>RecLevel : quantité de nouveau signal.</w:t>
            </w:r>
          </w:p>
        </w:tc>
      </w:tr>
      <w:tr>
        <w:tc>
          <w:tcPr>
            <w:tcW w:type="dxa" w:w="5112"/>
            <w:vAlign w:val="center"/>
            <w:tcMar>
              <w:top w:w="90" w:type="dxa"/>
              <w:start w:w="90" w:type="dxa"/>
              <w:bottom w:w="90" w:type="dxa"/>
              <w:end w:w="90" w:type="dxa"/>
            </w:tcMar>
            <w:shd w:fill="F2F7FB"/>
          </w:tcPr>
          <w:p>
            <w:pPr>
              <w:spacing w:after="0"/>
            </w:pPr>
            <w:r>
              <w:rPr>
                <w:sz w:val="16"/>
              </w:rPr>
              <w:t>P</w:t>
            </w:r>
          </w:p>
        </w:tc>
        <w:tc>
          <w:tcPr>
            <w:tcW w:type="dxa" w:w="5112"/>
            <w:vAlign w:val="center"/>
            <w:tcMar>
              <w:top w:w="90" w:type="dxa"/>
              <w:start w:w="90" w:type="dxa"/>
              <w:bottom w:w="90" w:type="dxa"/>
              <w:end w:w="90" w:type="dxa"/>
            </w:tcMar>
            <w:shd w:fill="F2F7FB"/>
          </w:tcPr>
          <w:p>
            <w:pPr>
              <w:spacing w:after="0"/>
            </w:pPr>
            <w:r>
              <w:rPr>
                <w:sz w:val="16"/>
              </w:rPr>
              <w:t>PreLevel : quantité de contenu conservé.</w:t>
            </w:r>
          </w:p>
        </w:tc>
      </w:tr>
      <w:tr>
        <w:tc>
          <w:tcPr>
            <w:tcW w:type="dxa" w:w="5112"/>
            <w:vAlign w:val="center"/>
            <w:tcMar>
              <w:top w:w="90" w:type="dxa"/>
              <w:start w:w="90" w:type="dxa"/>
              <w:bottom w:w="90" w:type="dxa"/>
              <w:end w:w="90" w:type="dxa"/>
            </w:tcMar>
          </w:tcPr>
          <w:p>
            <w:pPr>
              <w:spacing w:after="0"/>
            </w:pPr>
            <w:r>
              <w:rPr>
                <w:sz w:val="16"/>
              </w:rPr>
              <w:t>Forme d’onde</w:t>
            </w:r>
          </w:p>
        </w:tc>
        <w:tc>
          <w:tcPr>
            <w:tcW w:type="dxa" w:w="5112"/>
            <w:vAlign w:val="center"/>
            <w:tcMar>
              <w:top w:w="90" w:type="dxa"/>
              <w:start w:w="90" w:type="dxa"/>
              <w:bottom w:w="90" w:type="dxa"/>
              <w:end w:w="90" w:type="dxa"/>
            </w:tcMar>
          </w:tcPr>
          <w:p>
            <w:pPr>
              <w:spacing w:after="0"/>
            </w:pPr>
            <w:r>
              <w:rPr>
                <w:sz w:val="16"/>
              </w:rPr>
              <w:t>Sélectionne début et longueur.</w:t>
            </w:r>
          </w:p>
        </w:tc>
      </w:tr>
      <w:tr>
        <w:tc>
          <w:tcPr>
            <w:tcW w:type="dxa" w:w="5112"/>
            <w:vAlign w:val="center"/>
            <w:tcMar>
              <w:top w:w="90" w:type="dxa"/>
              <w:start w:w="90" w:type="dxa"/>
              <w:bottom w:w="90" w:type="dxa"/>
              <w:end w:w="90" w:type="dxa"/>
            </w:tcMar>
            <w:shd w:fill="F2F7FB"/>
          </w:tcPr>
          <w:p>
            <w:pPr>
              <w:spacing w:after="0"/>
            </w:pPr>
            <w:r>
              <w:rPr>
                <w:sz w:val="16"/>
              </w:rPr>
              <w:t>Jitter Waveform</w:t>
            </w:r>
          </w:p>
        </w:tc>
        <w:tc>
          <w:tcPr>
            <w:tcW w:type="dxa" w:w="5112"/>
            <w:vAlign w:val="center"/>
            <w:tcMar>
              <w:top w:w="90" w:type="dxa"/>
              <w:start w:w="90" w:type="dxa"/>
              <w:bottom w:w="90" w:type="dxa"/>
              <w:end w:w="90" w:type="dxa"/>
            </w:tcMar>
            <w:shd w:fill="F2F7FB"/>
          </w:tcPr>
          <w:p>
            <w:pPr>
              <w:spacing w:after="0"/>
            </w:pPr>
            <w:r>
              <w:rPr>
                <w:sz w:val="16"/>
              </w:rPr>
              <w:t>Déplace aléatoirement la zone lue.</w:t>
            </w:r>
          </w:p>
        </w:tc>
      </w:tr>
    </w:tbl>
    <w:p/>
    <w:p>
      <w:pPr>
        <w:pStyle w:val="Note"/>
      </w:pPr>
      <w:r>
        <w:rPr>
          <w:b/>
        </w:rPr>
        <w:t xml:space="preserve">À retenir : </w:t>
      </w:r>
      <w:r>
        <w:t>Avec PreLevel élevé et RecLevel modéré, le buffer devient une mémoire cumulative.</w:t>
      </w:r>
    </w:p>
    <w:p>
      <w:r>
        <w:br w:type="page"/>
      </w:r>
    </w:p>
    <w:p>
      <w:pPr>
        <w:pStyle w:val="Title"/>
      </w:pPr>
      <w:r>
        <w:t>9. Hauteur, amplitude et enveloppe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Effet</w:t>
            </w:r>
          </w:p>
        </w:tc>
      </w:tr>
      <w:tr>
        <w:tc>
          <w:tcPr>
            <w:tcW w:type="dxa" w:w="5112"/>
            <w:vAlign w:val="center"/>
            <w:tcMar>
              <w:top w:w="90" w:type="dxa"/>
              <w:start w:w="90" w:type="dxa"/>
              <w:bottom w:w="90" w:type="dxa"/>
              <w:end w:w="90" w:type="dxa"/>
            </w:tcMar>
          </w:tcPr>
          <w:p>
            <w:pPr>
              <w:spacing w:after="0"/>
            </w:pPr>
            <w:r>
              <w:rPr>
                <w:sz w:val="16"/>
              </w:rPr>
              <w:t>Octave</w:t>
            </w:r>
          </w:p>
        </w:tc>
        <w:tc>
          <w:tcPr>
            <w:tcW w:type="dxa" w:w="5112"/>
            <w:vAlign w:val="center"/>
            <w:tcMar>
              <w:top w:w="90" w:type="dxa"/>
              <w:start w:w="90" w:type="dxa"/>
              <w:bottom w:w="90" w:type="dxa"/>
              <w:end w:w="90" w:type="dxa"/>
            </w:tcMar>
          </w:tcPr>
          <w:p>
            <w:pPr>
              <w:spacing w:after="0"/>
            </w:pPr>
            <w:r>
              <w:rPr>
                <w:sz w:val="16"/>
              </w:rPr>
              <w:t>Transposition par octaves.</w:t>
            </w:r>
          </w:p>
        </w:tc>
      </w:tr>
      <w:tr>
        <w:tc>
          <w:tcPr>
            <w:tcW w:type="dxa" w:w="5112"/>
            <w:vAlign w:val="center"/>
            <w:tcMar>
              <w:top w:w="90" w:type="dxa"/>
              <w:start w:w="90" w:type="dxa"/>
              <w:bottom w:w="90" w:type="dxa"/>
              <w:end w:w="90" w:type="dxa"/>
            </w:tcMar>
            <w:shd w:fill="F2F7FB"/>
          </w:tcPr>
          <w:p>
            <w:pPr>
              <w:spacing w:after="0"/>
            </w:pPr>
            <w:r>
              <w:rPr>
                <w:sz w:val="16"/>
              </w:rPr>
              <w:t>DemiTon</w:t>
            </w:r>
          </w:p>
        </w:tc>
        <w:tc>
          <w:tcPr>
            <w:tcW w:type="dxa" w:w="5112"/>
            <w:vAlign w:val="center"/>
            <w:tcMar>
              <w:top w:w="90" w:type="dxa"/>
              <w:start w:w="90" w:type="dxa"/>
              <w:bottom w:w="90" w:type="dxa"/>
              <w:end w:w="90" w:type="dxa"/>
            </w:tcMar>
            <w:shd w:fill="F2F7FB"/>
          </w:tcPr>
          <w:p>
            <w:pPr>
              <w:spacing w:after="0"/>
            </w:pPr>
            <w:r>
              <w:rPr>
                <w:sz w:val="16"/>
              </w:rPr>
              <w:t>Transposition chromatique.</w:t>
            </w:r>
          </w:p>
        </w:tc>
      </w:tr>
      <w:tr>
        <w:tc>
          <w:tcPr>
            <w:tcW w:type="dxa" w:w="5112"/>
            <w:vAlign w:val="center"/>
            <w:tcMar>
              <w:top w:w="90" w:type="dxa"/>
              <w:start w:w="90" w:type="dxa"/>
              <w:bottom w:w="90" w:type="dxa"/>
              <w:end w:w="90" w:type="dxa"/>
            </w:tcMar>
          </w:tcPr>
          <w:p>
            <w:pPr>
              <w:spacing w:after="0"/>
            </w:pPr>
            <w:r>
              <w:rPr>
                <w:sz w:val="16"/>
              </w:rPr>
              <w:t>Cent</w:t>
            </w:r>
          </w:p>
        </w:tc>
        <w:tc>
          <w:tcPr>
            <w:tcW w:type="dxa" w:w="5112"/>
            <w:vAlign w:val="center"/>
            <w:tcMar>
              <w:top w:w="90" w:type="dxa"/>
              <w:start w:w="90" w:type="dxa"/>
              <w:bottom w:w="90" w:type="dxa"/>
              <w:end w:w="90" w:type="dxa"/>
            </w:tcMar>
          </w:tcPr>
          <w:p>
            <w:pPr>
              <w:spacing w:after="0"/>
            </w:pPr>
            <w:r>
              <w:rPr>
                <w:sz w:val="16"/>
              </w:rPr>
              <w:t>Micro-accordage.</w:t>
            </w:r>
          </w:p>
        </w:tc>
      </w:tr>
      <w:tr>
        <w:tc>
          <w:tcPr>
            <w:tcW w:type="dxa" w:w="5112"/>
            <w:vAlign w:val="center"/>
            <w:tcMar>
              <w:top w:w="90" w:type="dxa"/>
              <w:start w:w="90" w:type="dxa"/>
              <w:bottom w:w="90" w:type="dxa"/>
              <w:end w:w="90" w:type="dxa"/>
            </w:tcMar>
            <w:shd w:fill="F2F7FB"/>
          </w:tcPr>
          <w:p>
            <w:pPr>
              <w:spacing w:after="0"/>
            </w:pPr>
            <w:r>
              <w:rPr>
                <w:sz w:val="16"/>
              </w:rPr>
              <w:t>Amp</w:t>
            </w:r>
          </w:p>
        </w:tc>
        <w:tc>
          <w:tcPr>
            <w:tcW w:type="dxa" w:w="5112"/>
            <w:vAlign w:val="center"/>
            <w:tcMar>
              <w:top w:w="90" w:type="dxa"/>
              <w:start w:w="90" w:type="dxa"/>
              <w:bottom w:w="90" w:type="dxa"/>
              <w:end w:w="90" w:type="dxa"/>
            </w:tcMar>
            <w:shd w:fill="F2F7FB"/>
          </w:tcPr>
          <w:p>
            <w:pPr>
              <w:spacing w:after="0"/>
            </w:pPr>
            <w:r>
              <w:rPr>
                <w:sz w:val="16"/>
              </w:rPr>
              <w:t>Niveau de la voix.</w:t>
            </w:r>
          </w:p>
        </w:tc>
      </w:tr>
      <w:tr>
        <w:tc>
          <w:tcPr>
            <w:tcW w:type="dxa" w:w="5112"/>
            <w:vAlign w:val="center"/>
            <w:tcMar>
              <w:top w:w="90" w:type="dxa"/>
              <w:start w:w="90" w:type="dxa"/>
              <w:bottom w:w="90" w:type="dxa"/>
              <w:end w:w="90" w:type="dxa"/>
            </w:tcMar>
          </w:tcPr>
          <w:p>
            <w:pPr>
              <w:spacing w:after="0"/>
            </w:pPr>
            <w:r>
              <w:rPr>
                <w:sz w:val="16"/>
              </w:rPr>
              <w:t>Jitter %</w:t>
            </w:r>
          </w:p>
        </w:tc>
        <w:tc>
          <w:tcPr>
            <w:tcW w:type="dxa" w:w="5112"/>
            <w:vAlign w:val="center"/>
            <w:tcMar>
              <w:top w:w="90" w:type="dxa"/>
              <w:start w:w="90" w:type="dxa"/>
              <w:bottom w:w="90" w:type="dxa"/>
              <w:end w:w="90" w:type="dxa"/>
            </w:tcMar>
          </w:tcPr>
          <w:p>
            <w:pPr>
              <w:spacing w:after="0"/>
            </w:pPr>
            <w:r>
              <w:rPr>
                <w:sz w:val="16"/>
              </w:rPr>
              <w:t>Amplitude de variation aléatoire.</w:t>
            </w:r>
          </w:p>
        </w:tc>
      </w:tr>
      <w:tr>
        <w:tc>
          <w:tcPr>
            <w:tcW w:type="dxa" w:w="5112"/>
            <w:vAlign w:val="center"/>
            <w:tcMar>
              <w:top w:w="90" w:type="dxa"/>
              <w:start w:w="90" w:type="dxa"/>
              <w:bottom w:w="90" w:type="dxa"/>
              <w:end w:w="90" w:type="dxa"/>
            </w:tcMar>
            <w:shd w:fill="F2F7FB"/>
          </w:tcPr>
          <w:p>
            <w:pPr>
              <w:spacing w:after="0"/>
            </w:pPr>
            <w:r>
              <w:rPr>
                <w:sz w:val="16"/>
              </w:rPr>
              <w:t>Bouton O/X</w:t>
            </w:r>
          </w:p>
        </w:tc>
        <w:tc>
          <w:tcPr>
            <w:tcW w:type="dxa" w:w="5112"/>
            <w:vAlign w:val="center"/>
            <w:tcMar>
              <w:top w:w="90" w:type="dxa"/>
              <w:start w:w="90" w:type="dxa"/>
              <w:bottom w:w="90" w:type="dxa"/>
              <w:end w:w="90" w:type="dxa"/>
            </w:tcMar>
            <w:shd w:fill="F2F7FB"/>
          </w:tcPr>
          <w:p>
            <w:pPr>
              <w:spacing w:after="0"/>
            </w:pPr>
            <w:r>
              <w:rPr>
                <w:sz w:val="16"/>
              </w:rPr>
              <w:t>Active le jitter correspondant.</w:t>
            </w:r>
          </w:p>
        </w:tc>
      </w:tr>
      <w:tr>
        <w:tc>
          <w:tcPr>
            <w:tcW w:type="dxa" w:w="5112"/>
            <w:vAlign w:val="center"/>
            <w:tcMar>
              <w:top w:w="90" w:type="dxa"/>
              <w:start w:w="90" w:type="dxa"/>
              <w:bottom w:w="90" w:type="dxa"/>
              <w:end w:w="90" w:type="dxa"/>
            </w:tcMar>
          </w:tcPr>
          <w:p>
            <w:pPr>
              <w:spacing w:after="0"/>
            </w:pPr>
            <w:r>
              <w:rPr>
                <w:sz w:val="16"/>
              </w:rPr>
              <w:t>Envelope</w:t>
            </w:r>
          </w:p>
        </w:tc>
        <w:tc>
          <w:tcPr>
            <w:tcW w:type="dxa" w:w="5112"/>
            <w:vAlign w:val="center"/>
            <w:tcMar>
              <w:top w:w="90" w:type="dxa"/>
              <w:start w:w="90" w:type="dxa"/>
              <w:bottom w:w="90" w:type="dxa"/>
              <w:end w:w="90" w:type="dxa"/>
            </w:tcMar>
          </w:tcPr>
          <w:p>
            <w:pPr>
              <w:spacing w:after="0"/>
            </w:pPr>
            <w:r>
              <w:rPr>
                <w:sz w:val="16"/>
              </w:rPr>
              <w:t>Huit niveaux et sept segments temporels.</w:t>
            </w:r>
          </w:p>
        </w:tc>
      </w:tr>
    </w:tbl>
    <w:p/>
    <w:p>
      <w:pPr>
        <w:pStyle w:val="Heading1"/>
      </w:pPr>
      <w:r>
        <w:t>Éviter les clics</w:t>
      </w:r>
    </w:p>
    <w:p>
      <w:pPr>
        <w:pStyle w:val="ListBullet"/>
      </w:pPr>
      <w:r>
        <w:t>Premier et dernier niveaux de l’enveloppe à zéro.</w:t>
      </w:r>
    </w:p>
    <w:p>
      <w:pPr>
        <w:pStyle w:val="ListBullet"/>
      </w:pPr>
      <w:r>
        <w:t>Attaque et extinction non nulles.</w:t>
      </w:r>
    </w:p>
    <w:p>
      <w:pPr>
        <w:pStyle w:val="ListBullet"/>
      </w:pPr>
      <w:r>
        <w:t>Réduire les jitters de hauteur sur les lecteurs live.</w:t>
      </w:r>
    </w:p>
    <w:p>
      <w:pPr>
        <w:pStyle w:val="ListBullet"/>
      </w:pPr>
      <w:r>
        <w:t>Ajuster HPplayBuf Rec Controls si les moteurs HP produisent des transitions audibles.</w:t>
      </w:r>
    </w:p>
    <w:p>
      <w:r>
        <w:br w:type="page"/>
      </w:r>
    </w:p>
    <w:p>
      <w:pPr>
        <w:pStyle w:val="Title"/>
      </w:pPr>
      <w:r>
        <w:t>10. Filtres</w:t>
      </w:r>
    </w:p>
    <w:p>
      <w:r>
        <w:t>Chaque voix possède un étage Filter placé après le synthétiseur. ByPass conserve le son; les autres choix appliquent un filtre temporel ou spectral.</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Famille</w:t>
            </w:r>
          </w:p>
        </w:tc>
        <w:tc>
          <w:tcPr>
            <w:tcW w:type="dxa" w:w="5112"/>
            <w:shd w:fill="153B66"/>
            <w:tcMar>
              <w:top w:w="90" w:type="dxa"/>
              <w:start w:w="90" w:type="dxa"/>
              <w:bottom w:w="90" w:type="dxa"/>
              <w:end w:w="90" w:type="dxa"/>
            </w:tcMar>
          </w:tcPr>
          <w:p>
            <w:r>
              <w:rPr>
                <w:b/>
                <w:color w:val="FFFFFF"/>
                <w:sz w:val="16"/>
              </w:rPr>
              <w:t>Exemples</w:t>
            </w:r>
          </w:p>
        </w:tc>
      </w:tr>
      <w:tr>
        <w:tc>
          <w:tcPr>
            <w:tcW w:type="dxa" w:w="5112"/>
            <w:vAlign w:val="center"/>
            <w:tcMar>
              <w:top w:w="90" w:type="dxa"/>
              <w:start w:w="90" w:type="dxa"/>
              <w:bottom w:w="90" w:type="dxa"/>
              <w:end w:w="90" w:type="dxa"/>
            </w:tcMar>
          </w:tcPr>
          <w:p>
            <w:pPr>
              <w:spacing w:after="0"/>
            </w:pPr>
            <w:r>
              <w:rPr>
                <w:sz w:val="16"/>
              </w:rPr>
              <w:t>Classique</w:t>
            </w:r>
          </w:p>
        </w:tc>
        <w:tc>
          <w:tcPr>
            <w:tcW w:type="dxa" w:w="5112"/>
            <w:vAlign w:val="center"/>
            <w:tcMar>
              <w:top w:w="90" w:type="dxa"/>
              <w:start w:w="90" w:type="dxa"/>
              <w:bottom w:w="90" w:type="dxa"/>
              <w:end w:w="90" w:type="dxa"/>
            </w:tcMar>
          </w:tcPr>
          <w:p>
            <w:pPr>
              <w:spacing w:after="0"/>
            </w:pPr>
            <w:r>
              <w:rPr>
                <w:sz w:val="16"/>
              </w:rPr>
              <w:t>LPF, HPF, RLPF, RHPF, BPF, BRF.</w:t>
            </w:r>
          </w:p>
        </w:tc>
      </w:tr>
      <w:tr>
        <w:tc>
          <w:tcPr>
            <w:tcW w:type="dxa" w:w="5112"/>
            <w:vAlign w:val="center"/>
            <w:tcMar>
              <w:top w:w="90" w:type="dxa"/>
              <w:start w:w="90" w:type="dxa"/>
              <w:bottom w:w="90" w:type="dxa"/>
              <w:end w:w="90" w:type="dxa"/>
            </w:tcMar>
            <w:shd w:fill="F2F7FB"/>
          </w:tcPr>
          <w:p>
            <w:pPr>
              <w:spacing w:after="0"/>
            </w:pPr>
            <w:r>
              <w:rPr>
                <w:sz w:val="16"/>
              </w:rPr>
              <w:t>Résonance</w:t>
            </w:r>
          </w:p>
        </w:tc>
        <w:tc>
          <w:tcPr>
            <w:tcW w:type="dxa" w:w="5112"/>
            <w:vAlign w:val="center"/>
            <w:tcMar>
              <w:top w:w="90" w:type="dxa"/>
              <w:start w:w="90" w:type="dxa"/>
              <w:bottom w:w="90" w:type="dxa"/>
              <w:end w:w="90" w:type="dxa"/>
            </w:tcMar>
            <w:shd w:fill="F2F7FB"/>
          </w:tcPr>
          <w:p>
            <w:pPr>
              <w:spacing w:after="0"/>
            </w:pPr>
            <w:r>
              <w:rPr>
                <w:sz w:val="16"/>
              </w:rPr>
              <w:t>Ringz, Resonz, CombC, Formlet.</w:t>
            </w:r>
          </w:p>
        </w:tc>
      </w:tr>
      <w:tr>
        <w:tc>
          <w:tcPr>
            <w:tcW w:type="dxa" w:w="5112"/>
            <w:vAlign w:val="center"/>
            <w:tcMar>
              <w:top w:w="90" w:type="dxa"/>
              <w:start w:w="90" w:type="dxa"/>
              <w:bottom w:w="90" w:type="dxa"/>
              <w:end w:w="90" w:type="dxa"/>
            </w:tcMar>
          </w:tcPr>
          <w:p>
            <w:pPr>
              <w:spacing w:after="0"/>
            </w:pPr>
            <w:r>
              <w:rPr>
                <w:sz w:val="16"/>
              </w:rPr>
              <w:t>Hauteur</w:t>
            </w:r>
          </w:p>
        </w:tc>
        <w:tc>
          <w:tcPr>
            <w:tcW w:type="dxa" w:w="5112"/>
            <w:vAlign w:val="center"/>
            <w:tcMar>
              <w:top w:w="90" w:type="dxa"/>
              <w:start w:w="90" w:type="dxa"/>
              <w:bottom w:w="90" w:type="dxa"/>
              <w:end w:w="90" w:type="dxa"/>
            </w:tcMar>
          </w:tcPr>
          <w:p>
            <w:pPr>
              <w:spacing w:after="0"/>
            </w:pPr>
            <w:r>
              <w:rPr>
                <w:sz w:val="16"/>
              </w:rPr>
              <w:t>FreqShift, PitchShift.</w:t>
            </w:r>
          </w:p>
        </w:tc>
      </w:tr>
      <w:tr>
        <w:tc>
          <w:tcPr>
            <w:tcW w:type="dxa" w:w="5112"/>
            <w:vAlign w:val="center"/>
            <w:tcMar>
              <w:top w:w="90" w:type="dxa"/>
              <w:start w:w="90" w:type="dxa"/>
              <w:bottom w:w="90" w:type="dxa"/>
              <w:end w:w="90" w:type="dxa"/>
            </w:tcMar>
            <w:shd w:fill="F2F7FB"/>
          </w:tcPr>
          <w:p>
            <w:pPr>
              <w:spacing w:after="0"/>
            </w:pPr>
            <w:r>
              <w:rPr>
                <w:sz w:val="16"/>
              </w:rPr>
              <w:t>Spectral</w:t>
            </w:r>
          </w:p>
        </w:tc>
        <w:tc>
          <w:tcPr>
            <w:tcW w:type="dxa" w:w="5112"/>
            <w:vAlign w:val="center"/>
            <w:tcMar>
              <w:top w:w="90" w:type="dxa"/>
              <w:start w:w="90" w:type="dxa"/>
              <w:bottom w:w="90" w:type="dxa"/>
              <w:end w:w="90" w:type="dxa"/>
            </w:tcMar>
            <w:shd w:fill="F2F7FB"/>
          </w:tcPr>
          <w:p>
            <w:pPr>
              <w:spacing w:after="0"/>
            </w:pPr>
            <w:r>
              <w:rPr>
                <w:sz w:val="16"/>
              </w:rPr>
              <w:t>MagFreeze, MagNoise, MagClip, BrickWall, BinShift, RectComb.</w:t>
            </w:r>
          </w:p>
        </w:tc>
      </w:tr>
      <w:tr>
        <w:tc>
          <w:tcPr>
            <w:tcW w:type="dxa" w:w="5112"/>
            <w:vAlign w:val="center"/>
            <w:tcMar>
              <w:top w:w="90" w:type="dxa"/>
              <w:start w:w="90" w:type="dxa"/>
              <w:bottom w:w="90" w:type="dxa"/>
              <w:end w:w="90" w:type="dxa"/>
            </w:tcMar>
          </w:tcPr>
          <w:p>
            <w:pPr>
              <w:spacing w:after="0"/>
            </w:pPr>
            <w:r>
              <w:rPr>
                <w:sz w:val="16"/>
              </w:rPr>
              <w:t>Créatif</w:t>
            </w:r>
          </w:p>
        </w:tc>
        <w:tc>
          <w:tcPr>
            <w:tcW w:type="dxa" w:w="5112"/>
            <w:vAlign w:val="center"/>
            <w:tcMar>
              <w:top w:w="90" w:type="dxa"/>
              <w:start w:w="90" w:type="dxa"/>
              <w:bottom w:w="90" w:type="dxa"/>
              <w:end w:w="90" w:type="dxa"/>
            </w:tcMar>
          </w:tcPr>
          <w:p>
            <w:pPr>
              <w:spacing w:after="0"/>
            </w:pPr>
            <w:r>
              <w:rPr>
                <w:sz w:val="16"/>
              </w:rPr>
              <w:t>DJ_FX, WaveLoss, Warp+Delay.</w:t>
            </w:r>
          </w:p>
        </w:tc>
      </w:tr>
    </w:tbl>
    <w:p/>
    <w:p>
      <w:r>
        <w:t>Dry Wet règle le dosage. Les trois contrôles changent de nom selon le filtre. Chaque contrôle et le mix ont leur propre Jitter.</w:t>
      </w:r>
    </w:p>
    <w:p>
      <w:r>
        <w:br w:type="page"/>
      </w:r>
    </w:p>
    <w:p>
      <w:pPr>
        <w:pStyle w:val="Title"/>
      </w:pPr>
      <w:r>
        <w:t>11. Effets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Effet</w:t>
            </w:r>
          </w:p>
        </w:tc>
        <w:tc>
          <w:tcPr>
            <w:tcW w:type="dxa" w:w="5112"/>
            <w:shd w:fill="153B66"/>
            <w:tcMar>
              <w:top w:w="90" w:type="dxa"/>
              <w:start w:w="90" w:type="dxa"/>
              <w:bottom w:w="90" w:type="dxa"/>
              <w:end w:w="90" w:type="dxa"/>
            </w:tcMar>
          </w:tcPr>
          <w:p>
            <w:r>
              <w:rPr>
                <w:b/>
                <w:color w:val="FFFFFF"/>
                <w:sz w:val="16"/>
              </w:rPr>
              <w:t>Contrôles principaux</w:t>
            </w:r>
          </w:p>
        </w:tc>
      </w:tr>
      <w:tr>
        <w:tc>
          <w:tcPr>
            <w:tcW w:type="dxa" w:w="5112"/>
            <w:vAlign w:val="center"/>
            <w:tcMar>
              <w:top w:w="90" w:type="dxa"/>
              <w:start w:w="90" w:type="dxa"/>
              <w:bottom w:w="90" w:type="dxa"/>
              <w:end w:w="90" w:type="dxa"/>
            </w:tcMar>
          </w:tcPr>
          <w:p>
            <w:pPr>
              <w:spacing w:after="0"/>
            </w:pPr>
            <w:r>
              <w:rPr>
                <w:sz w:val="16"/>
              </w:rPr>
              <w:t>ByPass</w:t>
            </w:r>
          </w:p>
        </w:tc>
        <w:tc>
          <w:tcPr>
            <w:tcW w:type="dxa" w:w="5112"/>
            <w:vAlign w:val="center"/>
            <w:tcMar>
              <w:top w:w="90" w:type="dxa"/>
              <w:start w:w="90" w:type="dxa"/>
              <w:bottom w:w="90" w:type="dxa"/>
              <w:end w:w="90" w:type="dxa"/>
            </w:tcMar>
          </w:tcPr>
          <w:p>
            <w:pPr>
              <w:spacing w:after="0"/>
            </w:pPr>
            <w:r>
              <w:rPr>
                <w:sz w:val="16"/>
              </w:rPr>
              <w:t>Aucun traitement.</w:t>
            </w:r>
          </w:p>
        </w:tc>
      </w:tr>
      <w:tr>
        <w:tc>
          <w:tcPr>
            <w:tcW w:type="dxa" w:w="5112"/>
            <w:vAlign w:val="center"/>
            <w:tcMar>
              <w:top w:w="90" w:type="dxa"/>
              <w:start w:w="90" w:type="dxa"/>
              <w:bottom w:w="90" w:type="dxa"/>
              <w:end w:w="90" w:type="dxa"/>
            </w:tcMar>
            <w:shd w:fill="F2F7FB"/>
          </w:tcPr>
          <w:p>
            <w:pPr>
              <w:spacing w:after="0"/>
            </w:pPr>
            <w:r>
              <w:rPr>
                <w:sz w:val="16"/>
              </w:rPr>
              <w:t>AllpassC</w:t>
            </w:r>
          </w:p>
        </w:tc>
        <w:tc>
          <w:tcPr>
            <w:tcW w:type="dxa" w:w="5112"/>
            <w:vAlign w:val="center"/>
            <w:tcMar>
              <w:top w:w="90" w:type="dxa"/>
              <w:start w:w="90" w:type="dxa"/>
              <w:bottom w:w="90" w:type="dxa"/>
              <w:end w:w="90" w:type="dxa"/>
            </w:tcMar>
            <w:shd w:fill="F2F7FB"/>
          </w:tcPr>
          <w:p>
            <w:pPr>
              <w:spacing w:after="0"/>
            </w:pPr>
            <w:r>
              <w:rPr>
                <w:sz w:val="16"/>
              </w:rPr>
              <w:t>Delay et Decay.</w:t>
            </w:r>
          </w:p>
        </w:tc>
      </w:tr>
      <w:tr>
        <w:tc>
          <w:tcPr>
            <w:tcW w:type="dxa" w:w="5112"/>
            <w:vAlign w:val="center"/>
            <w:tcMar>
              <w:top w:w="90" w:type="dxa"/>
              <w:start w:w="90" w:type="dxa"/>
              <w:bottom w:w="90" w:type="dxa"/>
              <w:end w:w="90" w:type="dxa"/>
            </w:tcMar>
          </w:tcPr>
          <w:p>
            <w:pPr>
              <w:spacing w:after="0"/>
            </w:pPr>
            <w:r>
              <w:rPr>
                <w:sz w:val="16"/>
              </w:rPr>
              <w:t>FreeVerb</w:t>
            </w:r>
          </w:p>
        </w:tc>
        <w:tc>
          <w:tcPr>
            <w:tcW w:type="dxa" w:w="5112"/>
            <w:vAlign w:val="center"/>
            <w:tcMar>
              <w:top w:w="90" w:type="dxa"/>
              <w:start w:w="90" w:type="dxa"/>
              <w:bottom w:w="90" w:type="dxa"/>
              <w:end w:w="90" w:type="dxa"/>
            </w:tcMar>
          </w:tcPr>
          <w:p>
            <w:pPr>
              <w:spacing w:after="0"/>
            </w:pPr>
            <w:r>
              <w:rPr>
                <w:sz w:val="16"/>
              </w:rPr>
              <w:t>Room et Damp.</w:t>
            </w:r>
          </w:p>
        </w:tc>
      </w:tr>
      <w:tr>
        <w:tc>
          <w:tcPr>
            <w:tcW w:type="dxa" w:w="5112"/>
            <w:vAlign w:val="center"/>
            <w:tcMar>
              <w:top w:w="90" w:type="dxa"/>
              <w:start w:w="90" w:type="dxa"/>
              <w:bottom w:w="90" w:type="dxa"/>
              <w:end w:w="90" w:type="dxa"/>
            </w:tcMar>
            <w:shd w:fill="F2F7FB"/>
          </w:tcPr>
          <w:p>
            <w:pPr>
              <w:spacing w:after="0"/>
            </w:pPr>
            <w:r>
              <w:rPr>
                <w:sz w:val="16"/>
              </w:rPr>
              <w:t>GVerb</w:t>
            </w:r>
          </w:p>
        </w:tc>
        <w:tc>
          <w:tcPr>
            <w:tcW w:type="dxa" w:w="5112"/>
            <w:vAlign w:val="center"/>
            <w:tcMar>
              <w:top w:w="90" w:type="dxa"/>
              <w:start w:w="90" w:type="dxa"/>
              <w:bottom w:w="90" w:type="dxa"/>
              <w:end w:w="90" w:type="dxa"/>
            </w:tcMar>
            <w:shd w:fill="F2F7FB"/>
          </w:tcPr>
          <w:p>
            <w:pPr>
              <w:spacing w:after="0"/>
            </w:pPr>
            <w:r>
              <w:rPr>
                <w:sz w:val="16"/>
              </w:rPr>
              <w:t>Room, RevTime, Damping, TailLevel, RefLevel.</w:t>
            </w:r>
          </w:p>
        </w:tc>
      </w:tr>
      <w:tr>
        <w:tc>
          <w:tcPr>
            <w:tcW w:type="dxa" w:w="5112"/>
            <w:vAlign w:val="center"/>
            <w:tcMar>
              <w:top w:w="90" w:type="dxa"/>
              <w:start w:w="90" w:type="dxa"/>
              <w:bottom w:w="90" w:type="dxa"/>
              <w:end w:w="90" w:type="dxa"/>
            </w:tcMar>
          </w:tcPr>
          <w:p>
            <w:pPr>
              <w:spacing w:after="0"/>
            </w:pPr>
            <w:r>
              <w:rPr>
                <w:sz w:val="16"/>
              </w:rPr>
              <w:t>JPverb</w:t>
            </w:r>
          </w:p>
        </w:tc>
        <w:tc>
          <w:tcPr>
            <w:tcW w:type="dxa" w:w="5112"/>
            <w:vAlign w:val="center"/>
            <w:tcMar>
              <w:top w:w="90" w:type="dxa"/>
              <w:start w:w="90" w:type="dxa"/>
              <w:bottom w:w="90" w:type="dxa"/>
              <w:end w:w="90" w:type="dxa"/>
            </w:tcMar>
          </w:tcPr>
          <w:p>
            <w:pPr>
              <w:spacing w:after="0"/>
            </w:pPr>
            <w:r>
              <w:rPr>
                <w:sz w:val="16"/>
              </w:rPr>
              <w:t>RevTime, Damping, EarlyDiff, ModDepth, ModFreq.</w:t>
            </w:r>
          </w:p>
        </w:tc>
      </w:tr>
      <w:tr>
        <w:tc>
          <w:tcPr>
            <w:tcW w:type="dxa" w:w="5112"/>
            <w:vAlign w:val="center"/>
            <w:tcMar>
              <w:top w:w="90" w:type="dxa"/>
              <w:start w:w="90" w:type="dxa"/>
              <w:bottom w:w="90" w:type="dxa"/>
              <w:end w:w="90" w:type="dxa"/>
            </w:tcMar>
            <w:shd w:fill="F2F7FB"/>
          </w:tcPr>
          <w:p>
            <w:pPr>
              <w:spacing w:after="0"/>
            </w:pPr>
            <w:r>
              <w:rPr>
                <w:sz w:val="16"/>
              </w:rPr>
              <w:t>CombC</w:t>
            </w:r>
          </w:p>
        </w:tc>
        <w:tc>
          <w:tcPr>
            <w:tcW w:type="dxa" w:w="5112"/>
            <w:vAlign w:val="center"/>
            <w:tcMar>
              <w:top w:w="90" w:type="dxa"/>
              <w:start w:w="90" w:type="dxa"/>
              <w:bottom w:w="90" w:type="dxa"/>
              <w:end w:w="90" w:type="dxa"/>
            </w:tcMar>
            <w:shd w:fill="F2F7FB"/>
          </w:tcPr>
          <w:p>
            <w:pPr>
              <w:spacing w:after="0"/>
            </w:pPr>
            <w:r>
              <w:rPr>
                <w:sz w:val="16"/>
              </w:rPr>
              <w:t>Delay, Decay et OctLow.</w:t>
            </w:r>
          </w:p>
        </w:tc>
      </w:tr>
      <w:tr>
        <w:tc>
          <w:tcPr>
            <w:tcW w:type="dxa" w:w="5112"/>
            <w:vAlign w:val="center"/>
            <w:tcMar>
              <w:top w:w="90" w:type="dxa"/>
              <w:start w:w="90" w:type="dxa"/>
              <w:bottom w:w="90" w:type="dxa"/>
              <w:end w:w="90" w:type="dxa"/>
            </w:tcMar>
          </w:tcPr>
          <w:p>
            <w:pPr>
              <w:spacing w:after="0"/>
            </w:pPr>
            <w:r>
              <w:rPr>
                <w:sz w:val="16"/>
              </w:rPr>
              <w:t>DelayC</w:t>
            </w:r>
          </w:p>
        </w:tc>
        <w:tc>
          <w:tcPr>
            <w:tcW w:type="dxa" w:w="5112"/>
            <w:vAlign w:val="center"/>
            <w:tcMar>
              <w:top w:w="90" w:type="dxa"/>
              <w:start w:w="90" w:type="dxa"/>
              <w:bottom w:w="90" w:type="dxa"/>
              <w:end w:w="90" w:type="dxa"/>
            </w:tcMar>
          </w:tcPr>
          <w:p>
            <w:pPr>
              <w:spacing w:after="0"/>
            </w:pPr>
            <w:r>
              <w:rPr>
                <w:sz w:val="16"/>
              </w:rPr>
              <w:t>Delay.</w:t>
            </w:r>
          </w:p>
        </w:tc>
      </w:tr>
      <w:tr>
        <w:tc>
          <w:tcPr>
            <w:tcW w:type="dxa" w:w="5112"/>
            <w:vAlign w:val="center"/>
            <w:tcMar>
              <w:top w:w="90" w:type="dxa"/>
              <w:start w:w="90" w:type="dxa"/>
              <w:bottom w:w="90" w:type="dxa"/>
              <w:end w:w="90" w:type="dxa"/>
            </w:tcMar>
            <w:shd w:fill="F2F7FB"/>
          </w:tcPr>
          <w:p>
            <w:pPr>
              <w:spacing w:after="0"/>
            </w:pPr>
            <w:r>
              <w:rPr>
                <w:sz w:val="16"/>
              </w:rPr>
              <w:t>WarpDelay</w:t>
            </w:r>
          </w:p>
        </w:tc>
        <w:tc>
          <w:tcPr>
            <w:tcW w:type="dxa" w:w="5112"/>
            <w:vAlign w:val="center"/>
            <w:tcMar>
              <w:top w:w="90" w:type="dxa"/>
              <w:start w:w="90" w:type="dxa"/>
              <w:bottom w:w="90" w:type="dxa"/>
              <w:end w:w="90" w:type="dxa"/>
            </w:tcMar>
            <w:shd w:fill="F2F7FB"/>
          </w:tcPr>
          <w:p>
            <w:pPr>
              <w:spacing w:after="0"/>
            </w:pPr>
            <w:r>
              <w:rPr>
                <w:sz w:val="16"/>
              </w:rPr>
              <w:t>Trigger, Pitch, WinSize, Overlap et Delay.</w:t>
            </w:r>
          </w:p>
        </w:tc>
      </w:tr>
    </w:tbl>
    <w:p/>
    <w:p>
      <w:pPr>
        <w:pStyle w:val="Conseil"/>
      </w:pPr>
      <w:r>
        <w:rPr>
          <w:b/>
        </w:rPr>
        <w:t xml:space="preserve">À retenir : </w:t>
      </w:r>
      <w:r>
        <w:t>Réglez le filtre avant l’effet afin de comprendre la chaîne sonore.</w:t>
      </w:r>
    </w:p>
    <w:p>
      <w:r>
        <w:br w:type="page"/>
      </w:r>
    </w:p>
    <w:p>
      <w:pPr>
        <w:pStyle w:val="Title"/>
      </w:pPr>
      <w:r>
        <w:t>12. Panoramique et formats de sortie</w:t>
      </w:r>
    </w:p>
    <w:p>
      <w:r>
        <w:t>Le pavé Panner règle PanX et PanY. Les jitters X et Y automatisent le déplacement.</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Format</w:t>
            </w:r>
          </w:p>
        </w:tc>
        <w:tc>
          <w:tcPr>
            <w:tcW w:type="dxa" w:w="5112"/>
            <w:shd w:fill="153B66"/>
            <w:tcMar>
              <w:top w:w="90" w:type="dxa"/>
              <w:start w:w="90" w:type="dxa"/>
              <w:bottom w:w="90" w:type="dxa"/>
              <w:end w:w="90" w:type="dxa"/>
            </w:tcMar>
          </w:tcPr>
          <w:p>
            <w:r>
              <w:rPr>
                <w:b/>
                <w:color w:val="FFFFFF"/>
                <w:sz w:val="16"/>
              </w:rPr>
              <w:t>Principe</w:t>
            </w:r>
          </w:p>
        </w:tc>
      </w:tr>
      <w:tr>
        <w:tc>
          <w:tcPr>
            <w:tcW w:type="dxa" w:w="5112"/>
            <w:vAlign w:val="center"/>
            <w:tcMar>
              <w:top w:w="90" w:type="dxa"/>
              <w:start w:w="90" w:type="dxa"/>
              <w:bottom w:w="90" w:type="dxa"/>
              <w:end w:w="90" w:type="dxa"/>
            </w:tcMar>
          </w:tcPr>
          <w:p>
            <w:pPr>
              <w:spacing w:after="0"/>
            </w:pPr>
            <w:r>
              <w:rPr>
                <w:sz w:val="16"/>
              </w:rPr>
              <w:t>Stereo</w:t>
            </w:r>
          </w:p>
        </w:tc>
        <w:tc>
          <w:tcPr>
            <w:tcW w:type="dxa" w:w="5112"/>
            <w:vAlign w:val="center"/>
            <w:tcMar>
              <w:top w:w="90" w:type="dxa"/>
              <w:start w:w="90" w:type="dxa"/>
              <w:bottom w:w="90" w:type="dxa"/>
              <w:end w:w="90" w:type="dxa"/>
            </w:tcMar>
          </w:tcPr>
          <w:p>
            <w:pPr>
              <w:spacing w:after="0"/>
            </w:pPr>
            <w:r>
              <w:rPr>
                <w:sz w:val="16"/>
              </w:rPr>
              <w:t>Panoramique gauche-droite.</w:t>
            </w:r>
          </w:p>
        </w:tc>
      </w:tr>
      <w:tr>
        <w:tc>
          <w:tcPr>
            <w:tcW w:type="dxa" w:w="5112"/>
            <w:vAlign w:val="center"/>
            <w:tcMar>
              <w:top w:w="90" w:type="dxa"/>
              <w:start w:w="90" w:type="dxa"/>
              <w:bottom w:w="90" w:type="dxa"/>
              <w:end w:w="90" w:type="dxa"/>
            </w:tcMar>
            <w:shd w:fill="F2F7FB"/>
          </w:tcPr>
          <w:p>
            <w:pPr>
              <w:spacing w:after="0"/>
            </w:pPr>
            <w:r>
              <w:rPr>
                <w:sz w:val="16"/>
              </w:rPr>
              <w:t>Rotate2</w:t>
            </w:r>
          </w:p>
        </w:tc>
        <w:tc>
          <w:tcPr>
            <w:tcW w:type="dxa" w:w="5112"/>
            <w:vAlign w:val="center"/>
            <w:tcMar>
              <w:top w:w="90" w:type="dxa"/>
              <w:start w:w="90" w:type="dxa"/>
              <w:bottom w:w="90" w:type="dxa"/>
              <w:end w:w="90" w:type="dxa"/>
            </w:tcMar>
            <w:shd w:fill="F2F7FB"/>
          </w:tcPr>
          <w:p>
            <w:pPr>
              <w:spacing w:after="0"/>
            </w:pPr>
            <w:r>
              <w:rPr>
                <w:sz w:val="16"/>
              </w:rPr>
              <w:t>Rotation à deux canaux.</w:t>
            </w:r>
          </w:p>
        </w:tc>
      </w:tr>
      <w:tr>
        <w:tc>
          <w:tcPr>
            <w:tcW w:type="dxa" w:w="5112"/>
            <w:vAlign w:val="center"/>
            <w:tcMar>
              <w:top w:w="90" w:type="dxa"/>
              <w:start w:w="90" w:type="dxa"/>
              <w:bottom w:w="90" w:type="dxa"/>
              <w:end w:w="90" w:type="dxa"/>
            </w:tcMar>
          </w:tcPr>
          <w:p>
            <w:pPr>
              <w:spacing w:after="0"/>
            </w:pPr>
            <w:r>
              <w:rPr>
                <w:sz w:val="16"/>
              </w:rPr>
              <w:t>MultiSpeaker</w:t>
            </w:r>
          </w:p>
        </w:tc>
        <w:tc>
          <w:tcPr>
            <w:tcW w:type="dxa" w:w="5112"/>
            <w:vAlign w:val="center"/>
            <w:tcMar>
              <w:top w:w="90" w:type="dxa"/>
              <w:start w:w="90" w:type="dxa"/>
              <w:bottom w:w="90" w:type="dxa"/>
              <w:end w:w="90" w:type="dxa"/>
            </w:tcMar>
          </w:tcPr>
          <w:p>
            <w:pPr>
              <w:spacing w:after="0"/>
            </w:pPr>
            <w:r>
              <w:rPr>
                <w:sz w:val="16"/>
              </w:rPr>
              <w:t>PanAz sur un nombre choisi de haut-parleurs.</w:t>
            </w:r>
          </w:p>
        </w:tc>
      </w:tr>
      <w:tr>
        <w:tc>
          <w:tcPr>
            <w:tcW w:type="dxa" w:w="5112"/>
            <w:vAlign w:val="center"/>
            <w:tcMar>
              <w:top w:w="90" w:type="dxa"/>
              <w:start w:w="90" w:type="dxa"/>
              <w:bottom w:w="90" w:type="dxa"/>
              <w:end w:w="90" w:type="dxa"/>
            </w:tcMar>
            <w:shd w:fill="F2F7FB"/>
          </w:tcPr>
          <w:p>
            <w:pPr>
              <w:spacing w:after="0"/>
            </w:pPr>
            <w:r>
              <w:rPr>
                <w:sz w:val="16"/>
              </w:rPr>
              <w:t>Ambisonic</w:t>
            </w:r>
          </w:p>
        </w:tc>
        <w:tc>
          <w:tcPr>
            <w:tcW w:type="dxa" w:w="5112"/>
            <w:vAlign w:val="center"/>
            <w:tcMar>
              <w:top w:w="90" w:type="dxa"/>
              <w:start w:w="90" w:type="dxa"/>
              <w:bottom w:w="90" w:type="dxa"/>
              <w:end w:w="90" w:type="dxa"/>
            </w:tcMar>
            <w:shd w:fill="F2F7FB"/>
          </w:tcPr>
          <w:p>
            <w:pPr>
              <w:spacing w:after="0"/>
            </w:pPr>
            <w:r>
              <w:rPr>
                <w:sz w:val="16"/>
              </w:rPr>
              <w:t>Encodage/décodage B-format.</w:t>
            </w:r>
          </w:p>
        </w:tc>
      </w:tr>
      <w:tr>
        <w:tc>
          <w:tcPr>
            <w:tcW w:type="dxa" w:w="5112"/>
            <w:vAlign w:val="center"/>
            <w:tcMar>
              <w:top w:w="90" w:type="dxa"/>
              <w:start w:w="90" w:type="dxa"/>
              <w:bottom w:w="90" w:type="dxa"/>
              <w:end w:w="90" w:type="dxa"/>
            </w:tcMar>
          </w:tcPr>
          <w:p>
            <w:pPr>
              <w:spacing w:after="0"/>
            </w:pPr>
            <w:r>
              <w:rPr>
                <w:sz w:val="16"/>
              </w:rPr>
              <w:t>Dolby5.1</w:t>
            </w:r>
          </w:p>
        </w:tc>
        <w:tc>
          <w:tcPr>
            <w:tcW w:type="dxa" w:w="5112"/>
            <w:vAlign w:val="center"/>
            <w:tcMar>
              <w:top w:w="90" w:type="dxa"/>
              <w:start w:w="90" w:type="dxa"/>
              <w:bottom w:w="90" w:type="dxa"/>
              <w:end w:w="90" w:type="dxa"/>
            </w:tcMar>
          </w:tcPr>
          <w:p>
            <w:pPr>
              <w:spacing w:after="0"/>
            </w:pPr>
            <w:r>
              <w:rPr>
                <w:sz w:val="16"/>
              </w:rPr>
              <w:t>Avant, centre, LFE et arrière.</w:t>
            </w:r>
          </w:p>
        </w:tc>
      </w:tr>
    </w:tbl>
    <w:p/>
    <w:p>
      <w:pPr>
        <w:pStyle w:val="Attention"/>
      </w:pPr>
      <w:r>
        <w:rPr>
          <w:b/>
        </w:rPr>
        <w:t xml:space="preserve">À retenir : </w:t>
      </w:r>
      <w:r>
        <w:t>Vérifiez le nombre de sorties de l’interface avant de choisir un format multicanal.</w:t>
      </w:r>
    </w:p>
    <w:p>
      <w:r>
        <w:br w:type="page"/>
      </w:r>
    </w:p>
    <w:p>
      <w:pPr>
        <w:pStyle w:val="Title"/>
      </w:pPr>
      <w:r>
        <w:t>13. Gammes et accordage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No Scale</w:t>
            </w:r>
          </w:p>
        </w:tc>
        <w:tc>
          <w:tcPr>
            <w:tcW w:type="dxa" w:w="5112"/>
            <w:vAlign w:val="center"/>
            <w:tcMar>
              <w:top w:w="90" w:type="dxa"/>
              <w:start w:w="90" w:type="dxa"/>
              <w:bottom w:w="90" w:type="dxa"/>
              <w:end w:w="90" w:type="dxa"/>
            </w:tcMar>
          </w:tcPr>
          <w:p>
            <w:pPr>
              <w:spacing w:after="0"/>
            </w:pPr>
            <w:r>
              <w:rPr>
                <w:sz w:val="16"/>
              </w:rPr>
              <w:t>Aucune correction de hauteur.</w:t>
            </w:r>
          </w:p>
        </w:tc>
      </w:tr>
      <w:tr>
        <w:tc>
          <w:tcPr>
            <w:tcW w:type="dxa" w:w="5112"/>
            <w:vAlign w:val="center"/>
            <w:tcMar>
              <w:top w:w="90" w:type="dxa"/>
              <w:start w:w="90" w:type="dxa"/>
              <w:bottom w:w="90" w:type="dxa"/>
              <w:end w:w="90" w:type="dxa"/>
            </w:tcMar>
            <w:shd w:fill="F2F7FB"/>
          </w:tcPr>
          <w:p>
            <w:pPr>
              <w:spacing w:after="0"/>
            </w:pPr>
            <w:r>
              <w:rPr>
                <w:sz w:val="16"/>
              </w:rPr>
              <w:t>Tempered</w:t>
            </w:r>
          </w:p>
        </w:tc>
        <w:tc>
          <w:tcPr>
            <w:tcW w:type="dxa" w:w="5112"/>
            <w:vAlign w:val="center"/>
            <w:tcMar>
              <w:top w:w="90" w:type="dxa"/>
              <w:start w:w="90" w:type="dxa"/>
              <w:bottom w:w="90" w:type="dxa"/>
              <w:end w:w="90" w:type="dxa"/>
            </w:tcMar>
            <w:shd w:fill="F2F7FB"/>
          </w:tcPr>
          <w:p>
            <w:pPr>
              <w:spacing w:after="0"/>
            </w:pPr>
            <w:r>
              <w:rPr>
                <w:sz w:val="16"/>
              </w:rPr>
              <w:t>Accordage tempéré personnalisé.</w:t>
            </w:r>
          </w:p>
        </w:tc>
      </w:tr>
      <w:tr>
        <w:tc>
          <w:tcPr>
            <w:tcW w:type="dxa" w:w="5112"/>
            <w:vAlign w:val="center"/>
            <w:tcMar>
              <w:top w:w="90" w:type="dxa"/>
              <w:start w:w="90" w:type="dxa"/>
              <w:bottom w:w="90" w:type="dxa"/>
              <w:end w:w="90" w:type="dxa"/>
            </w:tcMar>
          </w:tcPr>
          <w:p>
            <w:pPr>
              <w:spacing w:after="0"/>
            </w:pPr>
            <w:r>
              <w:rPr>
                <w:sz w:val="16"/>
              </w:rPr>
              <w:t>Scale</w:t>
            </w:r>
          </w:p>
        </w:tc>
        <w:tc>
          <w:tcPr>
            <w:tcW w:type="dxa" w:w="5112"/>
            <w:vAlign w:val="center"/>
            <w:tcMar>
              <w:top w:w="90" w:type="dxa"/>
              <w:start w:w="90" w:type="dxa"/>
              <w:bottom w:w="90" w:type="dxa"/>
              <w:end w:w="90" w:type="dxa"/>
            </w:tcMar>
          </w:tcPr>
          <w:p>
            <w:pPr>
              <w:spacing w:after="0"/>
            </w:pPr>
            <w:r>
              <w:rPr>
                <w:sz w:val="16"/>
              </w:rPr>
              <w:t>Gammes occidentales, modes de Messiaen, pentatoniques et ragas.</w:t>
            </w:r>
          </w:p>
        </w:tc>
      </w:tr>
      <w:tr>
        <w:tc>
          <w:tcPr>
            <w:tcW w:type="dxa" w:w="5112"/>
            <w:vAlign w:val="center"/>
            <w:tcMar>
              <w:top w:w="90" w:type="dxa"/>
              <w:start w:w="90" w:type="dxa"/>
              <w:bottom w:w="90" w:type="dxa"/>
              <w:end w:w="90" w:type="dxa"/>
            </w:tcMar>
            <w:shd w:fill="F2F7FB"/>
          </w:tcPr>
          <w:p>
            <w:pPr>
              <w:spacing w:after="0"/>
            </w:pPr>
            <w:r>
              <w:rPr>
                <w:sz w:val="16"/>
              </w:rPr>
              <w:t>Indian Shrutis</w:t>
            </w:r>
          </w:p>
        </w:tc>
        <w:tc>
          <w:tcPr>
            <w:tcW w:type="dxa" w:w="5112"/>
            <w:vAlign w:val="center"/>
            <w:tcMar>
              <w:top w:w="90" w:type="dxa"/>
              <w:start w:w="90" w:type="dxa"/>
              <w:bottom w:w="90" w:type="dxa"/>
              <w:end w:w="90" w:type="dxa"/>
            </w:tcMar>
            <w:shd w:fill="F2F7FB"/>
          </w:tcPr>
          <w:p>
            <w:pPr>
              <w:spacing w:after="0"/>
            </w:pPr>
            <w:r>
              <w:rPr>
                <w:sz w:val="16"/>
              </w:rPr>
              <w:t>Accordage à 22 divisions et ragas associés.</w:t>
            </w:r>
          </w:p>
        </w:tc>
      </w:tr>
      <w:tr>
        <w:tc>
          <w:tcPr>
            <w:tcW w:type="dxa" w:w="5112"/>
            <w:vAlign w:val="center"/>
            <w:tcMar>
              <w:top w:w="90" w:type="dxa"/>
              <w:start w:w="90" w:type="dxa"/>
              <w:bottom w:w="90" w:type="dxa"/>
              <w:end w:w="90" w:type="dxa"/>
            </w:tcMar>
          </w:tcPr>
          <w:p>
            <w:pPr>
              <w:spacing w:after="0"/>
            </w:pPr>
            <w:r>
              <w:rPr>
                <w:sz w:val="16"/>
              </w:rPr>
              <w:t>Root</w:t>
            </w:r>
          </w:p>
        </w:tc>
        <w:tc>
          <w:tcPr>
            <w:tcW w:type="dxa" w:w="5112"/>
            <w:vAlign w:val="center"/>
            <w:tcMar>
              <w:top w:w="90" w:type="dxa"/>
              <w:start w:w="90" w:type="dxa"/>
              <w:bottom w:w="90" w:type="dxa"/>
              <w:end w:w="90" w:type="dxa"/>
            </w:tcMar>
          </w:tcPr>
          <w:p>
            <w:pPr>
              <w:spacing w:after="0"/>
            </w:pPr>
            <w:r>
              <w:rPr>
                <w:sz w:val="16"/>
              </w:rPr>
              <w:t>Transposition de la fondamentale.</w:t>
            </w:r>
          </w:p>
        </w:tc>
      </w:tr>
      <w:tr>
        <w:tc>
          <w:tcPr>
            <w:tcW w:type="dxa" w:w="5112"/>
            <w:vAlign w:val="center"/>
            <w:tcMar>
              <w:top w:w="90" w:type="dxa"/>
              <w:start w:w="90" w:type="dxa"/>
              <w:bottom w:w="90" w:type="dxa"/>
              <w:end w:w="90" w:type="dxa"/>
            </w:tcMar>
            <w:shd w:fill="F2F7FB"/>
          </w:tcPr>
          <w:p>
            <w:pPr>
              <w:spacing w:after="0"/>
            </w:pPr>
            <w:r>
              <w:rPr>
                <w:sz w:val="16"/>
              </w:rPr>
              <w:t>Degrees</w:t>
            </w:r>
          </w:p>
        </w:tc>
        <w:tc>
          <w:tcPr>
            <w:tcW w:type="dxa" w:w="5112"/>
            <w:vAlign w:val="center"/>
            <w:tcMar>
              <w:top w:w="90" w:type="dxa"/>
              <w:start w:w="90" w:type="dxa"/>
              <w:bottom w:w="90" w:type="dxa"/>
              <w:end w:w="90" w:type="dxa"/>
            </w:tcMar>
            <w:shd w:fill="F2F7FB"/>
          </w:tcPr>
          <w:p>
            <w:pPr>
              <w:spacing w:after="0"/>
            </w:pPr>
            <w:r>
              <w:rPr>
                <w:sz w:val="16"/>
              </w:rPr>
              <w:t>Édition directe des degrés.</w:t>
            </w:r>
          </w:p>
        </w:tc>
      </w:tr>
      <w:tr>
        <w:tc>
          <w:tcPr>
            <w:tcW w:type="dxa" w:w="5112"/>
            <w:vAlign w:val="center"/>
            <w:tcMar>
              <w:top w:w="90" w:type="dxa"/>
              <w:start w:w="90" w:type="dxa"/>
              <w:bottom w:w="90" w:type="dxa"/>
              <w:end w:w="90" w:type="dxa"/>
            </w:tcMar>
          </w:tcPr>
          <w:p>
            <w:pPr>
              <w:spacing w:after="0"/>
            </w:pPr>
            <w:r>
              <w:rPr>
                <w:sz w:val="16"/>
              </w:rPr>
              <w:t>Auto Roots</w:t>
            </w:r>
          </w:p>
        </w:tc>
        <w:tc>
          <w:tcPr>
            <w:tcW w:type="dxa" w:w="5112"/>
            <w:vAlign w:val="center"/>
            <w:tcMar>
              <w:top w:w="90" w:type="dxa"/>
              <w:start w:w="90" w:type="dxa"/>
              <w:bottom w:w="90" w:type="dxa"/>
              <w:end w:w="90" w:type="dxa"/>
            </w:tcMar>
          </w:tcPr>
          <w:p>
            <w:pPr>
              <w:spacing w:after="0"/>
            </w:pPr>
            <w:r>
              <w:rPr>
                <w:sz w:val="16"/>
              </w:rPr>
              <w:t>Déduit la fondamentale de l’énergie spectrale.</w:t>
            </w:r>
          </w:p>
        </w:tc>
      </w:tr>
    </w:tbl>
    <w:p/>
    <w:p>
      <w:pPr>
        <w:pStyle w:val="Note"/>
      </w:pPr>
      <w:r>
        <w:rPr>
          <w:b/>
        </w:rPr>
        <w:t xml:space="preserve">À retenir : </w:t>
      </w:r>
      <w:r>
        <w:t>Ambitus agit avant la mise en gamme; Root et Degrees définissent ensuite l’espace harmonique.</w:t>
      </w:r>
    </w:p>
    <w:p>
      <w:r>
        <w:br w:type="page"/>
      </w:r>
    </w:p>
    <w:p>
      <w:pPr>
        <w:pStyle w:val="Title"/>
      </w:pPr>
      <w:r>
        <w:t>14. MIDI, Keyboard, VST et OSC</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Système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Keyboard</w:t>
            </w:r>
          </w:p>
        </w:tc>
        <w:tc>
          <w:tcPr>
            <w:tcW w:type="dxa" w:w="5112"/>
            <w:vAlign w:val="center"/>
            <w:tcMar>
              <w:top w:w="90" w:type="dxa"/>
              <w:start w:w="90" w:type="dxa"/>
              <w:bottom w:w="90" w:type="dxa"/>
              <w:end w:w="90" w:type="dxa"/>
            </w:tcMar>
          </w:tcPr>
          <w:p>
            <w:pPr>
              <w:spacing w:after="0"/>
            </w:pPr>
            <w:r>
              <w:rPr>
                <w:sz w:val="16"/>
              </w:rPr>
              <w:t>17 notes, transposition −36 à +31 et volume.</w:t>
            </w:r>
          </w:p>
        </w:tc>
      </w:tr>
      <w:tr>
        <w:tc>
          <w:tcPr>
            <w:tcW w:type="dxa" w:w="5112"/>
            <w:vAlign w:val="center"/>
            <w:tcMar>
              <w:top w:w="90" w:type="dxa"/>
              <w:start w:w="90" w:type="dxa"/>
              <w:bottom w:w="90" w:type="dxa"/>
              <w:end w:w="90" w:type="dxa"/>
            </w:tcMar>
            <w:shd w:fill="F2F7FB"/>
          </w:tcPr>
          <w:p>
            <w:pPr>
              <w:spacing w:after="0"/>
            </w:pPr>
            <w:r>
              <w:rPr>
                <w:sz w:val="16"/>
              </w:rPr>
              <w:t>MIDI IN</w:t>
            </w:r>
          </w:p>
        </w:tc>
        <w:tc>
          <w:tcPr>
            <w:tcW w:type="dxa" w:w="5112"/>
            <w:vAlign w:val="center"/>
            <w:tcMar>
              <w:top w:w="90" w:type="dxa"/>
              <w:start w:w="90" w:type="dxa"/>
              <w:bottom w:w="90" w:type="dxa"/>
              <w:end w:w="90" w:type="dxa"/>
            </w:tcMar>
            <w:shd w:fill="F2F7FB"/>
          </w:tcPr>
          <w:p>
            <w:pPr>
              <w:spacing w:after="0"/>
            </w:pPr>
            <w:r>
              <w:rPr>
                <w:sz w:val="16"/>
              </w:rPr>
              <w:t>Notes, vélocité et pitch bend.</w:t>
            </w:r>
          </w:p>
        </w:tc>
      </w:tr>
      <w:tr>
        <w:tc>
          <w:tcPr>
            <w:tcW w:type="dxa" w:w="5112"/>
            <w:vAlign w:val="center"/>
            <w:tcMar>
              <w:top w:w="90" w:type="dxa"/>
              <w:start w:w="90" w:type="dxa"/>
              <w:bottom w:w="90" w:type="dxa"/>
              <w:end w:w="90" w:type="dxa"/>
            </w:tcMar>
          </w:tcPr>
          <w:p>
            <w:pPr>
              <w:spacing w:after="0"/>
            </w:pPr>
            <w:r>
              <w:rPr>
                <w:sz w:val="16"/>
              </w:rPr>
              <w:t>MIDI Out</w:t>
            </w:r>
          </w:p>
        </w:tc>
        <w:tc>
          <w:tcPr>
            <w:tcW w:type="dxa" w:w="5112"/>
            <w:vAlign w:val="center"/>
            <w:tcMar>
              <w:top w:w="90" w:type="dxa"/>
              <w:start w:w="90" w:type="dxa"/>
              <w:bottom w:w="90" w:type="dxa"/>
              <w:end w:w="90" w:type="dxa"/>
            </w:tcMar>
          </w:tcPr>
          <w:p>
            <w:pPr>
              <w:spacing w:after="0"/>
            </w:pPr>
            <w:r>
              <w:rPr>
                <w:sz w:val="16"/>
              </w:rPr>
              <w:t>Une sortie par synthétiseur.</w:t>
            </w:r>
          </w:p>
        </w:tc>
      </w:tr>
      <w:tr>
        <w:tc>
          <w:tcPr>
            <w:tcW w:type="dxa" w:w="5112"/>
            <w:vAlign w:val="center"/>
            <w:tcMar>
              <w:top w:w="90" w:type="dxa"/>
              <w:start w:w="90" w:type="dxa"/>
              <w:bottom w:w="90" w:type="dxa"/>
              <w:end w:w="90" w:type="dxa"/>
            </w:tcMar>
            <w:shd w:fill="F2F7FB"/>
          </w:tcPr>
          <w:p>
            <w:pPr>
              <w:spacing w:after="0"/>
            </w:pPr>
            <w:r>
              <w:rPr>
                <w:sz w:val="16"/>
              </w:rPr>
              <w:t>VST</w:t>
            </w:r>
          </w:p>
        </w:tc>
        <w:tc>
          <w:tcPr>
            <w:tcW w:type="dxa" w:w="5112"/>
            <w:vAlign w:val="center"/>
            <w:tcMar>
              <w:top w:w="90" w:type="dxa"/>
              <w:start w:w="90" w:type="dxa"/>
              <w:bottom w:w="90" w:type="dxa"/>
              <w:end w:w="90" w:type="dxa"/>
            </w:tcMar>
            <w:shd w:fill="F2F7FB"/>
          </w:tcPr>
          <w:p>
            <w:pPr>
              <w:spacing w:after="0"/>
            </w:pPr>
            <w:r>
              <w:rPr>
                <w:sz w:val="16"/>
              </w:rPr>
              <w:t>Browse, Editor, GUI, Out, xFade, Gain In et Pan.</w:t>
            </w:r>
          </w:p>
        </w:tc>
      </w:tr>
      <w:tr>
        <w:tc>
          <w:tcPr>
            <w:tcW w:type="dxa" w:w="5112"/>
            <w:vAlign w:val="center"/>
            <w:tcMar>
              <w:top w:w="90" w:type="dxa"/>
              <w:start w:w="90" w:type="dxa"/>
              <w:bottom w:w="90" w:type="dxa"/>
              <w:end w:w="90" w:type="dxa"/>
            </w:tcMar>
          </w:tcPr>
          <w:p>
            <w:pPr>
              <w:spacing w:after="0"/>
            </w:pPr>
            <w:r>
              <w:rPr>
                <w:sz w:val="16"/>
              </w:rPr>
              <w:t>OSC Master/Slave</w:t>
            </w:r>
          </w:p>
        </w:tc>
        <w:tc>
          <w:tcPr>
            <w:tcW w:type="dxa" w:w="5112"/>
            <w:vAlign w:val="center"/>
            <w:tcMar>
              <w:top w:w="90" w:type="dxa"/>
              <w:start w:w="90" w:type="dxa"/>
              <w:bottom w:w="90" w:type="dxa"/>
              <w:end w:w="90" w:type="dxa"/>
            </w:tcMar>
          </w:tcPr>
          <w:p>
            <w:pPr>
              <w:spacing w:after="0"/>
            </w:pPr>
            <w:r>
              <w:rPr>
                <w:sz w:val="16"/>
              </w:rPr>
              <w:t>Synchronise tempo, start et enregistrement.</w:t>
            </w:r>
          </w:p>
        </w:tc>
      </w:tr>
      <w:tr>
        <w:tc>
          <w:tcPr>
            <w:tcW w:type="dxa" w:w="5112"/>
            <w:vAlign w:val="center"/>
            <w:tcMar>
              <w:top w:w="90" w:type="dxa"/>
              <w:start w:w="90" w:type="dxa"/>
              <w:bottom w:w="90" w:type="dxa"/>
              <w:end w:w="90" w:type="dxa"/>
            </w:tcMar>
            <w:shd w:fill="F2F7FB"/>
          </w:tcPr>
          <w:p>
            <w:pPr>
              <w:spacing w:after="0"/>
            </w:pPr>
            <w:r>
              <w:rPr>
                <w:sz w:val="16"/>
              </w:rPr>
              <w:t>Ardour</w:t>
            </w:r>
          </w:p>
        </w:tc>
        <w:tc>
          <w:tcPr>
            <w:tcW w:type="dxa" w:w="5112"/>
            <w:vAlign w:val="center"/>
            <w:tcMar>
              <w:top w:w="90" w:type="dxa"/>
              <w:start w:w="90" w:type="dxa"/>
              <w:bottom w:w="90" w:type="dxa"/>
              <w:end w:w="90" w:type="dxa"/>
            </w:tcMar>
            <w:shd w:fill="F2F7FB"/>
          </w:tcPr>
          <w:p>
            <w:pPr>
              <w:spacing w:after="0"/>
            </w:pPr>
            <w:r>
              <w:rPr>
                <w:sz w:val="16"/>
              </w:rPr>
              <w:t>Transport play/stop en mode master.</w:t>
            </w:r>
          </w:p>
        </w:tc>
      </w:tr>
    </w:tbl>
    <w:p/>
    <w:p>
      <w:pPr>
        <w:pStyle w:val="Note"/>
      </w:pPr>
      <w:r>
        <w:rPr>
          <w:b/>
        </w:rPr>
        <w:t xml:space="preserve">À retenir : </w:t>
      </w:r>
      <w:r>
        <w:t>Le bouton Musical Keyboard Shortcut remplace temporairement les raccourcis système par les touches musicales.</w:t>
      </w:r>
    </w:p>
    <w:p>
      <w:r>
        <w:br w:type="page"/>
      </w:r>
    </w:p>
    <w:p>
      <w:pPr>
        <w:pStyle w:val="Title"/>
      </w:pPr>
      <w:r>
        <w:t>15. Presets, copie et automation</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Objet</w:t>
            </w:r>
          </w:p>
        </w:tc>
        <w:tc>
          <w:tcPr>
            <w:tcW w:type="dxa" w:w="5112"/>
            <w:shd w:fill="153B66"/>
            <w:tcMar>
              <w:top w:w="90" w:type="dxa"/>
              <w:start w:w="90" w:type="dxa"/>
              <w:bottom w:w="90" w:type="dxa"/>
              <w:end w:w="90" w:type="dxa"/>
            </w:tcMar>
          </w:tcPr>
          <w:p>
            <w:r>
              <w:rPr>
                <w:b/>
                <w:color w:val="FFFFFF"/>
                <w:sz w:val="16"/>
              </w:rPr>
              <w:t>Contenu</w:t>
            </w:r>
          </w:p>
        </w:tc>
      </w:tr>
      <w:tr>
        <w:tc>
          <w:tcPr>
            <w:tcW w:type="dxa" w:w="5112"/>
            <w:vAlign w:val="center"/>
            <w:tcMar>
              <w:top w:w="90" w:type="dxa"/>
              <w:start w:w="90" w:type="dxa"/>
              <w:bottom w:w="90" w:type="dxa"/>
              <w:end w:w="90" w:type="dxa"/>
            </w:tcMar>
          </w:tcPr>
          <w:p>
            <w:pPr>
              <w:spacing w:after="0"/>
            </w:pPr>
            <w:r>
              <w:rPr>
                <w:sz w:val="16"/>
              </w:rPr>
              <w:t>Preset + Control</w:t>
            </w:r>
          </w:p>
        </w:tc>
        <w:tc>
          <w:tcPr>
            <w:tcW w:type="dxa" w:w="5112"/>
            <w:vAlign w:val="center"/>
            <w:tcMar>
              <w:top w:w="90" w:type="dxa"/>
              <w:start w:w="90" w:type="dxa"/>
              <w:bottom w:w="90" w:type="dxa"/>
              <w:end w:w="90" w:type="dxa"/>
            </w:tcMar>
          </w:tcPr>
          <w:p>
            <w:pPr>
              <w:spacing w:after="0"/>
            </w:pPr>
            <w:r>
              <w:rPr>
                <w:sz w:val="16"/>
              </w:rPr>
              <w:t>Interface musicale et Time Controls.</w:t>
            </w:r>
          </w:p>
        </w:tc>
      </w:tr>
      <w:tr>
        <w:tc>
          <w:tcPr>
            <w:tcW w:type="dxa" w:w="5112"/>
            <w:vAlign w:val="center"/>
            <w:tcMar>
              <w:top w:w="90" w:type="dxa"/>
              <w:start w:w="90" w:type="dxa"/>
              <w:bottom w:w="90" w:type="dxa"/>
              <w:end w:w="90" w:type="dxa"/>
            </w:tcMar>
            <w:shd w:fill="F2F7FB"/>
          </w:tcPr>
          <w:p>
            <w:pPr>
              <w:spacing w:after="0"/>
            </w:pPr>
            <w:r>
              <w:rPr>
                <w:sz w:val="16"/>
              </w:rPr>
              <w:t>Preset</w:t>
            </w:r>
          </w:p>
        </w:tc>
        <w:tc>
          <w:tcPr>
            <w:tcW w:type="dxa" w:w="5112"/>
            <w:vAlign w:val="center"/>
            <w:tcMar>
              <w:top w:w="90" w:type="dxa"/>
              <w:start w:w="90" w:type="dxa"/>
              <w:bottom w:w="90" w:type="dxa"/>
              <w:end w:w="90" w:type="dxa"/>
            </w:tcMar>
            <w:shd w:fill="F2F7FB"/>
          </w:tcPr>
          <w:p>
            <w:pPr>
              <w:spacing w:after="0"/>
            </w:pPr>
            <w:r>
              <w:rPr>
                <w:sz w:val="16"/>
              </w:rPr>
              <w:t>État principal sans tous les contrôles externes.</w:t>
            </w:r>
          </w:p>
        </w:tc>
      </w:tr>
      <w:tr>
        <w:tc>
          <w:tcPr>
            <w:tcW w:type="dxa" w:w="5112"/>
            <w:vAlign w:val="center"/>
            <w:tcMar>
              <w:top w:w="90" w:type="dxa"/>
              <w:start w:w="90" w:type="dxa"/>
              <w:bottom w:w="90" w:type="dxa"/>
              <w:end w:w="90" w:type="dxa"/>
            </w:tcMar>
          </w:tcPr>
          <w:p>
            <w:pPr>
              <w:spacing w:after="0"/>
            </w:pPr>
            <w:r>
              <w:rPr>
                <w:sz w:val="16"/>
              </w:rPr>
              <w:t>Synthesizer</w:t>
            </w:r>
          </w:p>
        </w:tc>
        <w:tc>
          <w:tcPr>
            <w:tcW w:type="dxa" w:w="5112"/>
            <w:vAlign w:val="center"/>
            <w:tcMar>
              <w:top w:w="90" w:type="dxa"/>
              <w:start w:w="90" w:type="dxa"/>
              <w:bottom w:w="90" w:type="dxa"/>
              <w:end w:w="90" w:type="dxa"/>
            </w:tcMar>
          </w:tcPr>
          <w:p>
            <w:pPr>
              <w:spacing w:after="0"/>
            </w:pPr>
            <w:r>
              <w:rPr>
                <w:sz w:val="16"/>
              </w:rPr>
              <w:t>Une voix complète.</w:t>
            </w:r>
          </w:p>
        </w:tc>
      </w:tr>
      <w:tr>
        <w:tc>
          <w:tcPr>
            <w:tcW w:type="dxa" w:w="5112"/>
            <w:vAlign w:val="center"/>
            <w:tcMar>
              <w:top w:w="90" w:type="dxa"/>
              <w:start w:w="90" w:type="dxa"/>
              <w:bottom w:w="90" w:type="dxa"/>
              <w:end w:w="90" w:type="dxa"/>
            </w:tcMar>
            <w:shd w:fill="F2F7FB"/>
          </w:tcPr>
          <w:p>
            <w:pPr>
              <w:spacing w:after="0"/>
            </w:pPr>
            <w:r>
              <w:rPr>
                <w:sz w:val="16"/>
              </w:rPr>
              <w:t>Copy Synth</w:t>
            </w:r>
          </w:p>
        </w:tc>
        <w:tc>
          <w:tcPr>
            <w:tcW w:type="dxa" w:w="5112"/>
            <w:vAlign w:val="center"/>
            <w:tcMar>
              <w:top w:w="90" w:type="dxa"/>
              <w:start w:w="90" w:type="dxa"/>
              <w:bottom w:w="90" w:type="dxa"/>
              <w:end w:w="90" w:type="dxa"/>
            </w:tcMar>
            <w:shd w:fill="F2F7FB"/>
          </w:tcPr>
          <w:p>
            <w:pPr>
              <w:spacing w:after="0"/>
            </w:pPr>
            <w:r>
              <w:rPr>
                <w:sz w:val="16"/>
              </w:rPr>
              <w:t>Copie une voix source vers une cible.</w:t>
            </w:r>
          </w:p>
        </w:tc>
      </w:tr>
      <w:tr>
        <w:tc>
          <w:tcPr>
            <w:tcW w:type="dxa" w:w="5112"/>
            <w:vAlign w:val="center"/>
            <w:tcMar>
              <w:top w:w="90" w:type="dxa"/>
              <w:start w:w="90" w:type="dxa"/>
              <w:bottom w:w="90" w:type="dxa"/>
              <w:end w:w="90" w:type="dxa"/>
            </w:tcMar>
          </w:tcPr>
          <w:p>
            <w:pPr>
              <w:spacing w:after="0"/>
            </w:pPr>
            <w:r>
              <w:rPr>
                <w:sz w:val="16"/>
              </w:rPr>
              <w:t>Automation Preset</w:t>
            </w:r>
          </w:p>
        </w:tc>
        <w:tc>
          <w:tcPr>
            <w:tcW w:type="dxa" w:w="5112"/>
            <w:vAlign w:val="center"/>
            <w:tcMar>
              <w:top w:w="90" w:type="dxa"/>
              <w:start w:w="90" w:type="dxa"/>
              <w:bottom w:w="90" w:type="dxa"/>
              <w:end w:w="90" w:type="dxa"/>
            </w:tcMar>
          </w:tcPr>
          <w:p>
            <w:pPr>
              <w:spacing w:after="0"/>
            </w:pPr>
            <w:r>
              <w:rPr>
                <w:sz w:val="16"/>
              </w:rPr>
              <w:t>Change de preset lorsque flux et flatness dépassent Thresh.</w:t>
            </w:r>
          </w:p>
        </w:tc>
      </w:tr>
      <w:tr>
        <w:tc>
          <w:tcPr>
            <w:tcW w:type="dxa" w:w="5112"/>
            <w:vAlign w:val="center"/>
            <w:tcMar>
              <w:top w:w="90" w:type="dxa"/>
              <w:start w:w="90" w:type="dxa"/>
              <w:bottom w:w="90" w:type="dxa"/>
              <w:end w:w="90" w:type="dxa"/>
            </w:tcMar>
            <w:shd w:fill="F2F7FB"/>
          </w:tcPr>
          <w:p>
            <w:pPr>
              <w:spacing w:after="0"/>
            </w:pPr>
            <w:r>
              <w:rPr>
                <w:sz w:val="16"/>
              </w:rPr>
              <w:t>Random Preset/Synth</w:t>
            </w:r>
          </w:p>
        </w:tc>
        <w:tc>
          <w:tcPr>
            <w:tcW w:type="dxa" w:w="5112"/>
            <w:vAlign w:val="center"/>
            <w:tcMar>
              <w:top w:w="90" w:type="dxa"/>
              <w:start w:w="90" w:type="dxa"/>
              <w:bottom w:w="90" w:type="dxa"/>
              <w:end w:w="90" w:type="dxa"/>
            </w:tcMar>
            <w:shd w:fill="F2F7FB"/>
          </w:tcPr>
          <w:p>
            <w:pPr>
              <w:spacing w:after="0"/>
            </w:pPr>
            <w:r>
              <w:rPr>
                <w:sz w:val="16"/>
              </w:rPr>
              <w:t>Charge un fichier aléatoire du dossier courant.</w:t>
            </w:r>
          </w:p>
        </w:tc>
      </w:tr>
    </w:tbl>
    <w:p/>
    <w:p>
      <w:pPr>
        <w:pStyle w:val="Attention"/>
      </w:pPr>
      <w:r>
        <w:rPr>
          <w:b/>
        </w:rPr>
        <w:t xml:space="preserve">À retenir : </w:t>
      </w:r>
      <w:r>
        <w:t>Conservez les samples avec les presets : les fichiers sauvegardés mémorisent leurs chemins.</w:t>
      </w:r>
    </w:p>
    <w:p>
      <w:r>
        <w:br w:type="page"/>
      </w:r>
    </w:p>
    <w:p>
      <w:pPr>
        <w:pStyle w:val="Title"/>
      </w:pPr>
      <w:r>
        <w:t>16. Raccourcis essentiels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Touche</w:t>
            </w:r>
          </w:p>
        </w:tc>
        <w:tc>
          <w:tcPr>
            <w:tcW w:type="dxa" w:w="5112"/>
            <w:shd w:fill="153B66"/>
            <w:tcMar>
              <w:top w:w="90" w:type="dxa"/>
              <w:start w:w="90" w:type="dxa"/>
              <w:bottom w:w="90" w:type="dxa"/>
              <w:end w:w="90" w:type="dxa"/>
            </w:tcMar>
          </w:tcPr>
          <w:p>
            <w:r>
              <w:rPr>
                <w:b/>
                <w:color w:val="FFFFFF"/>
                <w:sz w:val="16"/>
              </w:rPr>
              <w:t>Action</w:t>
            </w:r>
          </w:p>
        </w:tc>
      </w:tr>
      <w:tr>
        <w:tc>
          <w:tcPr>
            <w:tcW w:type="dxa" w:w="5112"/>
            <w:vAlign w:val="center"/>
            <w:tcMar>
              <w:top w:w="90" w:type="dxa"/>
              <w:start w:w="90" w:type="dxa"/>
              <w:bottom w:w="90" w:type="dxa"/>
              <w:end w:w="90" w:type="dxa"/>
            </w:tcMar>
          </w:tcPr>
          <w:p>
            <w:pPr>
              <w:spacing w:after="0"/>
            </w:pPr>
            <w:r>
              <w:rPr>
                <w:sz w:val="16"/>
              </w:rPr>
              <w:t>Espace / Échap</w:t>
            </w:r>
          </w:p>
        </w:tc>
        <w:tc>
          <w:tcPr>
            <w:tcW w:type="dxa" w:w="5112"/>
            <w:vAlign w:val="center"/>
            <w:tcMar>
              <w:top w:w="90" w:type="dxa"/>
              <w:start w:w="90" w:type="dxa"/>
              <w:bottom w:w="90" w:type="dxa"/>
              <w:end w:w="90" w:type="dxa"/>
            </w:tcMar>
          </w:tcPr>
          <w:p>
            <w:pPr>
              <w:spacing w:after="0"/>
            </w:pPr>
            <w:r>
              <w:rPr>
                <w:sz w:val="16"/>
              </w:rPr>
              <w:t>System On/Off.</w:t>
            </w:r>
          </w:p>
        </w:tc>
      </w:tr>
      <w:tr>
        <w:tc>
          <w:tcPr>
            <w:tcW w:type="dxa" w:w="5112"/>
            <w:vAlign w:val="center"/>
            <w:tcMar>
              <w:top w:w="90" w:type="dxa"/>
              <w:start w:w="90" w:type="dxa"/>
              <w:bottom w:w="90" w:type="dxa"/>
              <w:end w:w="90" w:type="dxa"/>
            </w:tcMar>
            <w:shd w:fill="F2F7FB"/>
          </w:tcPr>
          <w:p>
            <w:pPr>
              <w:spacing w:after="0"/>
            </w:pPr>
            <w:r>
              <w:rPr>
                <w:sz w:val="16"/>
              </w:rPr>
              <w:t>t</w:t>
            </w:r>
          </w:p>
        </w:tc>
        <w:tc>
          <w:tcPr>
            <w:tcW w:type="dxa" w:w="5112"/>
            <w:vAlign w:val="center"/>
            <w:tcMar>
              <w:top w:w="90" w:type="dxa"/>
              <w:start w:w="90" w:type="dxa"/>
              <w:bottom w:w="90" w:type="dxa"/>
              <w:end w:w="90" w:type="dxa"/>
            </w:tcMar>
            <w:shd w:fill="F2F7FB"/>
          </w:tcPr>
          <w:p>
            <w:pPr>
              <w:spacing w:after="0"/>
            </w:pPr>
            <w:r>
              <w:rPr>
                <w:sz w:val="16"/>
              </w:rPr>
              <w:t>Changer le type de séquenceur.</w:t>
            </w:r>
          </w:p>
        </w:tc>
      </w:tr>
      <w:tr>
        <w:tc>
          <w:tcPr>
            <w:tcW w:type="dxa" w:w="5112"/>
            <w:vAlign w:val="center"/>
            <w:tcMar>
              <w:top w:w="90" w:type="dxa"/>
              <w:start w:w="90" w:type="dxa"/>
              <w:bottom w:w="90" w:type="dxa"/>
              <w:end w:w="90" w:type="dxa"/>
            </w:tcMar>
          </w:tcPr>
          <w:p>
            <w:pPr>
              <w:spacing w:after="0"/>
            </w:pPr>
            <w:r>
              <w:rPr>
                <w:sz w:val="16"/>
              </w:rPr>
              <w:t>m</w:t>
            </w:r>
          </w:p>
        </w:tc>
        <w:tc>
          <w:tcPr>
            <w:tcW w:type="dxa" w:w="5112"/>
            <w:vAlign w:val="center"/>
            <w:tcMar>
              <w:top w:w="90" w:type="dxa"/>
              <w:start w:w="90" w:type="dxa"/>
              <w:bottom w:w="90" w:type="dxa"/>
              <w:end w:w="90" w:type="dxa"/>
            </w:tcMar>
          </w:tcPr>
          <w:p>
            <w:pPr>
              <w:spacing w:after="0"/>
            </w:pPr>
            <w:r>
              <w:rPr>
                <w:sz w:val="16"/>
              </w:rPr>
              <w:t>Changer le mode MIDI.</w:t>
            </w:r>
          </w:p>
        </w:tc>
      </w:tr>
      <w:tr>
        <w:tc>
          <w:tcPr>
            <w:tcW w:type="dxa" w:w="5112"/>
            <w:vAlign w:val="center"/>
            <w:tcMar>
              <w:top w:w="90" w:type="dxa"/>
              <w:start w:w="90" w:type="dxa"/>
              <w:bottom w:w="90" w:type="dxa"/>
              <w:end w:w="90" w:type="dxa"/>
            </w:tcMar>
            <w:shd w:fill="F2F7FB"/>
          </w:tcPr>
          <w:p>
            <w:pPr>
              <w:spacing w:after="0"/>
            </w:pPr>
            <w:r>
              <w:rPr>
                <w:sz w:val="16"/>
              </w:rPr>
              <w:t>i</w:t>
            </w:r>
          </w:p>
        </w:tc>
        <w:tc>
          <w:tcPr>
            <w:tcW w:type="dxa" w:w="5112"/>
            <w:vAlign w:val="center"/>
            <w:tcMar>
              <w:top w:w="90" w:type="dxa"/>
              <w:start w:w="90" w:type="dxa"/>
              <w:bottom w:w="90" w:type="dxa"/>
              <w:end w:w="90" w:type="dxa"/>
            </w:tcMar>
            <w:shd w:fill="F2F7FB"/>
          </w:tcPr>
          <w:p>
            <w:pPr>
              <w:spacing w:after="0"/>
            </w:pPr>
            <w:r>
              <w:rPr>
                <w:sz w:val="16"/>
              </w:rPr>
              <w:t>Rappeler Init Preset.</w:t>
            </w:r>
          </w:p>
        </w:tc>
      </w:tr>
      <w:tr>
        <w:tc>
          <w:tcPr>
            <w:tcW w:type="dxa" w:w="5112"/>
            <w:vAlign w:val="center"/>
            <w:tcMar>
              <w:top w:w="90" w:type="dxa"/>
              <w:start w:w="90" w:type="dxa"/>
              <w:bottom w:w="90" w:type="dxa"/>
              <w:end w:w="90" w:type="dxa"/>
            </w:tcMar>
          </w:tcPr>
          <w:p>
            <w:pPr>
              <w:spacing w:after="0"/>
            </w:pPr>
            <w:r>
              <w:rPr>
                <w:sz w:val="16"/>
              </w:rPr>
              <w:t>Ctrl+F</w:t>
            </w:r>
          </w:p>
        </w:tc>
        <w:tc>
          <w:tcPr>
            <w:tcW w:type="dxa" w:w="5112"/>
            <w:vAlign w:val="center"/>
            <w:tcMar>
              <w:top w:w="90" w:type="dxa"/>
              <w:start w:w="90" w:type="dxa"/>
              <w:bottom w:w="90" w:type="dxa"/>
              <w:end w:w="90" w:type="dxa"/>
            </w:tcMar>
          </w:tcPr>
          <w:p>
            <w:pPr>
              <w:spacing w:after="0"/>
            </w:pPr>
            <w:r>
              <w:rPr>
                <w:sz w:val="16"/>
              </w:rPr>
              <w:t>Ajouter un fichier d’analyse.</w:t>
            </w:r>
          </w:p>
        </w:tc>
      </w:tr>
      <w:tr>
        <w:tc>
          <w:tcPr>
            <w:tcW w:type="dxa" w:w="5112"/>
            <w:vAlign w:val="center"/>
            <w:tcMar>
              <w:top w:w="90" w:type="dxa"/>
              <w:start w:w="90" w:type="dxa"/>
              <w:bottom w:w="90" w:type="dxa"/>
              <w:end w:w="90" w:type="dxa"/>
            </w:tcMar>
            <w:shd w:fill="F2F7FB"/>
          </w:tcPr>
          <w:p>
            <w:pPr>
              <w:spacing w:after="0"/>
            </w:pPr>
            <w:r>
              <w:rPr>
                <w:sz w:val="16"/>
              </w:rPr>
              <w:t>w / Ctrl+W</w:t>
            </w:r>
          </w:p>
        </w:tc>
        <w:tc>
          <w:tcPr>
            <w:tcW w:type="dxa" w:w="5112"/>
            <w:vAlign w:val="center"/>
            <w:tcMar>
              <w:top w:w="90" w:type="dxa"/>
              <w:start w:w="90" w:type="dxa"/>
              <w:bottom w:w="90" w:type="dxa"/>
              <w:end w:w="90" w:type="dxa"/>
            </w:tcMar>
            <w:shd w:fill="F2F7FB"/>
          </w:tcPr>
          <w:p>
            <w:pPr>
              <w:spacing w:after="0"/>
            </w:pPr>
            <w:r>
              <w:rPr>
                <w:sz w:val="16"/>
              </w:rPr>
              <w:t>Parcourir les fenêtres.</w:t>
            </w:r>
          </w:p>
        </w:tc>
      </w:tr>
      <w:tr>
        <w:tc>
          <w:tcPr>
            <w:tcW w:type="dxa" w:w="5112"/>
            <w:vAlign w:val="center"/>
            <w:tcMar>
              <w:top w:w="90" w:type="dxa"/>
              <w:start w:w="90" w:type="dxa"/>
              <w:bottom w:w="90" w:type="dxa"/>
              <w:end w:w="90" w:type="dxa"/>
            </w:tcMar>
          </w:tcPr>
          <w:p>
            <w:pPr>
              <w:spacing w:after="0"/>
            </w:pPr>
            <w:r>
              <w:rPr>
                <w:sz w:val="16"/>
              </w:rPr>
              <w:t>k</w:t>
            </w:r>
          </w:p>
        </w:tc>
        <w:tc>
          <w:tcPr>
            <w:tcW w:type="dxa" w:w="5112"/>
            <w:vAlign w:val="center"/>
            <w:tcMar>
              <w:top w:w="90" w:type="dxa"/>
              <w:start w:w="90" w:type="dxa"/>
              <w:bottom w:w="90" w:type="dxa"/>
              <w:end w:w="90" w:type="dxa"/>
            </w:tcMar>
          </w:tcPr>
          <w:p>
            <w:pPr>
              <w:spacing w:after="0"/>
            </w:pPr>
            <w:r>
              <w:rPr>
                <w:sz w:val="16"/>
              </w:rPr>
              <w:t>Choisir un nouvel environnement.</w:t>
            </w:r>
          </w:p>
        </w:tc>
      </w:tr>
      <w:tr>
        <w:tc>
          <w:tcPr>
            <w:tcW w:type="dxa" w:w="5112"/>
            <w:vAlign w:val="center"/>
            <w:tcMar>
              <w:top w:w="90" w:type="dxa"/>
              <w:start w:w="90" w:type="dxa"/>
              <w:bottom w:w="90" w:type="dxa"/>
              <w:end w:w="90" w:type="dxa"/>
            </w:tcMar>
            <w:shd w:fill="F2F7FB"/>
          </w:tcPr>
          <w:p>
            <w:pPr>
              <w:spacing w:after="0"/>
            </w:pPr>
            <w:r>
              <w:rPr>
                <w:sz w:val="16"/>
              </w:rPr>
              <w:t>z / Z</w:t>
            </w:r>
          </w:p>
        </w:tc>
        <w:tc>
          <w:tcPr>
            <w:tcW w:type="dxa" w:w="5112"/>
            <w:vAlign w:val="center"/>
            <w:tcMar>
              <w:top w:w="90" w:type="dxa"/>
              <w:start w:w="90" w:type="dxa"/>
              <w:bottom w:w="90" w:type="dxa"/>
              <w:end w:w="90" w:type="dxa"/>
            </w:tcMar>
            <w:shd w:fill="F2F7FB"/>
          </w:tcPr>
          <w:p>
            <w:pPr>
              <w:spacing w:after="0"/>
            </w:pPr>
            <w:r>
              <w:rPr>
                <w:sz w:val="16"/>
              </w:rPr>
              <w:t>Preset / synthétiseur aléatoire.</w:t>
            </w:r>
          </w:p>
        </w:tc>
      </w:tr>
      <w:tr>
        <w:tc>
          <w:tcPr>
            <w:tcW w:type="dxa" w:w="5112"/>
            <w:vAlign w:val="center"/>
            <w:tcMar>
              <w:top w:w="90" w:type="dxa"/>
              <w:start w:w="90" w:type="dxa"/>
              <w:bottom w:w="90" w:type="dxa"/>
              <w:end w:w="90" w:type="dxa"/>
            </w:tcMar>
          </w:tcPr>
          <w:p>
            <w:pPr>
              <w:spacing w:after="0"/>
            </w:pPr>
            <w:r>
              <w:rPr>
                <w:sz w:val="16"/>
              </w:rPr>
              <w:t>u</w:t>
            </w:r>
          </w:p>
        </w:tc>
        <w:tc>
          <w:tcPr>
            <w:tcW w:type="dxa" w:w="5112"/>
            <w:vAlign w:val="center"/>
            <w:tcMar>
              <w:top w:w="90" w:type="dxa"/>
              <w:start w:w="90" w:type="dxa"/>
              <w:bottom w:w="90" w:type="dxa"/>
              <w:end w:w="90" w:type="dxa"/>
            </w:tcMar>
          </w:tcPr>
          <w:p>
            <w:pPr>
              <w:spacing w:after="0"/>
            </w:pPr>
            <w:r>
              <w:rPr>
                <w:sz w:val="16"/>
              </w:rPr>
              <w:t>Automation Preset On/Off.</w:t>
            </w:r>
          </w:p>
        </w:tc>
      </w:tr>
      <w:tr>
        <w:tc>
          <w:tcPr>
            <w:tcW w:type="dxa" w:w="5112"/>
            <w:vAlign w:val="center"/>
            <w:tcMar>
              <w:top w:w="90" w:type="dxa"/>
              <w:start w:w="90" w:type="dxa"/>
              <w:bottom w:w="90" w:type="dxa"/>
              <w:end w:w="90" w:type="dxa"/>
            </w:tcMar>
            <w:shd w:fill="F2F7FB"/>
          </w:tcPr>
          <w:p>
            <w:pPr>
              <w:spacing w:after="0"/>
            </w:pPr>
            <w:r>
              <w:rPr>
                <w:sz w:val="16"/>
              </w:rPr>
              <w:t>h</w:t>
            </w:r>
          </w:p>
        </w:tc>
        <w:tc>
          <w:tcPr>
            <w:tcW w:type="dxa" w:w="5112"/>
            <w:vAlign w:val="center"/>
            <w:tcMar>
              <w:top w:w="90" w:type="dxa"/>
              <w:start w:w="90" w:type="dxa"/>
              <w:bottom w:w="90" w:type="dxa"/>
              <w:end w:w="90" w:type="dxa"/>
            </w:tcMar>
            <w:shd w:fill="F2F7FB"/>
          </w:tcPr>
          <w:p>
            <w:pPr>
              <w:spacing w:after="0"/>
            </w:pPr>
            <w:r>
              <w:rPr>
                <w:sz w:val="16"/>
              </w:rPr>
              <w:t>Changer AudioIn/FileIn.</w:t>
            </w:r>
          </w:p>
        </w:tc>
      </w:tr>
      <w:tr>
        <w:tc>
          <w:tcPr>
            <w:tcW w:type="dxa" w:w="5112"/>
            <w:vAlign w:val="center"/>
            <w:tcMar>
              <w:top w:w="90" w:type="dxa"/>
              <w:start w:w="90" w:type="dxa"/>
              <w:bottom w:w="90" w:type="dxa"/>
              <w:end w:w="90" w:type="dxa"/>
            </w:tcMar>
          </w:tcPr>
          <w:p>
            <w:pPr>
              <w:spacing w:after="0"/>
            </w:pPr>
            <w:r>
              <w:rPr>
                <w:sz w:val="16"/>
              </w:rPr>
              <w:t>q</w:t>
            </w:r>
          </w:p>
        </w:tc>
        <w:tc>
          <w:tcPr>
            <w:tcW w:type="dxa" w:w="5112"/>
            <w:vAlign w:val="center"/>
            <w:tcMar>
              <w:top w:w="90" w:type="dxa"/>
              <w:start w:w="90" w:type="dxa"/>
              <w:bottom w:w="90" w:type="dxa"/>
              <w:end w:w="90" w:type="dxa"/>
            </w:tcMar>
          </w:tcPr>
          <w:p>
            <w:pPr>
              <w:spacing w:after="0"/>
            </w:pPr>
            <w:r>
              <w:rPr>
                <w:sz w:val="16"/>
              </w:rPr>
              <w:t>Changer l’analyseur.</w:t>
            </w:r>
          </w:p>
        </w:tc>
      </w:tr>
      <w:tr>
        <w:tc>
          <w:tcPr>
            <w:tcW w:type="dxa" w:w="5112"/>
            <w:vAlign w:val="center"/>
            <w:tcMar>
              <w:top w:w="90" w:type="dxa"/>
              <w:start w:w="90" w:type="dxa"/>
              <w:bottom w:w="90" w:type="dxa"/>
              <w:end w:w="90" w:type="dxa"/>
            </w:tcMar>
            <w:shd w:fill="F2F7FB"/>
          </w:tcPr>
          <w:p>
            <w:pPr>
              <w:spacing w:after="0"/>
            </w:pPr>
            <w:r>
              <w:rPr>
                <w:sz w:val="16"/>
              </w:rPr>
              <w:t>Alt+R / Maj+Alt+R / Ctrl+Alt+R</w:t>
            </w:r>
          </w:p>
        </w:tc>
        <w:tc>
          <w:tcPr>
            <w:tcW w:type="dxa" w:w="5112"/>
            <w:vAlign w:val="center"/>
            <w:tcMar>
              <w:top w:w="90" w:type="dxa"/>
              <w:start w:w="90" w:type="dxa"/>
              <w:bottom w:w="90" w:type="dxa"/>
              <w:end w:w="90" w:type="dxa"/>
            </w:tcMar>
            <w:shd w:fill="F2F7FB"/>
          </w:tcPr>
          <w:p>
            <w:pPr>
              <w:spacing w:after="0"/>
            </w:pPr>
            <w:r>
              <w:rPr>
                <w:sz w:val="16"/>
              </w:rPr>
              <w:t>Enregistrer / pause / arrêter.</w:t>
            </w:r>
          </w:p>
        </w:tc>
      </w:tr>
    </w:tbl>
    <w:p/>
    <w:p>
      <w:r>
        <w:t>Les commandes l, L, s, S, o, a et f sont suivies d’une touche numérique pour sélectionner preset, synthétiseur, source, cible ou fichier.</w:t>
      </w:r>
    </w:p>
    <w:p>
      <w:r>
        <w:br w:type="page"/>
      </w:r>
    </w:p>
    <w:p>
      <w:pPr>
        <w:pStyle w:val="Title"/>
      </w:pPr>
      <w:r>
        <w:t>17. Dépannage rapide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Symptôme</w:t>
            </w:r>
          </w:p>
        </w:tc>
        <w:tc>
          <w:tcPr>
            <w:tcW w:type="dxa" w:w="5112"/>
            <w:shd w:fill="153B66"/>
            <w:tcMar>
              <w:top w:w="90" w:type="dxa"/>
              <w:start w:w="90" w:type="dxa"/>
              <w:bottom w:w="90" w:type="dxa"/>
              <w:end w:w="90" w:type="dxa"/>
            </w:tcMar>
          </w:tcPr>
          <w:p>
            <w:r>
              <w:rPr>
                <w:b/>
                <w:color w:val="FFFFFF"/>
                <w:sz w:val="16"/>
              </w:rPr>
              <w:t>Action</w:t>
            </w:r>
          </w:p>
        </w:tc>
      </w:tr>
      <w:tr>
        <w:tc>
          <w:tcPr>
            <w:tcW w:type="dxa" w:w="5112"/>
            <w:vAlign w:val="center"/>
            <w:tcMar>
              <w:top w:w="90" w:type="dxa"/>
              <w:start w:w="90" w:type="dxa"/>
              <w:bottom w:w="90" w:type="dxa"/>
              <w:end w:w="90" w:type="dxa"/>
            </w:tcMar>
          </w:tcPr>
          <w:p>
            <w:pPr>
              <w:spacing w:after="0"/>
            </w:pPr>
            <w:r>
              <w:rPr>
                <w:sz w:val="16"/>
              </w:rPr>
              <w:t>Aucun son</w:t>
            </w:r>
          </w:p>
        </w:tc>
        <w:tc>
          <w:tcPr>
            <w:tcW w:type="dxa" w:w="5112"/>
            <w:vAlign w:val="center"/>
            <w:tcMar>
              <w:top w:w="90" w:type="dxa"/>
              <w:start w:w="90" w:type="dxa"/>
              <w:bottom w:w="90" w:type="dxa"/>
              <w:end w:w="90" w:type="dxa"/>
            </w:tcMar>
          </w:tcPr>
          <w:p>
            <w:pPr>
              <w:spacing w:after="0"/>
            </w:pPr>
            <w:r>
              <w:rPr>
                <w:sz w:val="16"/>
              </w:rPr>
              <w:t>Vérifier System, Mute/Solo, bande active, Amp et sortie.</w:t>
            </w:r>
          </w:p>
        </w:tc>
      </w:tr>
      <w:tr>
        <w:tc>
          <w:tcPr>
            <w:tcW w:type="dxa" w:w="5112"/>
            <w:vAlign w:val="center"/>
            <w:tcMar>
              <w:top w:w="90" w:type="dxa"/>
              <w:start w:w="90" w:type="dxa"/>
              <w:bottom w:w="90" w:type="dxa"/>
              <w:end w:w="90" w:type="dxa"/>
            </w:tcMar>
            <w:shd w:fill="F2F7FB"/>
          </w:tcPr>
          <w:p>
            <w:pPr>
              <w:spacing w:after="0"/>
            </w:pPr>
            <w:r>
              <w:rPr>
                <w:sz w:val="16"/>
              </w:rPr>
              <w:t>Pas de données</w:t>
            </w:r>
          </w:p>
        </w:tc>
        <w:tc>
          <w:tcPr>
            <w:tcW w:type="dxa" w:w="5112"/>
            <w:vAlign w:val="center"/>
            <w:tcMar>
              <w:top w:w="90" w:type="dxa"/>
              <w:start w:w="90" w:type="dxa"/>
              <w:bottom w:w="90" w:type="dxa"/>
              <w:end w:w="90" w:type="dxa"/>
            </w:tcMar>
            <w:shd w:fill="F2F7FB"/>
          </w:tcPr>
          <w:p>
            <w:pPr>
              <w:spacing w:after="0"/>
            </w:pPr>
            <w:r>
              <w:rPr>
                <w:sz w:val="16"/>
              </w:rPr>
              <w:t>Vérifier source, bus, analyseur, Thresh et filtres.</w:t>
            </w:r>
          </w:p>
        </w:tc>
      </w:tr>
      <w:tr>
        <w:tc>
          <w:tcPr>
            <w:tcW w:type="dxa" w:w="5112"/>
            <w:vAlign w:val="center"/>
            <w:tcMar>
              <w:top w:w="90" w:type="dxa"/>
              <w:start w:w="90" w:type="dxa"/>
              <w:bottom w:w="90" w:type="dxa"/>
              <w:end w:w="90" w:type="dxa"/>
            </w:tcMar>
          </w:tcPr>
          <w:p>
            <w:pPr>
              <w:spacing w:after="0"/>
            </w:pPr>
            <w:r>
              <w:rPr>
                <w:sz w:val="16"/>
              </w:rPr>
              <w:t>Voix rarement jouée</w:t>
            </w:r>
          </w:p>
        </w:tc>
        <w:tc>
          <w:tcPr>
            <w:tcW w:type="dxa" w:w="5112"/>
            <w:vAlign w:val="center"/>
            <w:tcMar>
              <w:top w:w="90" w:type="dxa"/>
              <w:start w:w="90" w:type="dxa"/>
              <w:bottom w:w="90" w:type="dxa"/>
              <w:end w:w="90" w:type="dxa"/>
            </w:tcMar>
          </w:tcPr>
          <w:p>
            <w:pPr>
              <w:spacing w:after="0"/>
            </w:pPr>
            <w:r>
              <w:rPr>
                <w:sz w:val="16"/>
              </w:rPr>
              <w:t>Monter Weight ou utiliser Seq.</w:t>
            </w:r>
          </w:p>
        </w:tc>
      </w:tr>
      <w:tr>
        <w:tc>
          <w:tcPr>
            <w:tcW w:type="dxa" w:w="5112"/>
            <w:vAlign w:val="center"/>
            <w:tcMar>
              <w:top w:w="90" w:type="dxa"/>
              <w:start w:w="90" w:type="dxa"/>
              <w:bottom w:w="90" w:type="dxa"/>
              <w:end w:w="90" w:type="dxa"/>
            </w:tcMar>
            <w:shd w:fill="F2F7FB"/>
          </w:tcPr>
          <w:p>
            <w:pPr>
              <w:spacing w:after="0"/>
            </w:pPr>
            <w:r>
              <w:rPr>
                <w:sz w:val="16"/>
              </w:rPr>
              <w:t>Hauteur inattendue</w:t>
            </w:r>
          </w:p>
        </w:tc>
        <w:tc>
          <w:tcPr>
            <w:tcW w:type="dxa" w:w="5112"/>
            <w:vAlign w:val="center"/>
            <w:tcMar>
              <w:top w:w="90" w:type="dxa"/>
              <w:start w:w="90" w:type="dxa"/>
              <w:bottom w:w="90" w:type="dxa"/>
              <w:end w:w="90" w:type="dxa"/>
            </w:tcMar>
            <w:shd w:fill="F2F7FB"/>
          </w:tcPr>
          <w:p>
            <w:pPr>
              <w:spacing w:after="0"/>
            </w:pPr>
            <w:r>
              <w:rPr>
                <w:sz w:val="16"/>
              </w:rPr>
              <w:t>Vérifier Ambitus, Translate/Note, gamme, Root et Jitter.</w:t>
            </w:r>
          </w:p>
        </w:tc>
      </w:tr>
      <w:tr>
        <w:tc>
          <w:tcPr>
            <w:tcW w:type="dxa" w:w="5112"/>
            <w:vAlign w:val="center"/>
            <w:tcMar>
              <w:top w:w="90" w:type="dxa"/>
              <w:start w:w="90" w:type="dxa"/>
              <w:bottom w:w="90" w:type="dxa"/>
              <w:end w:w="90" w:type="dxa"/>
            </w:tcMar>
          </w:tcPr>
          <w:p>
            <w:pPr>
              <w:spacing w:after="0"/>
            </w:pPr>
            <w:r>
              <w:rPr>
                <w:sz w:val="16"/>
              </w:rPr>
              <w:t>Buffer vide</w:t>
            </w:r>
          </w:p>
        </w:tc>
        <w:tc>
          <w:tcPr>
            <w:tcW w:type="dxa" w:w="5112"/>
            <w:vAlign w:val="center"/>
            <w:tcMar>
              <w:top w:w="90" w:type="dxa"/>
              <w:start w:w="90" w:type="dxa"/>
              <w:bottom w:w="90" w:type="dxa"/>
              <w:end w:w="90" w:type="dxa"/>
            </w:tcMar>
          </w:tcPr>
          <w:p>
            <w:pPr>
              <w:spacing w:after="0"/>
            </w:pPr>
            <w:r>
              <w:rPr>
                <w:sz w:val="16"/>
              </w:rPr>
              <w:t>Vérifier S/A, RecLevel, PreLevel et mode l/L.</w:t>
            </w:r>
          </w:p>
        </w:tc>
      </w:tr>
      <w:tr>
        <w:tc>
          <w:tcPr>
            <w:tcW w:type="dxa" w:w="5112"/>
            <w:vAlign w:val="center"/>
            <w:tcMar>
              <w:top w:w="90" w:type="dxa"/>
              <w:start w:w="90" w:type="dxa"/>
              <w:bottom w:w="90" w:type="dxa"/>
              <w:end w:w="90" w:type="dxa"/>
            </w:tcMar>
            <w:shd w:fill="F2F7FB"/>
          </w:tcPr>
          <w:p>
            <w:pPr>
              <w:spacing w:after="0"/>
            </w:pPr>
            <w:r>
              <w:rPr>
                <w:sz w:val="16"/>
              </w:rPr>
              <w:t>Saturation</w:t>
            </w:r>
          </w:p>
        </w:tc>
        <w:tc>
          <w:tcPr>
            <w:tcW w:type="dxa" w:w="5112"/>
            <w:vAlign w:val="center"/>
            <w:tcMar>
              <w:top w:w="90" w:type="dxa"/>
              <w:start w:w="90" w:type="dxa"/>
              <w:bottom w:w="90" w:type="dxa"/>
              <w:end w:w="90" w:type="dxa"/>
            </w:tcMar>
            <w:shd w:fill="F2F7FB"/>
          </w:tcPr>
          <w:p>
            <w:pPr>
              <w:spacing w:after="0"/>
            </w:pPr>
            <w:r>
              <w:rPr>
                <w:sz w:val="16"/>
              </w:rPr>
              <w:t>Réduire Amp, Dry Wet, PostAmp et feedback.</w:t>
            </w:r>
          </w:p>
        </w:tc>
      </w:tr>
      <w:tr>
        <w:tc>
          <w:tcPr>
            <w:tcW w:type="dxa" w:w="5112"/>
            <w:vAlign w:val="center"/>
            <w:tcMar>
              <w:top w:w="90" w:type="dxa"/>
              <w:start w:w="90" w:type="dxa"/>
              <w:bottom w:w="90" w:type="dxa"/>
              <w:end w:w="90" w:type="dxa"/>
            </w:tcMar>
          </w:tcPr>
          <w:p>
            <w:pPr>
              <w:spacing w:after="0"/>
            </w:pPr>
            <w:r>
              <w:rPr>
                <w:sz w:val="16"/>
              </w:rPr>
              <w:t>Clics</w:t>
            </w:r>
          </w:p>
        </w:tc>
        <w:tc>
          <w:tcPr>
            <w:tcW w:type="dxa" w:w="5112"/>
            <w:vAlign w:val="center"/>
            <w:tcMar>
              <w:top w:w="90" w:type="dxa"/>
              <w:start w:w="90" w:type="dxa"/>
              <w:bottom w:w="90" w:type="dxa"/>
              <w:end w:w="90" w:type="dxa"/>
            </w:tcMar>
          </w:tcPr>
          <w:p>
            <w:pPr>
              <w:spacing w:after="0"/>
            </w:pPr>
            <w:r>
              <w:rPr>
                <w:sz w:val="16"/>
              </w:rPr>
              <w:t>Corriger l’enveloppe et HP Rec Controls.</w:t>
            </w:r>
          </w:p>
        </w:tc>
      </w:tr>
      <w:tr>
        <w:tc>
          <w:tcPr>
            <w:tcW w:type="dxa" w:w="5112"/>
            <w:vAlign w:val="center"/>
            <w:tcMar>
              <w:top w:w="90" w:type="dxa"/>
              <w:start w:w="90" w:type="dxa"/>
              <w:bottom w:w="90" w:type="dxa"/>
              <w:end w:w="90" w:type="dxa"/>
            </w:tcMar>
            <w:shd w:fill="F2F7FB"/>
          </w:tcPr>
          <w:p>
            <w:pPr>
              <w:spacing w:after="0"/>
            </w:pPr>
            <w:r>
              <w:rPr>
                <w:sz w:val="16"/>
              </w:rPr>
              <w:t>Automation imprévisible</w:t>
            </w:r>
          </w:p>
        </w:tc>
        <w:tc>
          <w:tcPr>
            <w:tcW w:type="dxa" w:w="5112"/>
            <w:vAlign w:val="center"/>
            <w:tcMar>
              <w:top w:w="90" w:type="dxa"/>
              <w:start w:w="90" w:type="dxa"/>
              <w:bottom w:w="90" w:type="dxa"/>
              <w:end w:w="90" w:type="dxa"/>
            </w:tcMar>
            <w:shd w:fill="F2F7FB"/>
          </w:tcPr>
          <w:p>
            <w:pPr>
              <w:spacing w:after="0"/>
            </w:pPr>
            <w:r>
              <w:rPr>
                <w:sz w:val="16"/>
              </w:rPr>
              <w:t>Couper Jitter, Auto Root et Automation Preset.</w:t>
            </w:r>
          </w:p>
        </w:tc>
      </w:tr>
    </w:tbl>
    <w:p/>
    <w:p>
      <w:pPr>
        <w:pStyle w:val="Attention"/>
      </w:pPr>
      <w:r>
        <w:rPr>
          <w:b/>
        </w:rPr>
        <w:t xml:space="preserve">Arrêt propre : </w:t>
      </w:r>
      <w:r>
        <w:t>Arrêtez l’enregistrement, coupez System puis fermez les fenêtres.</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Guide pour musiciens et utilisateurs de SuperCollider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TIME  |  Guide utilisateur de la GUI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53B66"/>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E73B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53B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100" w:after="100"/>
      <w:ind w:left="216" w:right="173"/>
    </w:pPr>
    <w:rPr>
      <w:rFonts w:ascii="Aptos" w:hAnsi="Aptos"/>
      <w:sz w:val="18"/>
    </w:rPr>
  </w:style>
  <w:style w:type="paragraph" w:customStyle="1" w:styleId="Conseil">
    <w:name w:val="Conseil"/>
    <w:pPr>
      <w:spacing w:before="100" w:after="100"/>
      <w:ind w:left="216" w:right="173"/>
    </w:pPr>
    <w:rPr>
      <w:rFonts w:ascii="Aptos" w:hAnsi="Aptos"/>
      <w:sz w:val="18"/>
    </w:rPr>
  </w:style>
  <w:style w:type="paragraph" w:customStyle="1" w:styleId="Attention">
    <w:name w:val="Attention"/>
    <w:pPr>
      <w:spacing w:before="100" w:after="100"/>
      <w:ind w:left="216" w:righ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Time - Guide utilisateur de la GUI</dc:title>
  <dc:subject/>
  <dc:creator>Provini, Hervé</dc:creator>
  <keywords/>
  <dc:description>generated by python-docx</dc:description>
  <lastModifiedBy>Provini, Hervé</lastModifiedBy>
  <revision>1</revision>
  <dcterms:created xsi:type="dcterms:W3CDTF">2026-10-04T09:07:29.2455484Z</dcterms:created>
  <dcterms:modified xsi:type="dcterms:W3CDTF">2026-10-04T09:07:29.2455484Z</dcterms:modified>
  <category/>
</coreProperties>
</file>