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fewop22yhks" w:id="0"/>
      <w:bookmarkEnd w:id="0"/>
      <w:r w:rsidDel="00000000" w:rsidR="00000000" w:rsidRPr="00000000">
        <w:rPr>
          <w:rtl w:val="0"/>
        </w:rPr>
        <w:t xml:space="preserve">System Design Document For</w:t>
      </w:r>
    </w:p>
    <w:p w:rsidR="00000000" w:rsidDel="00000000" w:rsidP="00000000" w:rsidRDefault="00000000" w:rsidRPr="00000000" w14:paraId="00000002">
      <w:pPr>
        <w:pStyle w:val="Title"/>
        <w:jc w:val="center"/>
        <w:rPr/>
      </w:pPr>
      <w:bookmarkStart w:colFirst="0" w:colLast="0" w:name="_g47p82p17pir" w:id="1"/>
      <w:bookmarkEnd w:id="1"/>
      <w:r w:rsidDel="00000000" w:rsidR="00000000" w:rsidRPr="00000000">
        <w:rPr>
          <w:rtl w:val="0"/>
        </w:rPr>
        <w:t xml:space="preserve">NASA Vestibular Chair</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10/6/2022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45rbltmk1f9k">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_45rbltmk1f9k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1aph9xmsctft">
            <w:r w:rsidDel="00000000" w:rsidR="00000000" w:rsidRPr="00000000">
              <w:rPr>
                <w:rtl w:val="0"/>
              </w:rPr>
              <w:t xml:space="preserve">1.1 Purpose and Scope</w:t>
            </w:r>
          </w:hyperlink>
          <w:r w:rsidDel="00000000" w:rsidR="00000000" w:rsidRPr="00000000">
            <w:rPr>
              <w:rtl w:val="0"/>
            </w:rPr>
            <w:tab/>
          </w:r>
          <w:r w:rsidDel="00000000" w:rsidR="00000000" w:rsidRPr="00000000">
            <w:fldChar w:fldCharType="begin"/>
            <w:instrText xml:space="preserve"> PAGEREF _1aph9xmsctft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1442yp45khu2">
            <w:r w:rsidDel="00000000" w:rsidR="00000000" w:rsidRPr="00000000">
              <w:rPr>
                <w:rtl w:val="0"/>
              </w:rPr>
              <w:t xml:space="preserve">1.2 Project Executive Summary</w:t>
            </w:r>
          </w:hyperlink>
          <w:r w:rsidDel="00000000" w:rsidR="00000000" w:rsidRPr="00000000">
            <w:rPr>
              <w:rtl w:val="0"/>
            </w:rPr>
            <w:tab/>
          </w:r>
          <w:r w:rsidDel="00000000" w:rsidR="00000000" w:rsidRPr="00000000">
            <w:fldChar w:fldCharType="begin"/>
            <w:instrText xml:space="preserve"> PAGEREF _1442yp45khu2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oxs6tzcd2oyh">
            <w:r w:rsidDel="00000000" w:rsidR="00000000" w:rsidRPr="00000000">
              <w:rPr>
                <w:rtl w:val="0"/>
              </w:rPr>
              <w:t xml:space="preserve">1.2.1 System Overview</w:t>
            </w:r>
          </w:hyperlink>
          <w:r w:rsidDel="00000000" w:rsidR="00000000" w:rsidRPr="00000000">
            <w:rPr>
              <w:rtl w:val="0"/>
            </w:rPr>
            <w:tab/>
          </w:r>
          <w:r w:rsidDel="00000000" w:rsidR="00000000" w:rsidRPr="00000000">
            <w:fldChar w:fldCharType="begin"/>
            <w:instrText xml:space="preserve"> PAGEREF _oxs6tzcd2oyh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s5osqsksjzn7">
            <w:r w:rsidDel="00000000" w:rsidR="00000000" w:rsidRPr="00000000">
              <w:rPr>
                <w:rtl w:val="0"/>
              </w:rPr>
              <w:t xml:space="preserve">1.2.2 Design Constraints</w:t>
            </w:r>
          </w:hyperlink>
          <w:r w:rsidDel="00000000" w:rsidR="00000000" w:rsidRPr="00000000">
            <w:rPr>
              <w:rtl w:val="0"/>
            </w:rPr>
            <w:tab/>
          </w:r>
          <w:r w:rsidDel="00000000" w:rsidR="00000000" w:rsidRPr="00000000">
            <w:fldChar w:fldCharType="begin"/>
            <w:instrText xml:space="preserve"> PAGEREF _s5osqsksjzn7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6mxgwkvnna0b">
            <w:r w:rsidDel="00000000" w:rsidR="00000000" w:rsidRPr="00000000">
              <w:rPr>
                <w:rtl w:val="0"/>
              </w:rPr>
              <w:t xml:space="preserve">1.2.3 Future contingencies</w:t>
            </w:r>
          </w:hyperlink>
          <w:r w:rsidDel="00000000" w:rsidR="00000000" w:rsidRPr="00000000">
            <w:rPr>
              <w:rtl w:val="0"/>
            </w:rPr>
            <w:tab/>
          </w:r>
          <w:r w:rsidDel="00000000" w:rsidR="00000000" w:rsidRPr="00000000">
            <w:fldChar w:fldCharType="begin"/>
            <w:instrText xml:space="preserve"> PAGEREF _6mxgwkvnna0b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60" w:line="240" w:lineRule="auto"/>
            <w:ind w:left="360" w:firstLine="0"/>
            <w:rPr/>
          </w:pPr>
          <w:hyperlink w:anchor="_rvrt4d3dc64y">
            <w:r w:rsidDel="00000000" w:rsidR="00000000" w:rsidRPr="00000000">
              <w:rPr>
                <w:rtl w:val="0"/>
              </w:rPr>
              <w:t xml:space="preserve">1.3 Document Organization</w:t>
            </w:r>
          </w:hyperlink>
          <w:r w:rsidDel="00000000" w:rsidR="00000000" w:rsidRPr="00000000">
            <w:rPr>
              <w:rtl w:val="0"/>
            </w:rPr>
            <w:tab/>
          </w:r>
          <w:r w:rsidDel="00000000" w:rsidR="00000000" w:rsidRPr="00000000">
            <w:fldChar w:fldCharType="begin"/>
            <w:instrText xml:space="preserve"> PAGEREF _rvrt4d3dc64y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45rbltmk1f9k" w:id="2"/>
      <w:bookmarkEnd w:id="2"/>
      <w:r w:rsidDel="00000000" w:rsidR="00000000" w:rsidRPr="00000000">
        <w:rPr>
          <w:rtl w:val="0"/>
        </w:rPr>
        <w:t xml:space="preserve">1 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1aph9xmsctft" w:id="3"/>
      <w:bookmarkEnd w:id="3"/>
      <w:r w:rsidDel="00000000" w:rsidR="00000000" w:rsidRPr="00000000">
        <w:rPr>
          <w:rtl w:val="0"/>
        </w:rPr>
        <w:t xml:space="preserve">1.1 Purpose and Scope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1442yp45khu2" w:id="4"/>
      <w:bookmarkEnd w:id="4"/>
      <w:r w:rsidDel="00000000" w:rsidR="00000000" w:rsidRPr="00000000">
        <w:rPr>
          <w:rtl w:val="0"/>
        </w:rPr>
        <w:t xml:space="preserve">1.2 Project Executive Summary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section provides an overview of the NASA Vestibular Chair project from a management perspective, showing the framework with which the system design was conceived.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oxs6tzcd2oyh" w:id="5"/>
      <w:bookmarkEnd w:id="5"/>
      <w:r w:rsidDel="00000000" w:rsidR="00000000" w:rsidRPr="00000000">
        <w:rPr>
          <w:rtl w:val="0"/>
        </w:rPr>
        <w:t xml:space="preserve">1.2.1 System Overview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goal of the NASA Vestibular Chair project </w:t>
      </w:r>
      <w:r w:rsidDel="00000000" w:rsidR="00000000" w:rsidRPr="00000000">
        <w:rPr>
          <w:color w:val="24292f"/>
          <w:sz w:val="24"/>
          <w:szCs w:val="24"/>
          <w:highlight w:val="white"/>
          <w:rtl w:val="0"/>
        </w:rPr>
        <w:t xml:space="preserve">is to restore the basic hardware functionality to the chair. This consists of ensuring the system can reach a specified RPM, hold that specified RPM for a set duration and allow the servos to gradually slow down to idle. If time permits, we would begin integrating more modern software and hardware tools to improve the "quality of life" features of the chair. This includes a web interface, custom test profiles/sequences, and ability to read and store sensor data from the chair.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s5osqsksjzn7" w:id="6"/>
      <w:bookmarkEnd w:id="6"/>
      <w:r w:rsidDel="00000000" w:rsidR="00000000" w:rsidRPr="00000000">
        <w:rPr>
          <w:rtl w:val="0"/>
        </w:rPr>
        <w:t xml:space="preserve">1.2.2 Design Constraints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development team hopes to maintain the most amount of the original internal hardware as possible. This constraint affects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6mxgwkvnna0b" w:id="7"/>
      <w:bookmarkEnd w:id="7"/>
      <w:r w:rsidDel="00000000" w:rsidR="00000000" w:rsidRPr="00000000">
        <w:rPr>
          <w:rtl w:val="0"/>
        </w:rPr>
        <w:t xml:space="preserve">1.2.3 Future contingencies</w:t>
      </w:r>
    </w:p>
    <w:p w:rsidR="00000000" w:rsidDel="00000000" w:rsidP="00000000" w:rsidRDefault="00000000" w:rsidRPr="00000000" w14:paraId="0000002F">
      <w:pPr>
        <w:pStyle w:val="Heading2"/>
        <w:rPr/>
      </w:pPr>
      <w:bookmarkStart w:colFirst="0" w:colLast="0" w:name="_o6iavhqqv9ok" w:id="8"/>
      <w:bookmarkEnd w:id="8"/>
      <w:r w:rsidDel="00000000" w:rsidR="00000000" w:rsidRPr="00000000">
        <w:rPr>
          <w:rtl w:val="0"/>
        </w:rPr>
      </w:r>
    </w:p>
    <w:p w:rsidR="00000000" w:rsidDel="00000000" w:rsidP="00000000" w:rsidRDefault="00000000" w:rsidRPr="00000000" w14:paraId="00000030">
      <w:pPr>
        <w:pStyle w:val="Heading2"/>
        <w:rPr/>
      </w:pPr>
      <w:bookmarkStart w:colFirst="0" w:colLast="0" w:name="_rvrt4d3dc64y" w:id="9"/>
      <w:bookmarkEnd w:id="9"/>
      <w:r w:rsidDel="00000000" w:rsidR="00000000" w:rsidRPr="00000000">
        <w:rPr>
          <w:rtl w:val="0"/>
        </w:rPr>
        <w:t xml:space="preserve">1.3 Document Organization</w:t>
      </w:r>
    </w:p>
    <w:p w:rsidR="00000000" w:rsidDel="00000000" w:rsidP="00000000" w:rsidRDefault="00000000" w:rsidRPr="00000000" w14:paraId="00000031">
      <w:pPr>
        <w:pStyle w:val="Heading1"/>
        <w:rPr/>
      </w:pPr>
      <w:bookmarkStart w:colFirst="0" w:colLast="0" w:name="_v0sv63clbp6v" w:id="10"/>
      <w:bookmarkEnd w:id="10"/>
      <w:r w:rsidDel="00000000" w:rsidR="00000000" w:rsidRPr="00000000">
        <w:rPr>
          <w:rtl w:val="0"/>
        </w:rPr>
        <w:t xml:space="preserve">2 System Architecture </w:t>
      </w:r>
    </w:p>
    <w:p w:rsidR="00000000" w:rsidDel="00000000" w:rsidP="00000000" w:rsidRDefault="00000000" w:rsidRPr="00000000" w14:paraId="00000032">
      <w:pPr>
        <w:pStyle w:val="Heading2"/>
        <w:rPr/>
      </w:pPr>
      <w:bookmarkStart w:colFirst="0" w:colLast="0" w:name="_48qr3s35ealx" w:id="11"/>
      <w:bookmarkEnd w:id="11"/>
      <w:r w:rsidDel="00000000" w:rsidR="00000000" w:rsidRPr="00000000">
        <w:rPr>
          <w:rtl w:val="0"/>
        </w:rPr>
        <w:t xml:space="preserve">2.1 System Hardware Architecture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rqs4mjxhthzy" w:id="12"/>
      <w:bookmarkEnd w:id="12"/>
      <w:r w:rsidDel="00000000" w:rsidR="00000000" w:rsidRPr="00000000">
        <w:rPr>
          <w:rtl w:val="0"/>
        </w:rPr>
        <w:t xml:space="preserve">2.2 System Software Architecture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2oj2qoi31oe" w:id="13"/>
      <w:bookmarkEnd w:id="13"/>
      <w:r w:rsidDel="00000000" w:rsidR="00000000" w:rsidRPr="00000000">
        <w:rPr>
          <w:rtl w:val="0"/>
        </w:rPr>
        <w:t xml:space="preserve">2.3 Internal Communications Architecture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