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0.png" ContentType="image/png"/>
  <Override PartName="/word/media/image26.png" ContentType="image/png"/>
  <Override PartName="/word/media/image19.png" ContentType="image/png"/>
  <Override PartName="/word/media/image25.png" ContentType="image/png"/>
  <Override PartName="/word/media/image18.png" ContentType="image/png"/>
  <Override PartName="/word/media/image24.png" ContentType="image/png"/>
  <Override PartName="/word/media/image17.png" ContentType="image/png"/>
  <Override PartName="/word/media/image23.png" ContentType="image/png"/>
  <Override PartName="/word/media/image16.png" ContentType="image/png"/>
  <Override PartName="/word/media/image22.png" ContentType="image/png"/>
  <Override PartName="/word/media/image15.png" ContentType="image/png"/>
  <Override PartName="/word/media/image21.png" ContentType="image/png"/>
  <Override PartName="/word/media/image1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CHALLENGE KRYPTON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Krypton1</w:t>
      </w:r>
    </w:p>
    <w:p>
      <w:pPr>
        <w:pStyle w:val="Normal"/>
        <w:rPr>
          <w:b/>
          <w:sz w:val="24"/>
          <w:szCs w:val="24"/>
        </w:rPr>
      </w:pPr>
      <w:r>
        <w:rPr>
          <w:sz w:val="24"/>
          <w:szCs w:val="24"/>
        </w:rPr>
        <w:t xml:space="preserve">Décodage de la clé en Base64 : </w:t>
      </w:r>
      <w:r>
        <w:rPr>
          <w:b/>
          <w:sz w:val="24"/>
          <w:szCs w:val="24"/>
        </w:rPr>
        <w:t>KRYPTONISGREAT</w:t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6645910" cy="389255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9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Krypton2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Affichage de la clé pour Krypton2 :</w:t>
      </w:r>
    </w:p>
    <w:p>
      <w:pPr>
        <w:pStyle w:val="Normal"/>
        <w:rPr/>
      </w:pPr>
      <w:r>
        <w:rPr/>
        <w:drawing>
          <wp:inline distT="0" distB="0" distL="0" distR="0">
            <wp:extent cx="5534025" cy="159067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238750" cy="657225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sz w:val="24"/>
        </w:rPr>
      </w:pPr>
      <w:r>
        <w:rPr>
          <w:sz w:val="24"/>
        </w:rPr>
        <w:t xml:space="preserve">Décodage la clé (ROT13) : </w:t>
      </w:r>
      <w:r>
        <w:rPr>
          <w:b/>
          <w:sz w:val="24"/>
        </w:rPr>
        <w:t>ROTTEN</w:t>
      </w:r>
    </w:p>
    <w:p>
      <w:pPr>
        <w:pStyle w:val="Normal"/>
        <w:rPr/>
      </w:pPr>
      <w:r>
        <w:rPr/>
        <w:drawing>
          <wp:inline distT="0" distB="0" distL="0" distR="0">
            <wp:extent cx="5387340" cy="784860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61558" b="-398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78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Krypton3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Affichage de la clé pour Krypton3 : </w:t>
      </w:r>
    </w:p>
    <w:p>
      <w:pPr>
        <w:pStyle w:val="Normal"/>
        <w:rPr/>
      </w:pPr>
      <w:r>
        <w:rPr/>
        <w:drawing>
          <wp:inline distT="0" distB="0" distL="0" distR="0">
            <wp:extent cx="6324600" cy="619125"/>
            <wp:effectExtent l="0" t="0" r="0" b="0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Création d’un script python (en local) :</w:t>
      </w:r>
    </w:p>
    <w:p>
      <w:pPr>
        <w:pStyle w:val="Normal"/>
        <w:rPr/>
      </w:pPr>
      <w:r>
        <w:rPr/>
        <w:drawing>
          <wp:inline distT="0" distB="0" distL="0" distR="0">
            <wp:extent cx="6309360" cy="1057275"/>
            <wp:effectExtent l="0" t="0" r="0" b="0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0" r="59326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248400" cy="2354580"/>
            <wp:effectExtent l="0" t="0" r="0" b="0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0" r="65888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2354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sz w:val="24"/>
        </w:rPr>
      </w:pPr>
      <w:r>
        <w:rPr>
          <w:sz w:val="24"/>
        </w:rPr>
        <w:t xml:space="preserve">Récupération du résultat le plus probable : </w:t>
      </w:r>
      <w:r>
        <w:rPr>
          <w:b/>
          <w:sz w:val="24"/>
        </w:rPr>
        <w:t>CAESARISEASY</w:t>
      </w:r>
    </w:p>
    <w:p>
      <w:pPr>
        <w:pStyle w:val="Normal"/>
        <w:rPr/>
      </w:pPr>
      <w:r>
        <w:rPr/>
        <w:drawing>
          <wp:inline distT="0" distB="0" distL="0" distR="0">
            <wp:extent cx="5996940" cy="3162300"/>
            <wp:effectExtent l="0" t="0" r="0" b="0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0" r="73069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012180" cy="2707005"/>
            <wp:effectExtent l="0" t="0" r="0" b="0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0" t="0" r="69479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80" cy="2707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Krypton 4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Affichage de la clé pour Krypton4 : </w:t>
      </w:r>
    </w:p>
    <w:p>
      <w:pPr>
        <w:pStyle w:val="Normal"/>
        <w:rPr/>
      </w:pPr>
      <w:r>
        <w:rPr/>
        <w:drawing>
          <wp:inline distT="0" distB="0" distL="0" distR="0">
            <wp:extent cx="6645910" cy="544830"/>
            <wp:effectExtent l="0" t="0" r="0" b="0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44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Analyse de fréquence :</w:t>
      </w:r>
    </w:p>
    <w:p>
      <w:pPr>
        <w:pStyle w:val="Normal"/>
        <w:rPr/>
      </w:pPr>
      <w:r>
        <w:rPr/>
        <w:t>Fréquence des mots anglais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"/>
        <w:gridCol w:w="1043"/>
        <w:gridCol w:w="1045"/>
        <w:gridCol w:w="1044"/>
        <w:gridCol w:w="1046"/>
        <w:gridCol w:w="1045"/>
        <w:gridCol w:w="1046"/>
        <w:gridCol w:w="1045"/>
        <w:gridCol w:w="1046"/>
        <w:gridCol w:w="1049"/>
      </w:tblGrid>
      <w:tr>
        <w:trPr>
          <w:cantSplit w:val="false"/>
        </w:trPr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0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G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H</w:t>
            </w:r>
          </w:p>
        </w:tc>
        <w:tc>
          <w:tcPr>
            <w:tcW w:w="1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J</w:t>
            </w:r>
          </w:p>
        </w:tc>
      </w:tr>
      <w:tr>
        <w:trPr>
          <w:cantSplit w:val="false"/>
        </w:trPr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8.2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1.5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2.8</w:t>
            </w:r>
          </w:p>
        </w:tc>
        <w:tc>
          <w:tcPr>
            <w:tcW w:w="10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4.3</w:t>
            </w:r>
          </w:p>
        </w:tc>
        <w:tc>
          <w:tcPr>
            <w:tcW w:w="1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12.7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2.2</w:t>
            </w:r>
          </w:p>
        </w:tc>
        <w:tc>
          <w:tcPr>
            <w:tcW w:w="1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2.0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6.1</w:t>
            </w:r>
          </w:p>
        </w:tc>
        <w:tc>
          <w:tcPr>
            <w:tcW w:w="1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7.0</w:t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0.2</w:t>
            </w:r>
          </w:p>
        </w:tc>
      </w:tr>
      <w:tr>
        <w:trPr>
          <w:cantSplit w:val="false"/>
        </w:trPr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K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L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0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1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1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Q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</w:tr>
      <w:tr>
        <w:trPr>
          <w:cantSplit w:val="false"/>
        </w:trPr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0.8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4.0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2.4</w:t>
            </w:r>
          </w:p>
        </w:tc>
        <w:tc>
          <w:tcPr>
            <w:tcW w:w="10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6.7</w:t>
            </w:r>
          </w:p>
        </w:tc>
        <w:tc>
          <w:tcPr>
            <w:tcW w:w="1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7.5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1.9</w:t>
            </w:r>
          </w:p>
        </w:tc>
        <w:tc>
          <w:tcPr>
            <w:tcW w:w="1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0.1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6.0</w:t>
            </w:r>
          </w:p>
        </w:tc>
        <w:tc>
          <w:tcPr>
            <w:tcW w:w="1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6.3</w:t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9.1</w:t>
            </w:r>
          </w:p>
        </w:tc>
      </w:tr>
      <w:tr>
        <w:trPr>
          <w:cantSplit w:val="false"/>
        </w:trPr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U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V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W</w:t>
            </w:r>
          </w:p>
        </w:tc>
        <w:tc>
          <w:tcPr>
            <w:tcW w:w="10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Z</w:t>
            </w:r>
          </w:p>
        </w:tc>
        <w:tc>
          <w:tcPr>
            <w:tcW w:w="1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2.8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1.0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2.4</w:t>
            </w:r>
          </w:p>
        </w:tc>
        <w:tc>
          <w:tcPr>
            <w:tcW w:w="10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0.2</w:t>
            </w:r>
          </w:p>
        </w:tc>
        <w:tc>
          <w:tcPr>
            <w:tcW w:w="1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2.0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0.1</w:t>
            </w:r>
          </w:p>
        </w:tc>
        <w:tc>
          <w:tcPr>
            <w:tcW w:w="1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On peut les classer par fréquence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"/>
        <w:gridCol w:w="1043"/>
        <w:gridCol w:w="1045"/>
        <w:gridCol w:w="1044"/>
        <w:gridCol w:w="1046"/>
        <w:gridCol w:w="1045"/>
        <w:gridCol w:w="1046"/>
        <w:gridCol w:w="1045"/>
        <w:gridCol w:w="1046"/>
        <w:gridCol w:w="1049"/>
      </w:tblGrid>
      <w:tr>
        <w:trPr>
          <w:cantSplit w:val="false"/>
        </w:trPr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E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T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A</w:t>
            </w:r>
          </w:p>
        </w:tc>
        <w:tc>
          <w:tcPr>
            <w:tcW w:w="10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</w:t>
            </w:r>
          </w:p>
        </w:tc>
        <w:tc>
          <w:tcPr>
            <w:tcW w:w="1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I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N</w:t>
            </w:r>
          </w:p>
        </w:tc>
        <w:tc>
          <w:tcPr>
            <w:tcW w:w="1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S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H</w:t>
            </w:r>
          </w:p>
        </w:tc>
        <w:tc>
          <w:tcPr>
            <w:tcW w:w="1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</w:t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D</w:t>
            </w:r>
          </w:p>
        </w:tc>
      </w:tr>
      <w:tr>
        <w:trPr>
          <w:cantSplit w:val="false"/>
        </w:trPr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L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U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C</w:t>
            </w:r>
          </w:p>
        </w:tc>
        <w:tc>
          <w:tcPr>
            <w:tcW w:w="10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M</w:t>
            </w:r>
          </w:p>
        </w:tc>
        <w:tc>
          <w:tcPr>
            <w:tcW w:w="1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W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F</w:t>
            </w:r>
          </w:p>
        </w:tc>
        <w:tc>
          <w:tcPr>
            <w:tcW w:w="1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Y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G</w:t>
            </w:r>
          </w:p>
        </w:tc>
        <w:tc>
          <w:tcPr>
            <w:tcW w:w="1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</w:t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</w:t>
            </w:r>
          </w:p>
        </w:tc>
      </w:tr>
      <w:tr>
        <w:trPr>
          <w:cantSplit w:val="false"/>
        </w:trPr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V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K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0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J</w:t>
            </w:r>
          </w:p>
        </w:tc>
        <w:tc>
          <w:tcPr>
            <w:tcW w:w="1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Q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Z</w:t>
            </w:r>
          </w:p>
        </w:tc>
        <w:tc>
          <w:tcPr>
            <w:tcW w:w="1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 xml:space="preserve">En utilisant un site d’analyse de fréquence on peut analyser la fréquence des lettres dans les fichiers </w:t>
      </w:r>
      <w:r>
        <w:rPr>
          <w:i/>
        </w:rPr>
        <w:t>found1</w:t>
      </w:r>
      <w:r>
        <w:rPr/>
        <w:t xml:space="preserve">, </w:t>
      </w:r>
      <w:r>
        <w:rPr>
          <w:i/>
        </w:rPr>
        <w:t>found2</w:t>
      </w:r>
      <w:r>
        <w:rPr/>
        <w:t xml:space="preserve">, et </w:t>
      </w:r>
      <w:r>
        <w:rPr>
          <w:i/>
        </w:rPr>
        <w:t>found3</w:t>
      </w:r>
      <w:r>
        <w:rPr/>
        <w:t>.</w:t>
      </w:r>
    </w:p>
    <w:p>
      <w:pPr>
        <w:pStyle w:val="Normal"/>
        <w:jc w:val="both"/>
        <w:rPr>
          <w:i/>
        </w:rPr>
      </w:pPr>
      <w:r>
        <w:rPr/>
        <w:t xml:space="preserve">Classement sur </w:t>
      </w:r>
      <w:r>
        <w:rPr>
          <w:i/>
        </w:rPr>
        <w:t>found1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"/>
        <w:gridCol w:w="1043"/>
        <w:gridCol w:w="1045"/>
        <w:gridCol w:w="1044"/>
        <w:gridCol w:w="1046"/>
        <w:gridCol w:w="1045"/>
        <w:gridCol w:w="1046"/>
        <w:gridCol w:w="1045"/>
        <w:gridCol w:w="1046"/>
        <w:gridCol w:w="1049"/>
      </w:tblGrid>
      <w:tr>
        <w:trPr>
          <w:cantSplit w:val="false"/>
        </w:trPr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S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C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Q</w:t>
            </w:r>
          </w:p>
        </w:tc>
        <w:tc>
          <w:tcPr>
            <w:tcW w:w="10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U</w:t>
            </w:r>
          </w:p>
        </w:tc>
        <w:tc>
          <w:tcPr>
            <w:tcW w:w="1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J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</w:t>
            </w:r>
          </w:p>
        </w:tc>
        <w:tc>
          <w:tcPr>
            <w:tcW w:w="1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N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G</w:t>
            </w:r>
          </w:p>
        </w:tc>
        <w:tc>
          <w:tcPr>
            <w:tcW w:w="1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D</w:t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V</w:t>
            </w:r>
          </w:p>
        </w:tc>
      </w:tr>
      <w:tr>
        <w:trPr>
          <w:cantSplit w:val="false"/>
        </w:trPr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Z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W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Y</w:t>
            </w:r>
          </w:p>
        </w:tc>
        <w:tc>
          <w:tcPr>
            <w:tcW w:w="10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T</w:t>
            </w:r>
          </w:p>
        </w:tc>
        <w:tc>
          <w:tcPr>
            <w:tcW w:w="1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M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K</w:t>
            </w:r>
          </w:p>
        </w:tc>
        <w:tc>
          <w:tcPr>
            <w:tcW w:w="1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L</w:t>
            </w:r>
          </w:p>
        </w:tc>
        <w:tc>
          <w:tcPr>
            <w:tcW w:w="1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A</w:t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E</w:t>
            </w:r>
          </w:p>
        </w:tc>
      </w:tr>
      <w:tr>
        <w:trPr>
          <w:cantSplit w:val="false"/>
        </w:trPr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F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</w:t>
            </w:r>
          </w:p>
        </w:tc>
        <w:tc>
          <w:tcPr>
            <w:tcW w:w="10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</w:t>
            </w:r>
          </w:p>
        </w:tc>
        <w:tc>
          <w:tcPr>
            <w:tcW w:w="1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I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H</w:t>
            </w:r>
          </w:p>
        </w:tc>
        <w:tc>
          <w:tcPr>
            <w:tcW w:w="1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i/>
        </w:rPr>
      </w:pPr>
      <w:r>
        <w:rPr/>
        <w:t xml:space="preserve">Classement sur </w:t>
      </w:r>
      <w:r>
        <w:rPr>
          <w:i/>
        </w:rPr>
        <w:t>found2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"/>
        <w:gridCol w:w="1043"/>
        <w:gridCol w:w="1045"/>
        <w:gridCol w:w="1044"/>
        <w:gridCol w:w="1046"/>
        <w:gridCol w:w="1045"/>
        <w:gridCol w:w="1046"/>
        <w:gridCol w:w="1045"/>
        <w:gridCol w:w="1046"/>
        <w:gridCol w:w="1049"/>
      </w:tblGrid>
      <w:tr>
        <w:trPr>
          <w:cantSplit w:val="false"/>
        </w:trPr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S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Q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J</w:t>
            </w:r>
          </w:p>
        </w:tc>
        <w:tc>
          <w:tcPr>
            <w:tcW w:w="10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N</w:t>
            </w:r>
          </w:p>
        </w:tc>
        <w:tc>
          <w:tcPr>
            <w:tcW w:w="1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U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</w:t>
            </w:r>
          </w:p>
        </w:tc>
        <w:tc>
          <w:tcPr>
            <w:tcW w:w="1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D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G</w:t>
            </w:r>
          </w:p>
        </w:tc>
        <w:tc>
          <w:tcPr>
            <w:tcW w:w="1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C</w:t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W</w:t>
            </w:r>
          </w:p>
        </w:tc>
      </w:tr>
      <w:tr>
        <w:trPr>
          <w:cantSplit w:val="false"/>
        </w:trPr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Z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V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M</w:t>
            </w:r>
          </w:p>
        </w:tc>
        <w:tc>
          <w:tcPr>
            <w:tcW w:w="10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T</w:t>
            </w:r>
          </w:p>
        </w:tc>
        <w:tc>
          <w:tcPr>
            <w:tcW w:w="1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E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Y</w:t>
            </w:r>
          </w:p>
        </w:tc>
        <w:tc>
          <w:tcPr>
            <w:tcW w:w="1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K</w:t>
            </w:r>
          </w:p>
        </w:tc>
        <w:tc>
          <w:tcPr>
            <w:tcW w:w="1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L</w:t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A</w:t>
            </w:r>
          </w:p>
        </w:tc>
      </w:tr>
      <w:tr>
        <w:trPr>
          <w:cantSplit w:val="false"/>
        </w:trPr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I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F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</w:t>
            </w:r>
          </w:p>
        </w:tc>
        <w:tc>
          <w:tcPr>
            <w:tcW w:w="10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H</w:t>
            </w:r>
          </w:p>
        </w:tc>
        <w:tc>
          <w:tcPr>
            <w:tcW w:w="1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</w:t>
            </w:r>
          </w:p>
        </w:tc>
        <w:tc>
          <w:tcPr>
            <w:tcW w:w="1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i/>
        </w:rPr>
      </w:pPr>
      <w:r>
        <w:rPr/>
        <w:t xml:space="preserve">Classement sur </w:t>
      </w:r>
      <w:r>
        <w:rPr>
          <w:i/>
        </w:rPr>
        <w:t>found3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"/>
        <w:gridCol w:w="1043"/>
        <w:gridCol w:w="1045"/>
        <w:gridCol w:w="1044"/>
        <w:gridCol w:w="1046"/>
        <w:gridCol w:w="1045"/>
        <w:gridCol w:w="1046"/>
        <w:gridCol w:w="1045"/>
        <w:gridCol w:w="1046"/>
        <w:gridCol w:w="1049"/>
      </w:tblGrid>
      <w:tr>
        <w:trPr>
          <w:cantSplit w:val="false"/>
        </w:trPr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S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Q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J</w:t>
            </w:r>
          </w:p>
        </w:tc>
        <w:tc>
          <w:tcPr>
            <w:tcW w:w="10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324" w:leader="none"/>
                <w:tab w:val="center" w:pos="414" w:leader="none"/>
              </w:tabs>
              <w:spacing w:before="0" w:after="0"/>
              <w:jc w:val="center"/>
              <w:rPr/>
            </w:pPr>
            <w:r>
              <w:rPr/>
              <w:t>G</w:t>
            </w:r>
          </w:p>
        </w:tc>
        <w:tc>
          <w:tcPr>
            <w:tcW w:w="1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C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N</w:t>
            </w:r>
          </w:p>
        </w:tc>
        <w:tc>
          <w:tcPr>
            <w:tcW w:w="1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U</w:t>
            </w:r>
          </w:p>
        </w:tc>
        <w:tc>
          <w:tcPr>
            <w:tcW w:w="1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D</w:t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V</w:t>
            </w:r>
          </w:p>
        </w:tc>
      </w:tr>
      <w:tr>
        <w:trPr>
          <w:cantSplit w:val="false"/>
        </w:trPr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Z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W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E</w:t>
            </w:r>
          </w:p>
        </w:tc>
        <w:tc>
          <w:tcPr>
            <w:tcW w:w="10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M</w:t>
            </w:r>
          </w:p>
        </w:tc>
        <w:tc>
          <w:tcPr>
            <w:tcW w:w="1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K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Y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A</w:t>
            </w:r>
          </w:p>
        </w:tc>
        <w:tc>
          <w:tcPr>
            <w:tcW w:w="1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T</w:t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L</w:t>
            </w:r>
          </w:p>
        </w:tc>
      </w:tr>
      <w:tr>
        <w:trPr>
          <w:cantSplit w:val="false"/>
        </w:trPr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F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I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</w:t>
            </w:r>
          </w:p>
        </w:tc>
        <w:tc>
          <w:tcPr>
            <w:tcW w:w="10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</w:t>
            </w:r>
          </w:p>
        </w:tc>
        <w:tc>
          <w:tcPr>
            <w:tcW w:w="1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H</w:t>
            </w:r>
          </w:p>
        </w:tc>
        <w:tc>
          <w:tcPr>
            <w:tcW w:w="1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Correspondance</w:t>
      </w:r>
    </w:p>
    <w:p>
      <w:pPr>
        <w:pStyle w:val="Normal"/>
        <w:jc w:val="both"/>
        <w:rPr>
          <w:b/>
        </w:rPr>
      </w:pPr>
      <w:r>
        <w:rPr/>
        <w:t xml:space="preserve">La phrase à décrypter est : </w:t>
      </w:r>
      <w:r>
        <w:rPr>
          <w:b/>
        </w:rPr>
        <w:t>KSVVW BGSJD SVSIS VXBMN YQUUK BNWCU ANMJS</w:t>
      </w:r>
    </w:p>
    <w:p>
      <w:pPr>
        <w:pStyle w:val="Normal"/>
        <w:jc w:val="both"/>
        <w:rPr/>
      </w:pPr>
      <w:r>
        <w:rPr/>
        <w:t>On cherche les correspondances pour les lettres de la phrase uniquement (classées par fréquence) :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1785"/>
      </w:tblGrid>
      <w:tr>
        <w:trPr>
          <w:cantSplit w:val="false"/>
        </w:trPr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Lettre</w:t>
            </w:r>
          </w:p>
        </w:tc>
        <w:tc>
          <w:tcPr>
            <w:tcW w:w="1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Possibilités</w:t>
            </w:r>
          </w:p>
        </w:tc>
      </w:tr>
      <w:tr>
        <w:trPr>
          <w:cantSplit w:val="false"/>
        </w:trPr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1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E</w:t>
            </w:r>
          </w:p>
        </w:tc>
      </w:tr>
      <w:tr>
        <w:trPr>
          <w:cantSplit w:val="false"/>
        </w:trPr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V</w:t>
            </w:r>
          </w:p>
        </w:tc>
        <w:tc>
          <w:tcPr>
            <w:tcW w:w="1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D L U</w:t>
            </w:r>
          </w:p>
        </w:tc>
      </w:tr>
      <w:tr>
        <w:trPr>
          <w:cantSplit w:val="false"/>
        </w:trPr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1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O I N S</w:t>
            </w:r>
          </w:p>
        </w:tc>
      </w:tr>
      <w:tr>
        <w:trPr>
          <w:cantSplit w:val="false"/>
        </w:trPr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N S</w:t>
            </w:r>
          </w:p>
        </w:tc>
      </w:tr>
      <w:tr>
        <w:trPr>
          <w:cantSplit w:val="false"/>
        </w:trPr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U</w:t>
            </w:r>
          </w:p>
        </w:tc>
        <w:tc>
          <w:tcPr>
            <w:tcW w:w="1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O I N S H</w:t>
            </w:r>
          </w:p>
        </w:tc>
      </w:tr>
      <w:tr>
        <w:trPr>
          <w:cantSplit w:val="false"/>
        </w:trPr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K</w:t>
            </w:r>
          </w:p>
        </w:tc>
        <w:tc>
          <w:tcPr>
            <w:tcW w:w="1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W F Y G</w:t>
            </w:r>
          </w:p>
        </w:tc>
      </w:tr>
      <w:tr>
        <w:trPr>
          <w:cantSplit w:val="false"/>
        </w:trPr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J</w:t>
            </w:r>
          </w:p>
        </w:tc>
        <w:tc>
          <w:tcPr>
            <w:tcW w:w="1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A O I</w:t>
            </w:r>
          </w:p>
        </w:tc>
      </w:tr>
      <w:tr>
        <w:trPr>
          <w:cantSplit w:val="false"/>
        </w:trPr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W</w:t>
            </w:r>
          </w:p>
        </w:tc>
        <w:tc>
          <w:tcPr>
            <w:tcW w:w="1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D L U</w:t>
            </w:r>
          </w:p>
        </w:tc>
      </w:tr>
      <w:tr>
        <w:trPr>
          <w:cantSplit w:val="false"/>
        </w:trPr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C M W</w:t>
            </w:r>
          </w:p>
        </w:tc>
      </w:tr>
      <w:tr>
        <w:trPr>
          <w:cantSplit w:val="false"/>
        </w:trPr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T A O I N S H R</w:t>
            </w:r>
          </w:p>
        </w:tc>
      </w:tr>
      <w:tr>
        <w:trPr>
          <w:cantSplit w:val="false"/>
        </w:trPr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Q</w:t>
            </w:r>
          </w:p>
        </w:tc>
        <w:tc>
          <w:tcPr>
            <w:tcW w:w="1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T A</w:t>
            </w:r>
          </w:p>
        </w:tc>
      </w:tr>
      <w:tr>
        <w:trPr>
          <w:cantSplit w:val="false"/>
        </w:trPr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V K X J Q</w:t>
            </w:r>
          </w:p>
        </w:tc>
      </w:tr>
      <w:tr>
        <w:trPr>
          <w:cantSplit w:val="false"/>
        </w:trPr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S H R</w:t>
            </w:r>
          </w:p>
        </w:tc>
      </w:tr>
      <w:tr>
        <w:trPr>
          <w:cantSplit w:val="false"/>
        </w:trPr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F Y</w:t>
            </w:r>
          </w:p>
        </w:tc>
      </w:tr>
      <w:tr>
        <w:trPr>
          <w:cantSplit w:val="false"/>
        </w:trPr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G</w:t>
            </w:r>
          </w:p>
        </w:tc>
        <w:tc>
          <w:tcPr>
            <w:tcW w:w="1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O I N S H</w:t>
            </w:r>
          </w:p>
        </w:tc>
      </w:tr>
      <w:tr>
        <w:trPr>
          <w:cantSplit w:val="false"/>
        </w:trPr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C M W F Y</w:t>
            </w:r>
          </w:p>
        </w:tc>
      </w:tr>
      <w:tr>
        <w:trPr>
          <w:cantSplit w:val="false"/>
        </w:trPr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G P B</w:t>
            </w:r>
          </w:p>
        </w:tc>
      </w:tr>
    </w:tbl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t xml:space="preserve">Par substitution, on trouve que les meilleures possibilités pour le premier de mot de 5 lettres sont : </w:t>
      </w:r>
    </w:p>
    <w:p>
      <w:pPr>
        <w:pStyle w:val="Normal"/>
        <w:spacing w:before="0" w:after="0"/>
        <w:jc w:val="both"/>
        <w:rPr/>
      </w:pPr>
      <w:r>
        <w:rPr/>
        <w:t>WELLD ou WELLU.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t>On remplace les lettres :</w:t>
      </w:r>
    </w:p>
    <w:p>
      <w:pPr>
        <w:pStyle w:val="Normal"/>
        <w:spacing w:before="0" w:after="0"/>
        <w:jc w:val="both"/>
        <w:rPr>
          <w:b/>
        </w:rPr>
      </w:pPr>
      <w:r>
        <w:rPr>
          <w:b/>
        </w:rPr>
        <w:t>WELL</w:t>
      </w:r>
      <w:r>
        <w:rPr/>
        <w:t>WBG</w:t>
      </w:r>
      <w:r>
        <w:rPr>
          <w:b/>
        </w:rPr>
        <w:t>E</w:t>
      </w:r>
      <w:r>
        <w:rPr/>
        <w:t>JD</w:t>
      </w:r>
      <w:r>
        <w:rPr>
          <w:b/>
        </w:rPr>
        <w:t>ELE</w:t>
      </w:r>
      <w:r>
        <w:rPr/>
        <w:t>I</w:t>
      </w:r>
      <w:r>
        <w:rPr>
          <w:b/>
        </w:rPr>
        <w:t>EL</w:t>
      </w:r>
      <w:r>
        <w:rPr/>
        <w:t>XBMNYQUUKBNWCUANMJ</w:t>
      </w:r>
      <w:r>
        <w:rPr>
          <w:b/>
        </w:rPr>
        <w:t>E</w:t>
      </w:r>
    </w:p>
    <w:p>
      <w:pPr>
        <w:pStyle w:val="Normal"/>
        <w:spacing w:before="0" w:after="0"/>
        <w:jc w:val="both"/>
        <w:rPr>
          <w:b/>
        </w:rPr>
      </w:pPr>
      <w:r>
        <w:rPr>
          <w:b/>
        </w:rPr>
      </w:r>
    </w:p>
    <w:p>
      <w:pPr>
        <w:pStyle w:val="Normal"/>
        <w:spacing w:before="0" w:after="0"/>
        <w:jc w:val="both"/>
        <w:rPr/>
      </w:pPr>
      <w:r>
        <w:rPr/>
        <w:t>En analyse de fréquence de mot en anglais, il est très probable que la combinaison JDS corresponde à THE.</w:t>
      </w:r>
    </w:p>
    <w:p>
      <w:pPr>
        <w:pStyle w:val="Normal"/>
        <w:spacing w:before="0" w:after="0"/>
        <w:jc w:val="both"/>
        <w:rPr/>
      </w:pPr>
      <w:r>
        <w:rPr/>
        <w:t>On remplace :</w:t>
      </w:r>
    </w:p>
    <w:p>
      <w:pPr>
        <w:pStyle w:val="Normal"/>
        <w:spacing w:before="0" w:after="0"/>
        <w:jc w:val="both"/>
        <w:rPr>
          <w:b/>
        </w:rPr>
      </w:pPr>
      <w:r>
        <w:rPr>
          <w:b/>
        </w:rPr>
        <w:t>WELL</w:t>
      </w:r>
      <w:r>
        <w:rPr/>
        <w:t>WBG</w:t>
      </w:r>
      <w:r>
        <w:rPr>
          <w:b/>
        </w:rPr>
        <w:t>ETHELE</w:t>
      </w:r>
      <w:r>
        <w:rPr/>
        <w:t>I</w:t>
      </w:r>
      <w:r>
        <w:rPr>
          <w:b/>
        </w:rPr>
        <w:t>EL</w:t>
      </w:r>
      <w:r>
        <w:rPr/>
        <w:t>XBMNYQUUKBNWCUANM</w:t>
      </w:r>
      <w:r>
        <w:rPr>
          <w:b/>
        </w:rPr>
        <w:t>TE</w:t>
      </w:r>
    </w:p>
    <w:p>
      <w:pPr>
        <w:pStyle w:val="Normal"/>
        <w:spacing w:before="0" w:after="0"/>
        <w:jc w:val="both"/>
        <w:rPr>
          <w:b/>
        </w:rPr>
      </w:pPr>
      <w:r>
        <w:rPr>
          <w:b/>
        </w:rPr>
        <w:t>WELLDONETHELEVEL</w:t>
      </w:r>
      <w:r>
        <w:rPr/>
        <w:t>X</w:t>
      </w:r>
      <w:r>
        <w:rPr>
          <w:b/>
        </w:rPr>
        <w:t>O</w:t>
      </w:r>
      <w:r>
        <w:rPr/>
        <w:t>MNYQUUK</w:t>
      </w:r>
      <w:r>
        <w:rPr>
          <w:b/>
        </w:rPr>
        <w:t>O</w:t>
      </w:r>
      <w:r>
        <w:rPr/>
        <w:t>N</w:t>
      </w:r>
      <w:r>
        <w:rPr>
          <w:b/>
        </w:rPr>
        <w:t>D</w:t>
      </w:r>
      <w:r>
        <w:rPr/>
        <w:t>CUANM</w:t>
      </w:r>
      <w:r>
        <w:rPr>
          <w:b/>
        </w:rPr>
        <w:t xml:space="preserve">TE </w:t>
      </w:r>
    </w:p>
    <w:p>
      <w:pPr>
        <w:pStyle w:val="Normal"/>
        <w:spacing w:before="0" w:after="0"/>
        <w:jc w:val="both"/>
        <w:rPr>
          <w:b/>
        </w:rPr>
      </w:pPr>
      <w:r>
        <w:rPr>
          <w:b/>
        </w:rPr>
        <w:t>WELLDONETHELEVELFOURPASSWORDISBRUTE =&gt; Le mot de passe est BRUTE</w:t>
      </w:r>
    </w:p>
    <w:p>
      <w:pPr>
        <w:pStyle w:val="Normal"/>
        <w:spacing w:before="0" w:after="0"/>
        <w:jc w:val="both"/>
        <w:rPr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Krypton 5</w:t>
      </w:r>
    </w:p>
    <w:p>
      <w:pPr>
        <w:pStyle w:val="Normal"/>
        <w:rPr>
          <w:sz w:val="24"/>
        </w:rPr>
      </w:pPr>
      <w:r>
        <w:rPr>
          <w:sz w:val="24"/>
        </w:rPr>
        <w:t>Affichage de la clé pour Krypton5 :</w:t>
      </w:r>
    </w:p>
    <w:p>
      <w:pPr>
        <w:pStyle w:val="Normal"/>
        <w:rPr/>
      </w:pPr>
      <w:r>
        <w:rPr/>
        <w:drawing>
          <wp:inline distT="0" distB="0" distL="0" distR="0">
            <wp:extent cx="6645910" cy="884555"/>
            <wp:effectExtent l="0" t="0" r="0" b="0"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8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both"/>
        <w:rPr>
          <w:sz w:val="24"/>
        </w:rPr>
      </w:pPr>
      <w:r>
        <w:rPr>
          <w:sz w:val="24"/>
        </w:rPr>
        <w:t>Nous allons utiliser la technique suivante pour décrypter le Vigenère :</w:t>
      </w:r>
    </w:p>
    <w:p>
      <w:pPr>
        <w:pStyle w:val="Normal"/>
        <w:spacing w:before="240" w:after="0"/>
        <w:jc w:val="both"/>
        <w:rPr>
          <w:sz w:val="24"/>
        </w:rPr>
      </w:pPr>
      <w:r>
        <w:rPr>
          <w:sz w:val="24"/>
        </w:rPr>
        <w:t>Tout d’abord, il est nécessaire de diviser le texte en 6 sous-texte correspondant à chaque caractère étant crypté par la même lettre :</w:t>
      </w:r>
    </w:p>
    <w:p>
      <w:pPr>
        <w:pStyle w:val="Normal"/>
        <w:spacing w:before="240" w:after="0"/>
        <w:jc w:val="both"/>
        <w:rPr>
          <w:sz w:val="24"/>
        </w:rPr>
      </w:pPr>
      <w:r>
        <w:rPr>
          <w:b/>
          <w:color w:val="FF0000"/>
          <w:sz w:val="24"/>
        </w:rPr>
        <w:t>Y</w:t>
      </w:r>
      <w:r>
        <w:rPr>
          <w:sz w:val="24"/>
        </w:rPr>
        <w:t>YICSJ</w:t>
      </w:r>
      <w:r>
        <w:rPr>
          <w:b/>
          <w:color w:val="FF0000"/>
          <w:sz w:val="24"/>
        </w:rPr>
        <w:t>I</w:t>
      </w:r>
      <w:r>
        <w:rPr>
          <w:sz w:val="24"/>
        </w:rPr>
        <w:t>ZIBAG</w:t>
      </w:r>
      <w:r>
        <w:rPr>
          <w:b/>
          <w:color w:val="FF0000"/>
          <w:sz w:val="24"/>
        </w:rPr>
        <w:t>Y</w:t>
      </w:r>
      <w:r>
        <w:rPr>
          <w:sz w:val="24"/>
        </w:rPr>
        <w:t>YXRIE</w:t>
      </w:r>
      <w:r>
        <w:rPr>
          <w:color w:val="FF0000"/>
          <w:sz w:val="24"/>
        </w:rPr>
        <w:t>W</w:t>
      </w:r>
      <w:r>
        <w:rPr>
          <w:sz w:val="24"/>
        </w:rPr>
        <w:t>VIXAF</w:t>
      </w:r>
      <w:r>
        <w:rPr>
          <w:color w:val="FF0000"/>
          <w:sz w:val="24"/>
        </w:rPr>
        <w:t>N</w:t>
      </w:r>
      <w:r>
        <w:rPr>
          <w:sz w:val="24"/>
        </w:rPr>
        <w:t>JOOVQ</w:t>
      </w:r>
      <w:r>
        <w:rPr>
          <w:b/>
          <w:color w:val="FF0000"/>
          <w:sz w:val="24"/>
        </w:rPr>
        <w:t>Q</w:t>
      </w:r>
      <w:r>
        <w:rPr>
          <w:sz w:val="24"/>
        </w:rPr>
        <w:t>VHDLC</w:t>
      </w:r>
      <w:r>
        <w:rPr>
          <w:b/>
          <w:color w:val="FF0000"/>
          <w:sz w:val="24"/>
        </w:rPr>
        <w:t>R</w:t>
      </w:r>
      <w:r>
        <w:rPr>
          <w:sz w:val="24"/>
        </w:rPr>
        <w:t>KLBSS</w:t>
      </w:r>
      <w:r>
        <w:rPr>
          <w:b/>
          <w:color w:val="FF0000"/>
          <w:sz w:val="24"/>
        </w:rPr>
        <w:t>L</w:t>
      </w:r>
      <w:r>
        <w:rPr>
          <w:sz w:val="24"/>
        </w:rPr>
        <w:t>YXRIQ</w:t>
      </w:r>
      <w:r>
        <w:rPr>
          <w:b/>
          <w:color w:val="FF0000"/>
          <w:sz w:val="24"/>
        </w:rPr>
        <w:t>Y</w:t>
      </w:r>
      <w:r>
        <w:rPr>
          <w:sz w:val="24"/>
        </w:rPr>
        <w:t>IIOXQ</w:t>
      </w:r>
      <w:r>
        <w:rPr>
          <w:b/>
          <w:color w:val="FF0000"/>
          <w:sz w:val="24"/>
        </w:rPr>
        <w:t>T</w:t>
      </w:r>
      <w:r>
        <w:rPr>
          <w:sz w:val="24"/>
        </w:rPr>
        <w:t>WXRIC</w:t>
      </w:r>
      <w:r>
        <w:rPr>
          <w:b/>
          <w:color w:val="FF0000"/>
          <w:sz w:val="24"/>
        </w:rPr>
        <w:t>R</w:t>
      </w:r>
      <w:r>
        <w:rPr>
          <w:sz w:val="24"/>
        </w:rPr>
        <w:t>VVKPB</w:t>
      </w:r>
      <w:r>
        <w:rPr>
          <w:b/>
          <w:color w:val="FF0000"/>
          <w:sz w:val="24"/>
        </w:rPr>
        <w:t>H</w:t>
      </w:r>
      <w:r>
        <w:rPr>
          <w:sz w:val="24"/>
        </w:rPr>
        <w:t>ZXIYL</w:t>
      </w:r>
      <w:r>
        <w:rPr>
          <w:b/>
          <w:color w:val="FF0000"/>
          <w:sz w:val="24"/>
        </w:rPr>
        <w:t>Y</w:t>
      </w:r>
      <w:r>
        <w:rPr>
          <w:sz w:val="24"/>
        </w:rPr>
        <w:t>ZPDLC</w:t>
      </w:r>
      <w:r>
        <w:rPr>
          <w:b/>
          <w:color w:val="FF0000"/>
          <w:sz w:val="24"/>
        </w:rPr>
        <w:t>D</w:t>
      </w:r>
      <w:r>
        <w:rPr>
          <w:sz w:val="24"/>
        </w:rPr>
        <w:t>IIKG…</w:t>
      </w:r>
    </w:p>
    <w:p>
      <w:pPr>
        <w:pStyle w:val="Normal"/>
        <w:spacing w:before="240" w:after="0"/>
        <w:jc w:val="both"/>
        <w:rPr>
          <w:sz w:val="24"/>
        </w:rPr>
      </w:pPr>
      <w:r>
        <w:rPr>
          <w:sz w:val="24"/>
        </w:rPr>
        <w:t xml:space="preserve">Par exemple, la première séquence est : </w:t>
      </w:r>
    </w:p>
    <w:p>
      <w:pPr>
        <w:pStyle w:val="Normal"/>
        <w:spacing w:before="0" w:after="0"/>
        <w:jc w:val="both"/>
        <w:rPr>
          <w:b/>
          <w:sz w:val="24"/>
        </w:rPr>
      </w:pPr>
      <w:r>
        <w:rPr>
          <w:b/>
          <w:sz w:val="24"/>
        </w:rPr>
        <w:t>YIYWNQRLYTRHYDJTWZSLNNHTMJJYFNYIJJSLWNMFXBBKXIMJTBMIYJJNTYBWKWWLFGWISJSZYSYPJNFJQFWTYWKJJMMNSYWKYSAYMTSQZJRFDMKXFJJPKFSTTTJMBMJDSQIJPFJTSJWJPJIKXISJFFYXMQMYIMZYFSJWJNTWGJYGZTMTYSFFJTWJQBSFSJSJIJJNKWSXZYZKXMSSIFTXSSKTJTYWMYKLTISNJFITWIXNBSJHJF</w:t>
      </w:r>
    </w:p>
    <w:p>
      <w:pPr>
        <w:pStyle w:val="Normal"/>
        <w:spacing w:before="240" w:after="0"/>
        <w:jc w:val="both"/>
        <w:rPr>
          <w:sz w:val="24"/>
        </w:rPr>
      </w:pPr>
      <w:r>
        <w:rPr>
          <w:sz w:val="24"/>
        </w:rPr>
        <w:t xml:space="preserve">Nous allons utiliser la technique de l’analyse de fréquence pour définir une équivalence entre deux lettres. On obtient la liste de fréquence suivante (uniquement les 8 plus fréquents) : </w:t>
      </w:r>
    </w:p>
    <w:p>
      <w:pPr>
        <w:pStyle w:val="Normal"/>
        <w:spacing w:before="240" w:after="0"/>
        <w:jc w:val="both"/>
        <w:rPr>
          <w:rFonts w:cs="Courier New" w:ascii="Courier New" w:hAnsi="Courier New"/>
          <w:color w:val="606060"/>
          <w:sz w:val="18"/>
          <w:szCs w:val="18"/>
        </w:rPr>
      </w:pPr>
      <w:r>
        <w:rPr>
          <w:rFonts w:cs="Courier New" w:ascii="Courier New" w:hAnsi="Courier New"/>
          <w:color w:val="606060"/>
          <w:sz w:val="18"/>
          <w:szCs w:val="18"/>
        </w:rPr>
      </w:r>
    </w:p>
    <w:p>
      <w:pPr>
        <w:pStyle w:val="Normal"/>
        <w:spacing w:before="240" w:after="0"/>
        <w:jc w:val="both"/>
        <w:rPr>
          <w:rFonts w:cs="Courier New" w:ascii="Courier New" w:hAnsi="Courier New"/>
          <w:color w:val="606060"/>
          <w:sz w:val="18"/>
          <w:szCs w:val="18"/>
        </w:rPr>
      </w:pPr>
      <w:r>
        <w:rPr>
          <w:rFonts w:cs="Courier New" w:ascii="Courier New" w:hAnsi="Courier New"/>
          <w:color w:val="606060"/>
          <w:sz w:val="18"/>
          <w:szCs w:val="18"/>
        </w:rPr>
      </w:r>
    </w:p>
    <w:p>
      <w:pPr>
        <w:pStyle w:val="Normal"/>
        <w:rPr>
          <w:sz w:val="24"/>
        </w:rPr>
      </w:pPr>
      <w:r>
        <w:rPr>
          <w:b/>
          <w:sz w:val="24"/>
        </w:rPr>
        <w:t>J</w:t>
      </w:r>
      <w:r>
        <w:rPr>
          <w:sz w:val="24"/>
        </w:rPr>
        <w:t xml:space="preserve"> =&gt; 37</w:t>
        <w:br/>
      </w:r>
      <w:r>
        <w:rPr>
          <w:b/>
          <w:sz w:val="24"/>
        </w:rPr>
        <w:t>S</w:t>
      </w:r>
      <w:r>
        <w:rPr>
          <w:sz w:val="24"/>
        </w:rPr>
        <w:t xml:space="preserve"> =&gt; 24</w:t>
        <w:br/>
      </w:r>
      <w:r>
        <w:rPr>
          <w:b/>
          <w:sz w:val="24"/>
        </w:rPr>
        <w:t>Y</w:t>
      </w:r>
      <w:r>
        <w:rPr>
          <w:sz w:val="24"/>
        </w:rPr>
        <w:t xml:space="preserve"> =&gt; 22</w:t>
        <w:br/>
      </w:r>
      <w:r>
        <w:rPr>
          <w:b/>
          <w:sz w:val="24"/>
        </w:rPr>
        <w:t>T</w:t>
      </w:r>
      <w:r>
        <w:rPr>
          <w:sz w:val="24"/>
        </w:rPr>
        <w:t xml:space="preserve"> =&gt; 20</w:t>
        <w:br/>
      </w:r>
      <w:r>
        <w:rPr>
          <w:b/>
          <w:sz w:val="24"/>
        </w:rPr>
        <w:t>F</w:t>
      </w:r>
      <w:r>
        <w:rPr>
          <w:sz w:val="24"/>
        </w:rPr>
        <w:t xml:space="preserve"> =&gt; 18</w:t>
        <w:br/>
      </w:r>
      <w:r>
        <w:rPr>
          <w:b/>
          <w:sz w:val="24"/>
        </w:rPr>
        <w:t>W</w:t>
      </w:r>
      <w:r>
        <w:rPr>
          <w:sz w:val="24"/>
        </w:rPr>
        <w:t xml:space="preserve"> =&gt; 17</w:t>
        <w:br/>
      </w:r>
      <w:r>
        <w:rPr>
          <w:b/>
          <w:sz w:val="24"/>
        </w:rPr>
        <w:t>M</w:t>
      </w:r>
      <w:r>
        <w:rPr>
          <w:sz w:val="24"/>
        </w:rPr>
        <w:t xml:space="preserve"> =&gt; 16</w:t>
        <w:br/>
      </w:r>
      <w:r>
        <w:rPr>
          <w:b/>
          <w:sz w:val="24"/>
        </w:rPr>
        <w:t>I</w:t>
      </w:r>
      <w:r>
        <w:rPr>
          <w:sz w:val="24"/>
        </w:rPr>
        <w:t xml:space="preserve"> =&gt; 14</w:t>
      </w:r>
    </w:p>
    <w:p>
      <w:pPr>
        <w:pStyle w:val="Normal"/>
        <w:rPr>
          <w:sz w:val="24"/>
        </w:rPr>
      </w:pPr>
      <w:r>
        <w:rPr>
          <w:sz w:val="24"/>
        </w:rPr>
        <w:t xml:space="preserve">On peut donc en déduire que la lettre la plus fréquente correspond au </w:t>
      </w:r>
      <w:r>
        <w:rPr>
          <w:b/>
          <w:sz w:val="24"/>
        </w:rPr>
        <w:t>E</w:t>
      </w:r>
      <w:r>
        <w:rPr/>
        <w:t xml:space="preserve">. </w:t>
      </w:r>
      <w:r>
        <w:rPr>
          <w:sz w:val="24"/>
        </w:rPr>
        <w:t xml:space="preserve">Par conséquent le décalage entre </w:t>
      </w:r>
      <w:r>
        <w:rPr>
          <w:b/>
          <w:sz w:val="24"/>
        </w:rPr>
        <w:t xml:space="preserve">J </w:t>
      </w:r>
      <w:r>
        <w:rPr>
          <w:sz w:val="24"/>
        </w:rPr>
        <w:t xml:space="preserve">et </w:t>
      </w:r>
      <w:r>
        <w:rPr>
          <w:b/>
          <w:sz w:val="24"/>
        </w:rPr>
        <w:t>E</w:t>
      </w:r>
      <w:r>
        <w:rPr>
          <w:sz w:val="24"/>
        </w:rPr>
        <w:t xml:space="preserve"> est de 6. La première lettre de la clé est donc </w:t>
      </w:r>
      <w:r>
        <w:rPr>
          <w:b/>
          <w:sz w:val="24"/>
        </w:rPr>
        <w:t>F</w:t>
      </w:r>
      <w:r>
        <w:rPr>
          <w:sz w:val="24"/>
        </w:rPr>
        <w:t>.</w:t>
      </w:r>
    </w:p>
    <w:p>
      <w:pPr>
        <w:pStyle w:val="Normal"/>
        <w:rPr>
          <w:sz w:val="24"/>
        </w:rPr>
      </w:pPr>
      <w:r>
        <w:rPr>
          <w:sz w:val="24"/>
        </w:rPr>
        <w:t>On répète l’opération pour chacun des 5 sous-textes restants.</w:t>
      </w:r>
    </w:p>
    <w:p>
      <w:pPr>
        <w:pStyle w:val="Normal"/>
        <w:rPr>
          <w:sz w:val="24"/>
        </w:rPr>
      </w:pPr>
      <w:r>
        <w:rPr>
          <w:sz w:val="24"/>
        </w:rPr>
        <w:t>On obtient les décalages suivants :</w:t>
      </w:r>
    </w:p>
    <w:p>
      <w:pPr>
        <w:pStyle w:val="Normal"/>
        <w:spacing w:before="0" w:after="0"/>
        <w:rPr>
          <w:b/>
          <w:sz w:val="24"/>
        </w:rPr>
      </w:pPr>
      <w:r>
        <w:rPr>
          <w:b/>
          <w:sz w:val="24"/>
        </w:rPr>
        <w:t xml:space="preserve">6 17 5 11 5 25 </w:t>
      </w:r>
      <w:r>
        <w:rPr>
          <w:sz w:val="24"/>
        </w:rPr>
        <w:t xml:space="preserve">soit la clé </w:t>
      </w:r>
      <w:r>
        <w:rPr>
          <w:b/>
          <w:sz w:val="24"/>
        </w:rPr>
        <w:t>FREKEY</w:t>
      </w:r>
    </w:p>
    <w:p>
      <w:pPr>
        <w:pStyle w:val="Normal"/>
        <w:spacing w:before="240" w:after="0"/>
        <w:rPr>
          <w:sz w:val="24"/>
        </w:rPr>
      </w:pPr>
      <w:r>
        <w:rPr>
          <w:sz w:val="24"/>
        </w:rPr>
        <w:t>On utilise le script Python suivant pour décrypter le mot de passe :</w:t>
      </w:r>
    </w:p>
    <w:p>
      <w:pPr>
        <w:pStyle w:val="Normal"/>
        <w:spacing w:before="240" w:after="0"/>
        <w:rPr/>
      </w:pPr>
      <w:r>
        <w:rPr/>
        <w:drawing>
          <wp:inline distT="0" distB="0" distL="0" distR="0">
            <wp:extent cx="6429375" cy="5876925"/>
            <wp:effectExtent l="0" t="0" r="0" b="0"/>
            <wp:docPr id="1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587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240" w:after="0"/>
        <w:rPr>
          <w:b/>
          <w:sz w:val="24"/>
        </w:rPr>
      </w:pPr>
      <w:r>
        <w:rPr>
          <w:sz w:val="24"/>
        </w:rPr>
        <w:t xml:space="preserve">Décryptage du mot de passe avec la clé : </w:t>
      </w:r>
      <w:r>
        <w:rPr>
          <w:b/>
          <w:sz w:val="24"/>
        </w:rPr>
        <w:t>CLEAR TEXT</w:t>
      </w:r>
    </w:p>
    <w:p>
      <w:pPr>
        <w:pStyle w:val="Normal"/>
        <w:spacing w:before="240" w:after="0"/>
        <w:rPr/>
      </w:pPr>
      <w:r>
        <w:rPr/>
        <w:drawing>
          <wp:inline distT="0" distB="0" distL="0" distR="0">
            <wp:extent cx="6645910" cy="1248410"/>
            <wp:effectExtent l="0" t="0" r="0" b="0"/>
            <wp:docPr id="1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48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/>
        <w:br/>
      </w:r>
    </w:p>
    <w:p>
      <w:pPr>
        <w:pStyle w:val="Normal"/>
        <w:spacing w:before="0" w:after="0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spacing w:before="240" w:after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jc w:val="both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swiss"/>
    <w:pitch w:val="default"/>
  </w:font>
  <w:font w:name="Arial">
    <w:charset w:val="01"/>
    <w:family w:val="swiss"/>
    <w:pitch w:val="default"/>
  </w:font>
  <w:font w:name="Courier New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SimSun" w:cs="Calibri"/>
        <w:sz w:val="22"/>
        <w:szCs w:val="22"/>
        <w:lang w:val="fr-FR" w:eastAsia="en-US" w:bidi="ar-SA"/>
      </w:rPr>
    </w:rPrDefault>
    <w:pPrDefault>
      <w:pPr>
        <w:spacing w:lineRule="auto" w:line="259"/>
      </w:pPr>
    </w:pPrDefault>
  </w:docDefaults>
  <w:latentStyles w:count="374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  <w:lsdException w:unhideWhenUsed="1" w:semiHidden="1" w:name="Hashta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SimSun" w:cs="Calibri"/>
      <w:color w:val="auto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Calibri"/>
    </w:rPr>
  </w:style>
  <w:style w:type="character" w:styleId="ListLabel2">
    <w:name w:val="ListLabel 2"/>
    <w:rPr>
      <w:rFonts w:cs="Courier New"/>
    </w:rPr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ascii="Arial" w:hAnsi="Arial" w:cs="Mangal"/>
    </w:rPr>
  </w:style>
  <w:style w:type="paragraph" w:styleId="Lgende">
    <w:name w:val="Légende"/>
    <w:basedOn w:val="Normal"/>
    <w:pPr>
      <w:suppressLineNumbers/>
      <w:spacing w:before="120" w:after="120"/>
    </w:pPr>
    <w:rPr>
      <w:rFonts w:ascii="Arial" w:hAnsi="Arial"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ascii="Arial" w:hAnsi="Arial" w:cs="Mangal"/>
    </w:rPr>
  </w:style>
  <w:style w:type="paragraph" w:styleId="ListParagraph">
    <w:name w:val="List Paragraph"/>
    <w:uiPriority w:val="34"/>
    <w:qFormat/>
    <w:rsid w:val="00e70f76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9a639b"/>
    <w:pPr>
      <w:spacing w:line="240" w:lineRule="auto" w:after="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4.png"/><Relationship Id="rId3" Type="http://schemas.openxmlformats.org/officeDocument/2006/relationships/image" Target="media/image15.png"/><Relationship Id="rId4" Type="http://schemas.openxmlformats.org/officeDocument/2006/relationships/image" Target="media/image16.png"/><Relationship Id="rId5" Type="http://schemas.openxmlformats.org/officeDocument/2006/relationships/image" Target="media/image17.png"/><Relationship Id="rId6" Type="http://schemas.openxmlformats.org/officeDocument/2006/relationships/image" Target="media/image18.png"/><Relationship Id="rId7" Type="http://schemas.openxmlformats.org/officeDocument/2006/relationships/image" Target="media/image19.png"/><Relationship Id="rId8" Type="http://schemas.openxmlformats.org/officeDocument/2006/relationships/image" Target="media/image20.png"/><Relationship Id="rId9" Type="http://schemas.openxmlformats.org/officeDocument/2006/relationships/image" Target="media/image21.png"/><Relationship Id="rId10" Type="http://schemas.openxmlformats.org/officeDocument/2006/relationships/image" Target="media/image22.png"/><Relationship Id="rId11" Type="http://schemas.openxmlformats.org/officeDocument/2006/relationships/image" Target="media/image23.png"/><Relationship Id="rId12" Type="http://schemas.openxmlformats.org/officeDocument/2006/relationships/image" Target="media/image24.png"/><Relationship Id="rId13" Type="http://schemas.openxmlformats.org/officeDocument/2006/relationships/image" Target="media/image25.png"/><Relationship Id="rId14" Type="http://schemas.openxmlformats.org/officeDocument/2006/relationships/image" Target="media/image26.png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Application>LibreOffice/4.2.4.2$Windows_x86 LibreOffice_project/63150712c6d317d27ce2db16eb94c2f3d7b699f8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2017-06-30T12:25:00Z</dcterms:created>
  <dc:creator>PONTHUS Florian</dc:creator>
  <dc:language>fr-FR</dc:language>
  <cp:lastModifiedBy>PONTHUS Florian</cp:lastModifiedBy>
  <dcterms:modified xsi:type="dcterms:W3CDTF">2017-07-05T15:43:00Z</dcterms:modified>
  <cp:revision>100</cp:revision>
</cp:coreProperties>
</file>