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F1D2" w14:textId="52E831FB" w:rsidR="00DC7CEF" w:rsidRPr="00DC7CEF" w:rsidRDefault="00DC7CEF" w:rsidP="00DC7CEF">
      <w:pPr>
        <w:rPr>
          <w:b/>
          <w:bCs/>
        </w:rPr>
      </w:pPr>
      <w:r w:rsidRPr="00DC7CEF">
        <w:rPr>
          <w:rFonts w:ascii="Segoe UI Emoji" w:hAnsi="Segoe UI Emoji" w:cs="Segoe UI Emoji"/>
          <w:b/>
          <w:bCs/>
        </w:rPr>
        <w:t>📖</w:t>
      </w:r>
      <w:r w:rsidRPr="00DC7CEF">
        <w:rPr>
          <w:b/>
          <w:bCs/>
        </w:rPr>
        <w:t xml:space="preserve"> Résumé du livre </w:t>
      </w:r>
      <w:r w:rsidRPr="00DC7CEF">
        <w:rPr>
          <w:b/>
          <w:bCs/>
          <w:i/>
          <w:iCs/>
        </w:rPr>
        <w:t>La Vérité avant tout</w:t>
      </w:r>
    </w:p>
    <w:p w14:paraId="5A63EE90" w14:textId="7F7FAEEB" w:rsidR="00DC7CEF" w:rsidRPr="00DC7CEF" w:rsidRDefault="00DC7CEF" w:rsidP="00DC7CEF">
      <w:r w:rsidRPr="00DC7CEF">
        <w:rPr>
          <w:b/>
          <w:bCs/>
        </w:rPr>
        <w:t>Auteur :</w:t>
      </w:r>
      <w:r w:rsidRPr="00DC7CEF">
        <w:t xml:space="preserve"> Geerts Christian</w:t>
      </w:r>
      <w:r w:rsidRPr="00DC7CEF">
        <w:br/>
      </w:r>
      <w:r w:rsidRPr="00DC7CEF">
        <w:rPr>
          <w:b/>
          <w:bCs/>
        </w:rPr>
        <w:t>Titre :</w:t>
      </w:r>
      <w:r w:rsidRPr="00DC7CEF">
        <w:t xml:space="preserve"> </w:t>
      </w:r>
      <w:r w:rsidRPr="00DC7CEF">
        <w:rPr>
          <w:i/>
          <w:iCs/>
        </w:rPr>
        <w:t>La Vérité avant tout</w:t>
      </w:r>
      <w:r w:rsidRPr="00DC7CEF">
        <w:br/>
      </w:r>
      <w:r w:rsidRPr="00DC7CEF">
        <w:rPr>
          <w:b/>
          <w:bCs/>
        </w:rPr>
        <w:t>Genre :</w:t>
      </w:r>
      <w:r w:rsidRPr="00DC7CEF">
        <w:t xml:space="preserve"> Essai biblique et théologique</w:t>
      </w:r>
      <w:r w:rsidRPr="00DC7CEF">
        <w:br/>
      </w:r>
      <w:r w:rsidRPr="00DC7CEF">
        <w:rPr>
          <w:b/>
          <w:bCs/>
        </w:rPr>
        <w:t>Nombre de pages :</w:t>
      </w:r>
      <w:r w:rsidRPr="00DC7CEF">
        <w:t xml:space="preserve"> environ </w:t>
      </w:r>
      <w:r>
        <w:t>120</w:t>
      </w:r>
    </w:p>
    <w:p w14:paraId="46C3EC05" w14:textId="77777777" w:rsidR="00DC7CEF" w:rsidRPr="00DC7CEF" w:rsidRDefault="00DC7CEF" w:rsidP="00DC7CEF">
      <w:r w:rsidRPr="00DC7CEF">
        <w:pict w14:anchorId="360FAF0E">
          <v:rect id="_x0000_i1061" style="width:0;height:1.5pt" o:hralign="center" o:hrstd="t" o:hr="t" fillcolor="#a0a0a0" stroked="f"/>
        </w:pict>
      </w:r>
    </w:p>
    <w:p w14:paraId="65425042" w14:textId="77777777" w:rsidR="00DC7CEF" w:rsidRPr="00DC7CEF" w:rsidRDefault="00DC7CEF" w:rsidP="00DC7CEF">
      <w:pPr>
        <w:rPr>
          <w:b/>
          <w:bCs/>
        </w:rPr>
      </w:pPr>
      <w:r w:rsidRPr="00DC7CEF">
        <w:rPr>
          <w:b/>
          <w:bCs/>
        </w:rPr>
        <w:t>1. Thème principal</w:t>
      </w:r>
    </w:p>
    <w:p w14:paraId="3C0DE904" w14:textId="77777777" w:rsidR="00DC7CEF" w:rsidRPr="00DC7CEF" w:rsidRDefault="00DC7CEF" w:rsidP="00DC7CEF">
      <w:r w:rsidRPr="00DC7CEF">
        <w:t xml:space="preserve">Le livre propose une relecture critique de l’évangile de Jean, en particulier du célèbre prologue (Jean </w:t>
      </w:r>
      <w:proofErr w:type="gramStart"/>
      <w:r w:rsidRPr="00DC7CEF">
        <w:t>1:</w:t>
      </w:r>
      <w:proofErr w:type="gramEnd"/>
      <w:r w:rsidRPr="00DC7CEF">
        <w:t>1), afin de questionner l’interprétation traditionnelle trinitaire qui affirme l’égalité divine de Jésus avec le Père.</w:t>
      </w:r>
    </w:p>
    <w:p w14:paraId="7CB10DA6" w14:textId="77777777" w:rsidR="00DC7CEF" w:rsidRPr="00DC7CEF" w:rsidRDefault="00DC7CEF" w:rsidP="00DC7CEF">
      <w:r w:rsidRPr="00DC7CEF">
        <w:t>L’auteur cherche à revenir aux textes originaux (grec, hébreu, copte sahidique) et à montrer que certaines traductions sont imprécises, voire orientées par des dogmes.</w:t>
      </w:r>
    </w:p>
    <w:p w14:paraId="2F659949" w14:textId="77777777" w:rsidR="00DC7CEF" w:rsidRPr="00DC7CEF" w:rsidRDefault="00DC7CEF" w:rsidP="00DC7CEF">
      <w:r w:rsidRPr="00DC7CEF">
        <w:pict w14:anchorId="12BB7D63">
          <v:rect id="_x0000_i1062" style="width:0;height:1.5pt" o:hralign="center" o:hrstd="t" o:hr="t" fillcolor="#a0a0a0" stroked="f"/>
        </w:pict>
      </w:r>
    </w:p>
    <w:p w14:paraId="67B64249" w14:textId="77777777" w:rsidR="00DC7CEF" w:rsidRPr="00DC7CEF" w:rsidRDefault="00DC7CEF" w:rsidP="00DC7CEF">
      <w:pPr>
        <w:rPr>
          <w:b/>
          <w:bCs/>
        </w:rPr>
      </w:pPr>
      <w:r w:rsidRPr="00DC7CEF">
        <w:rPr>
          <w:b/>
          <w:bCs/>
        </w:rPr>
        <w:t>2. Objectif de l’auteur</w:t>
      </w:r>
    </w:p>
    <w:p w14:paraId="5619D045" w14:textId="77777777" w:rsidR="00DC7CEF" w:rsidRPr="00DC7CEF" w:rsidRDefault="00DC7CEF" w:rsidP="00DC7CEF">
      <w:r w:rsidRPr="00DC7CEF">
        <w:t>L’objectif n’est pas de prêcher une foi particulière, mais de :</w:t>
      </w:r>
    </w:p>
    <w:p w14:paraId="3757DA88" w14:textId="77777777" w:rsidR="00DC7CEF" w:rsidRPr="00DC7CEF" w:rsidRDefault="00DC7CEF" w:rsidP="00DC7CEF">
      <w:pPr>
        <w:numPr>
          <w:ilvl w:val="0"/>
          <w:numId w:val="1"/>
        </w:numPr>
      </w:pPr>
      <w:r w:rsidRPr="00DC7CEF">
        <w:t>Examiner les Écritures de façon rigoureuse.</w:t>
      </w:r>
    </w:p>
    <w:p w14:paraId="406769B9" w14:textId="77777777" w:rsidR="00DC7CEF" w:rsidRPr="00DC7CEF" w:rsidRDefault="00DC7CEF" w:rsidP="00DC7CEF">
      <w:pPr>
        <w:numPr>
          <w:ilvl w:val="0"/>
          <w:numId w:val="1"/>
        </w:numPr>
      </w:pPr>
      <w:r w:rsidRPr="00DC7CEF">
        <w:t>Distinguer faits linguistiques et interprétations dogmatiques.</w:t>
      </w:r>
    </w:p>
    <w:p w14:paraId="5A4FC1A3" w14:textId="77777777" w:rsidR="00DC7CEF" w:rsidRPr="00DC7CEF" w:rsidRDefault="00DC7CEF" w:rsidP="00DC7CEF">
      <w:pPr>
        <w:numPr>
          <w:ilvl w:val="0"/>
          <w:numId w:val="1"/>
        </w:numPr>
      </w:pPr>
      <w:r w:rsidRPr="00DC7CEF">
        <w:t>Offrir aux lecteurs une compréhension accessible de versets souvent mal compris.</w:t>
      </w:r>
    </w:p>
    <w:p w14:paraId="40C4657A" w14:textId="77777777" w:rsidR="00DC7CEF" w:rsidRPr="00DC7CEF" w:rsidRDefault="00DC7CEF" w:rsidP="00DC7CEF">
      <w:pPr>
        <w:numPr>
          <w:ilvl w:val="0"/>
          <w:numId w:val="1"/>
        </w:numPr>
      </w:pPr>
      <w:r w:rsidRPr="00DC7CEF">
        <w:t>Encourager une lecture personnelle et critique de la Bible (</w:t>
      </w:r>
      <w:r w:rsidRPr="00DC7CEF">
        <w:rPr>
          <w:i/>
          <w:iCs/>
        </w:rPr>
        <w:t xml:space="preserve">Sola </w:t>
      </w:r>
      <w:proofErr w:type="spellStart"/>
      <w:r w:rsidRPr="00DC7CEF">
        <w:rPr>
          <w:i/>
          <w:iCs/>
        </w:rPr>
        <w:t>Scriptura</w:t>
      </w:r>
      <w:proofErr w:type="spellEnd"/>
      <w:r w:rsidRPr="00DC7CEF">
        <w:t>).</w:t>
      </w:r>
    </w:p>
    <w:p w14:paraId="4975DC4D" w14:textId="77777777" w:rsidR="00DC7CEF" w:rsidRPr="00DC7CEF" w:rsidRDefault="00DC7CEF" w:rsidP="00DC7CEF">
      <w:r w:rsidRPr="00DC7CEF">
        <w:pict w14:anchorId="3DC5F583">
          <v:rect id="_x0000_i1063" style="width:0;height:1.5pt" o:hralign="center" o:hrstd="t" o:hr="t" fillcolor="#a0a0a0" stroked="f"/>
        </w:pict>
      </w:r>
    </w:p>
    <w:p w14:paraId="49914DCA" w14:textId="77777777" w:rsidR="00DC7CEF" w:rsidRPr="00DC7CEF" w:rsidRDefault="00DC7CEF" w:rsidP="00DC7CEF">
      <w:pPr>
        <w:rPr>
          <w:b/>
          <w:bCs/>
        </w:rPr>
      </w:pPr>
      <w:r w:rsidRPr="00DC7CEF">
        <w:rPr>
          <w:b/>
          <w:bCs/>
        </w:rPr>
        <w:t>3. Contenu et structure</w:t>
      </w:r>
    </w:p>
    <w:p w14:paraId="666213B9" w14:textId="77777777" w:rsidR="00DC7CEF" w:rsidRPr="00DC7CEF" w:rsidRDefault="00DC7CEF" w:rsidP="00DC7CEF">
      <w:pPr>
        <w:numPr>
          <w:ilvl w:val="0"/>
          <w:numId w:val="2"/>
        </w:numPr>
      </w:pPr>
      <w:r w:rsidRPr="00DC7CEF">
        <w:rPr>
          <w:b/>
          <w:bCs/>
        </w:rPr>
        <w:t>Introduction :</w:t>
      </w:r>
      <w:r w:rsidRPr="00DC7CEF">
        <w:t xml:space="preserve"> Présentation de la démarche de recherche et de l’importance de chercher la vérité au-delà des traditions religieuses.</w:t>
      </w:r>
    </w:p>
    <w:p w14:paraId="5B9B9C23" w14:textId="77777777" w:rsidR="00DC7CEF" w:rsidRPr="00DC7CEF" w:rsidRDefault="00DC7CEF" w:rsidP="00DC7CEF">
      <w:pPr>
        <w:numPr>
          <w:ilvl w:val="0"/>
          <w:numId w:val="2"/>
        </w:numPr>
      </w:pPr>
      <w:r w:rsidRPr="00DC7CEF">
        <w:rPr>
          <w:b/>
          <w:bCs/>
        </w:rPr>
        <w:t xml:space="preserve">Chapitre central (Jean </w:t>
      </w:r>
      <w:proofErr w:type="gramStart"/>
      <w:r w:rsidRPr="00DC7CEF">
        <w:rPr>
          <w:b/>
          <w:bCs/>
        </w:rPr>
        <w:t>1:</w:t>
      </w:r>
      <w:proofErr w:type="gramEnd"/>
      <w:r w:rsidRPr="00DC7CEF">
        <w:rPr>
          <w:b/>
          <w:bCs/>
        </w:rPr>
        <w:t>1) :</w:t>
      </w:r>
    </w:p>
    <w:p w14:paraId="7BC1D52F" w14:textId="77777777" w:rsidR="00DC7CEF" w:rsidRPr="00DC7CEF" w:rsidRDefault="00DC7CEF" w:rsidP="00DC7CEF">
      <w:pPr>
        <w:numPr>
          <w:ilvl w:val="1"/>
          <w:numId w:val="2"/>
        </w:numPr>
      </w:pPr>
      <w:r w:rsidRPr="00DC7CEF">
        <w:t xml:space="preserve">Analyse du texte grec : différence entre </w:t>
      </w:r>
      <w:r w:rsidRPr="00DC7CEF">
        <w:rPr>
          <w:i/>
          <w:iCs/>
        </w:rPr>
        <w:t xml:space="preserve">ὁ </w:t>
      </w:r>
      <w:proofErr w:type="spellStart"/>
      <w:r w:rsidRPr="00DC7CEF">
        <w:rPr>
          <w:i/>
          <w:iCs/>
        </w:rPr>
        <w:t>θεός</w:t>
      </w:r>
      <w:proofErr w:type="spellEnd"/>
      <w:r w:rsidRPr="00DC7CEF">
        <w:t xml:space="preserve"> (le Dieu) et </w:t>
      </w:r>
      <w:proofErr w:type="spellStart"/>
      <w:r w:rsidRPr="00DC7CEF">
        <w:rPr>
          <w:i/>
          <w:iCs/>
        </w:rPr>
        <w:t>θεός</w:t>
      </w:r>
      <w:proofErr w:type="spellEnd"/>
      <w:r w:rsidRPr="00DC7CEF">
        <w:t xml:space="preserve"> (qualité divine).</w:t>
      </w:r>
    </w:p>
    <w:p w14:paraId="561C708C" w14:textId="77777777" w:rsidR="00DC7CEF" w:rsidRPr="00DC7CEF" w:rsidRDefault="00DC7CEF" w:rsidP="00DC7CEF">
      <w:pPr>
        <w:numPr>
          <w:ilvl w:val="1"/>
          <w:numId w:val="2"/>
        </w:numPr>
      </w:pPr>
      <w:r w:rsidRPr="00DC7CEF">
        <w:t>Mise en évidence du rôle grammatical du complément prépositionnel (</w:t>
      </w:r>
      <w:r w:rsidRPr="00DC7CEF">
        <w:rPr>
          <w:i/>
          <w:iCs/>
        </w:rPr>
        <w:t>π</w:t>
      </w:r>
      <w:proofErr w:type="spellStart"/>
      <w:r w:rsidRPr="00DC7CEF">
        <w:rPr>
          <w:i/>
          <w:iCs/>
        </w:rPr>
        <w:t>ρὸς</w:t>
      </w:r>
      <w:proofErr w:type="spellEnd"/>
      <w:r w:rsidRPr="00DC7CEF">
        <w:rPr>
          <w:i/>
          <w:iCs/>
        </w:rPr>
        <w:t xml:space="preserve"> </w:t>
      </w:r>
      <w:proofErr w:type="spellStart"/>
      <w:r w:rsidRPr="00DC7CEF">
        <w:rPr>
          <w:i/>
          <w:iCs/>
        </w:rPr>
        <w:t>τὸν</w:t>
      </w:r>
      <w:proofErr w:type="spellEnd"/>
      <w:r w:rsidRPr="00DC7CEF">
        <w:rPr>
          <w:i/>
          <w:iCs/>
        </w:rPr>
        <w:t xml:space="preserve"> </w:t>
      </w:r>
      <w:proofErr w:type="spellStart"/>
      <w:r w:rsidRPr="00DC7CEF">
        <w:rPr>
          <w:i/>
          <w:iCs/>
        </w:rPr>
        <w:t>θεόν</w:t>
      </w:r>
      <w:proofErr w:type="spellEnd"/>
      <w:r w:rsidRPr="00DC7CEF">
        <w:t xml:space="preserve"> = « tourné vers Dieu », relation forte).</w:t>
      </w:r>
    </w:p>
    <w:p w14:paraId="1C168A19" w14:textId="77777777" w:rsidR="00DC7CEF" w:rsidRPr="00DC7CEF" w:rsidRDefault="00DC7CEF" w:rsidP="00DC7CEF">
      <w:pPr>
        <w:numPr>
          <w:ilvl w:val="1"/>
          <w:numId w:val="2"/>
        </w:numPr>
      </w:pPr>
      <w:r w:rsidRPr="00DC7CEF">
        <w:t>Discussion sur les choix de traduction (« la Parole était Dieu » vs « la Parole était de nature divine »).</w:t>
      </w:r>
    </w:p>
    <w:p w14:paraId="27BC8F64" w14:textId="77777777" w:rsidR="00DC7CEF" w:rsidRPr="00DC7CEF" w:rsidRDefault="00DC7CEF" w:rsidP="00DC7CEF">
      <w:pPr>
        <w:numPr>
          <w:ilvl w:val="0"/>
          <w:numId w:val="2"/>
        </w:numPr>
      </w:pPr>
      <w:r w:rsidRPr="00DC7CEF">
        <w:rPr>
          <w:b/>
          <w:bCs/>
        </w:rPr>
        <w:t>Références bibliques :</w:t>
      </w:r>
      <w:r w:rsidRPr="00DC7CEF">
        <w:t xml:space="preserve"> Psaume 82, Jean </w:t>
      </w:r>
      <w:proofErr w:type="gramStart"/>
      <w:r w:rsidRPr="00DC7CEF">
        <w:t>10:</w:t>
      </w:r>
      <w:proofErr w:type="gramEnd"/>
      <w:r w:rsidRPr="00DC7CEF">
        <w:t xml:space="preserve">30-36, Exode </w:t>
      </w:r>
      <w:proofErr w:type="gramStart"/>
      <w:r w:rsidRPr="00DC7CEF">
        <w:t>3:</w:t>
      </w:r>
      <w:proofErr w:type="gramEnd"/>
      <w:r w:rsidRPr="00DC7CEF">
        <w:t xml:space="preserve">14, etc. pour montrer que le terme </w:t>
      </w:r>
      <w:r w:rsidRPr="00DC7CEF">
        <w:rPr>
          <w:i/>
          <w:iCs/>
        </w:rPr>
        <w:t>Dieu</w:t>
      </w:r>
      <w:r w:rsidRPr="00DC7CEF">
        <w:t xml:space="preserve"> (</w:t>
      </w:r>
      <w:r w:rsidRPr="00DC7CEF">
        <w:rPr>
          <w:i/>
          <w:iCs/>
        </w:rPr>
        <w:t>Élohim</w:t>
      </w:r>
      <w:r w:rsidRPr="00DC7CEF">
        <w:t>) peut désigner d’autres réalités que le seul Père.</w:t>
      </w:r>
    </w:p>
    <w:p w14:paraId="07D5AC8C" w14:textId="77777777" w:rsidR="00DC7CEF" w:rsidRPr="00DC7CEF" w:rsidRDefault="00DC7CEF" w:rsidP="00DC7CEF">
      <w:pPr>
        <w:numPr>
          <w:ilvl w:val="0"/>
          <w:numId w:val="2"/>
        </w:numPr>
      </w:pPr>
      <w:r w:rsidRPr="00DC7CEF">
        <w:rPr>
          <w:b/>
          <w:bCs/>
        </w:rPr>
        <w:t>Étude du tétragramme YHWH :</w:t>
      </w:r>
      <w:r w:rsidRPr="00DC7CEF">
        <w:t xml:space="preserve"> Analyse linguistique (« Je suis celui qui est ») et distinction avec la traduction « Je suis ».</w:t>
      </w:r>
    </w:p>
    <w:p w14:paraId="2B4939B2" w14:textId="77777777" w:rsidR="00DC7CEF" w:rsidRPr="00DC7CEF" w:rsidRDefault="00DC7CEF" w:rsidP="00DC7CEF">
      <w:pPr>
        <w:numPr>
          <w:ilvl w:val="0"/>
          <w:numId w:val="2"/>
        </w:numPr>
      </w:pPr>
      <w:r w:rsidRPr="00DC7CEF">
        <w:rPr>
          <w:b/>
          <w:bCs/>
        </w:rPr>
        <w:t>Annexes :</w:t>
      </w:r>
      <w:r w:rsidRPr="00DC7CEF">
        <w:t xml:space="preserve"> Glossaire des termes techniques (ex. Logos, Sola </w:t>
      </w:r>
      <w:proofErr w:type="spellStart"/>
      <w:r w:rsidRPr="00DC7CEF">
        <w:t>Scriptura</w:t>
      </w:r>
      <w:proofErr w:type="spellEnd"/>
      <w:r w:rsidRPr="00DC7CEF">
        <w:t>, hypostase, etc.) et liste de versets non trinitaires.</w:t>
      </w:r>
    </w:p>
    <w:p w14:paraId="33373C67" w14:textId="77777777" w:rsidR="00DC7CEF" w:rsidRPr="00DC7CEF" w:rsidRDefault="00DC7CEF" w:rsidP="00DC7CEF">
      <w:r w:rsidRPr="00DC7CEF">
        <w:lastRenderedPageBreak/>
        <w:pict w14:anchorId="6E68856B">
          <v:rect id="_x0000_i1064" style="width:0;height:1.5pt" o:hralign="center" o:hrstd="t" o:hr="t" fillcolor="#a0a0a0" stroked="f"/>
        </w:pict>
      </w:r>
    </w:p>
    <w:p w14:paraId="691513FB" w14:textId="77777777" w:rsidR="00DC7CEF" w:rsidRPr="00DC7CEF" w:rsidRDefault="00DC7CEF" w:rsidP="00DC7CEF">
      <w:pPr>
        <w:rPr>
          <w:b/>
          <w:bCs/>
        </w:rPr>
      </w:pPr>
      <w:r w:rsidRPr="00DC7CEF">
        <w:rPr>
          <w:b/>
          <w:bCs/>
        </w:rPr>
        <w:t>4. Méthode employée</w:t>
      </w:r>
    </w:p>
    <w:p w14:paraId="68AC78D8" w14:textId="77777777" w:rsidR="00DC7CEF" w:rsidRPr="00DC7CEF" w:rsidRDefault="00DC7CEF" w:rsidP="00DC7CEF">
      <w:pPr>
        <w:numPr>
          <w:ilvl w:val="0"/>
          <w:numId w:val="3"/>
        </w:numPr>
      </w:pPr>
      <w:r w:rsidRPr="00DC7CEF">
        <w:t>Étude comparative des langues bibliques (hébreu, grec, copte).</w:t>
      </w:r>
    </w:p>
    <w:p w14:paraId="3BA4EF8E" w14:textId="77777777" w:rsidR="00DC7CEF" w:rsidRPr="00DC7CEF" w:rsidRDefault="00DC7CEF" w:rsidP="00DC7CEF">
      <w:pPr>
        <w:numPr>
          <w:ilvl w:val="0"/>
          <w:numId w:val="3"/>
        </w:numPr>
      </w:pPr>
      <w:r w:rsidRPr="00DC7CEF">
        <w:t>Analyse grammaticale (article défini, complément prépositionnel).</w:t>
      </w:r>
    </w:p>
    <w:p w14:paraId="4186E271" w14:textId="77777777" w:rsidR="00DC7CEF" w:rsidRPr="00DC7CEF" w:rsidRDefault="00DC7CEF" w:rsidP="00DC7CEF">
      <w:pPr>
        <w:numPr>
          <w:ilvl w:val="0"/>
          <w:numId w:val="3"/>
        </w:numPr>
      </w:pPr>
      <w:r w:rsidRPr="00DC7CEF">
        <w:t xml:space="preserve">Référence à la tradition juive et aux nuances du mot </w:t>
      </w:r>
      <w:r w:rsidRPr="00DC7CEF">
        <w:rPr>
          <w:i/>
          <w:iCs/>
        </w:rPr>
        <w:t>Élohim</w:t>
      </w:r>
      <w:r w:rsidRPr="00DC7CEF">
        <w:t>.</w:t>
      </w:r>
    </w:p>
    <w:p w14:paraId="6EA9EA4E" w14:textId="77777777" w:rsidR="00DC7CEF" w:rsidRPr="00DC7CEF" w:rsidRDefault="00DC7CEF" w:rsidP="00DC7CEF">
      <w:pPr>
        <w:numPr>
          <w:ilvl w:val="0"/>
          <w:numId w:val="3"/>
        </w:numPr>
      </w:pPr>
      <w:r w:rsidRPr="00DC7CEF">
        <w:t>Mise en regard des doctrines chrétiennes (Trinité vs approche unitarienne).</w:t>
      </w:r>
    </w:p>
    <w:p w14:paraId="078EA9B3" w14:textId="77777777" w:rsidR="00DC7CEF" w:rsidRPr="00DC7CEF" w:rsidRDefault="00DC7CEF" w:rsidP="00DC7CEF">
      <w:r w:rsidRPr="00DC7CEF">
        <w:pict w14:anchorId="3AD34A1D">
          <v:rect id="_x0000_i1065" style="width:0;height:1.5pt" o:hralign="center" o:hrstd="t" o:hr="t" fillcolor="#a0a0a0" stroked="f"/>
        </w:pict>
      </w:r>
    </w:p>
    <w:p w14:paraId="0710F925" w14:textId="77777777" w:rsidR="00DC7CEF" w:rsidRPr="00DC7CEF" w:rsidRDefault="00DC7CEF" w:rsidP="00DC7CEF">
      <w:pPr>
        <w:rPr>
          <w:b/>
          <w:bCs/>
        </w:rPr>
      </w:pPr>
      <w:r w:rsidRPr="00DC7CEF">
        <w:rPr>
          <w:b/>
          <w:bCs/>
        </w:rPr>
        <w:t>5. Conclusion de l’auteur</w:t>
      </w:r>
    </w:p>
    <w:p w14:paraId="3132AE00" w14:textId="77777777" w:rsidR="00DC7CEF" w:rsidRPr="00DC7CEF" w:rsidRDefault="00DC7CEF" w:rsidP="00DC7CEF">
      <w:r w:rsidRPr="00DC7CEF">
        <w:t>Le livre conclut que :</w:t>
      </w:r>
    </w:p>
    <w:p w14:paraId="0049FA44" w14:textId="77777777" w:rsidR="00DC7CEF" w:rsidRPr="00DC7CEF" w:rsidRDefault="00DC7CEF" w:rsidP="00DC7CEF">
      <w:pPr>
        <w:numPr>
          <w:ilvl w:val="0"/>
          <w:numId w:val="4"/>
        </w:numPr>
      </w:pPr>
      <w:r w:rsidRPr="00DC7CEF">
        <w:t xml:space="preserve">Le Père seul est le « vrai Dieu » (Jean </w:t>
      </w:r>
      <w:proofErr w:type="gramStart"/>
      <w:r w:rsidRPr="00DC7CEF">
        <w:t>17:</w:t>
      </w:r>
      <w:proofErr w:type="gramEnd"/>
      <w:r w:rsidRPr="00DC7CEF">
        <w:t>3).</w:t>
      </w:r>
    </w:p>
    <w:p w14:paraId="3112A206" w14:textId="77777777" w:rsidR="00DC7CEF" w:rsidRPr="00DC7CEF" w:rsidRDefault="00DC7CEF" w:rsidP="00DC7CEF">
      <w:pPr>
        <w:numPr>
          <w:ilvl w:val="0"/>
          <w:numId w:val="4"/>
        </w:numPr>
      </w:pPr>
      <w:r w:rsidRPr="00DC7CEF">
        <w:t>Jésus est un être élevé, porteur du Logos, mais pas Dieu lui-même.</w:t>
      </w:r>
    </w:p>
    <w:p w14:paraId="32DE972D" w14:textId="77777777" w:rsidR="00DC7CEF" w:rsidRPr="00DC7CEF" w:rsidRDefault="00DC7CEF" w:rsidP="00DC7CEF">
      <w:pPr>
        <w:numPr>
          <w:ilvl w:val="0"/>
          <w:numId w:val="4"/>
        </w:numPr>
      </w:pPr>
      <w:r w:rsidRPr="00DC7CEF">
        <w:t>Les traductions dogmatiques ont obscurci ce message.</w:t>
      </w:r>
    </w:p>
    <w:p w14:paraId="205A56CB" w14:textId="77777777" w:rsidR="00DC7CEF" w:rsidRPr="00DC7CEF" w:rsidRDefault="00DC7CEF" w:rsidP="00DC7CEF">
      <w:pPr>
        <w:numPr>
          <w:ilvl w:val="0"/>
          <w:numId w:val="4"/>
        </w:numPr>
      </w:pPr>
      <w:r w:rsidRPr="00DC7CEF">
        <w:t>L’enjeu est de revenir à une lecture honnête et éclairée des Écritures, sans imposer de théologie étrangère aux textes.</w:t>
      </w:r>
    </w:p>
    <w:p w14:paraId="44C05B20" w14:textId="77777777" w:rsidR="00DC7CEF" w:rsidRPr="00DC7CEF" w:rsidRDefault="00DC7CEF" w:rsidP="00DC7CEF">
      <w:r w:rsidRPr="00DC7CEF">
        <w:pict w14:anchorId="56CF1845">
          <v:rect id="_x0000_i1066" style="width:0;height:1.5pt" o:hralign="center" o:hrstd="t" o:hr="t" fillcolor="#a0a0a0" stroked="f"/>
        </w:pict>
      </w:r>
    </w:p>
    <w:p w14:paraId="2274A901" w14:textId="77777777" w:rsidR="00DC7CEF" w:rsidRPr="00DC7CEF" w:rsidRDefault="00DC7CEF" w:rsidP="00DC7CEF">
      <w:pPr>
        <w:rPr>
          <w:b/>
          <w:bCs/>
        </w:rPr>
      </w:pPr>
      <w:r w:rsidRPr="00DC7CEF">
        <w:rPr>
          <w:b/>
          <w:bCs/>
        </w:rPr>
        <w:t>6. Appréciation générale</w:t>
      </w:r>
    </w:p>
    <w:p w14:paraId="70843EB0" w14:textId="77777777" w:rsidR="00DC7CEF" w:rsidRPr="00DC7CEF" w:rsidRDefault="00DC7CEF" w:rsidP="00DC7CEF">
      <w:r w:rsidRPr="00DC7CEF">
        <w:t>L’ouvrage est court mais dense. Il s’adresse à des lecteurs :</w:t>
      </w:r>
    </w:p>
    <w:p w14:paraId="1C65D00A" w14:textId="77777777" w:rsidR="00DC7CEF" w:rsidRPr="00DC7CEF" w:rsidRDefault="00DC7CEF" w:rsidP="00DC7CEF">
      <w:pPr>
        <w:numPr>
          <w:ilvl w:val="0"/>
          <w:numId w:val="5"/>
        </w:numPr>
      </w:pPr>
      <w:proofErr w:type="gramStart"/>
      <w:r w:rsidRPr="00DC7CEF">
        <w:t>intéressés</w:t>
      </w:r>
      <w:proofErr w:type="gramEnd"/>
      <w:r w:rsidRPr="00DC7CEF">
        <w:t xml:space="preserve"> par l’exégèse biblique,</w:t>
      </w:r>
    </w:p>
    <w:p w14:paraId="08EACAE8" w14:textId="77777777" w:rsidR="00DC7CEF" w:rsidRPr="00DC7CEF" w:rsidRDefault="00DC7CEF" w:rsidP="00DC7CEF">
      <w:pPr>
        <w:numPr>
          <w:ilvl w:val="0"/>
          <w:numId w:val="5"/>
        </w:numPr>
      </w:pPr>
      <w:proofErr w:type="gramStart"/>
      <w:r w:rsidRPr="00DC7CEF">
        <w:t>curieux</w:t>
      </w:r>
      <w:proofErr w:type="gramEnd"/>
      <w:r w:rsidRPr="00DC7CEF">
        <w:t xml:space="preserve"> de la linguistique des textes sacrés,</w:t>
      </w:r>
    </w:p>
    <w:p w14:paraId="3276CD65" w14:textId="77777777" w:rsidR="00DC7CEF" w:rsidRPr="00DC7CEF" w:rsidRDefault="00DC7CEF" w:rsidP="00DC7CEF">
      <w:pPr>
        <w:numPr>
          <w:ilvl w:val="0"/>
          <w:numId w:val="5"/>
        </w:numPr>
      </w:pPr>
      <w:proofErr w:type="gramStart"/>
      <w:r w:rsidRPr="00DC7CEF">
        <w:t>en</w:t>
      </w:r>
      <w:proofErr w:type="gramEnd"/>
      <w:r w:rsidRPr="00DC7CEF">
        <w:t xml:space="preserve"> recherche spirituelle au-delà des doctrines établies.</w:t>
      </w:r>
    </w:p>
    <w:p w14:paraId="12B26E7E" w14:textId="77777777" w:rsidR="00DC7CEF" w:rsidRPr="00DC7CEF" w:rsidRDefault="00DC7CEF" w:rsidP="00DC7CEF">
      <w:r w:rsidRPr="00DC7CEF">
        <w:t>C’est une contribution originale qui remet en cause les interprétations dominantes et invite à réfléchir sur la transmission de la vérité biblique.</w:t>
      </w:r>
    </w:p>
    <w:p w14:paraId="7A792CF9" w14:textId="77777777" w:rsidR="00373327" w:rsidRDefault="00373327"/>
    <w:sectPr w:rsidR="00373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E0A9E"/>
    <w:multiLevelType w:val="multilevel"/>
    <w:tmpl w:val="E1D6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3118"/>
    <w:multiLevelType w:val="multilevel"/>
    <w:tmpl w:val="4608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70D31"/>
    <w:multiLevelType w:val="multilevel"/>
    <w:tmpl w:val="8284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D4D8B"/>
    <w:multiLevelType w:val="multilevel"/>
    <w:tmpl w:val="1D3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A2FF2"/>
    <w:multiLevelType w:val="multilevel"/>
    <w:tmpl w:val="4AF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55027">
    <w:abstractNumId w:val="0"/>
  </w:num>
  <w:num w:numId="2" w16cid:durableId="799035765">
    <w:abstractNumId w:val="1"/>
  </w:num>
  <w:num w:numId="3" w16cid:durableId="106506917">
    <w:abstractNumId w:val="3"/>
  </w:num>
  <w:num w:numId="4" w16cid:durableId="1752464279">
    <w:abstractNumId w:val="4"/>
  </w:num>
  <w:num w:numId="5" w16cid:durableId="166639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EF"/>
    <w:rsid w:val="00373327"/>
    <w:rsid w:val="004F055C"/>
    <w:rsid w:val="0080502A"/>
    <w:rsid w:val="00C6099A"/>
    <w:rsid w:val="00D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A4AE"/>
  <w15:chartTrackingRefBased/>
  <w15:docId w15:val="{3C05DC5E-AEFC-4321-89FB-D0C4A123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7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7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7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7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7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7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7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7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7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7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7CE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7CE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7C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7C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7C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7C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7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7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7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7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7C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7C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7CE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7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7CE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7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Geerts</dc:creator>
  <cp:keywords/>
  <dc:description/>
  <cp:lastModifiedBy>Christian Geerts</cp:lastModifiedBy>
  <cp:revision>2</cp:revision>
  <cp:lastPrinted>2025-09-04T15:47:00Z</cp:lastPrinted>
  <dcterms:created xsi:type="dcterms:W3CDTF">2025-09-04T15:43:00Z</dcterms:created>
  <dcterms:modified xsi:type="dcterms:W3CDTF">2025-09-04T15:47:00Z</dcterms:modified>
</cp:coreProperties>
</file>