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</w:rPr>
        <w:t>Condensed session edition. The canonical full materials are the files prefixed Week3_ in this folder.</w:t>
      </w:r>
    </w:p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Week 3: Data Engineering for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 Pattern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 processes data before loading into warehouse</w:t>
            </w:r>
          </w:p>
          <w:p>
            <w:r>
              <w:t xml:space="preserve">Transformation happens in dedicated ETL system</w:t>
            </w:r>
          </w:p>
          <w:p>
            <w:r>
              <w:t xml:space="preserve">ELT transforms data after loading to data lake</w:t>
            </w:r>
          </w:p>
          <w:p>
            <w:r>
              <w:t xml:space="preserve">Cloud tools like Snowflake support ELT efficiency</w:t>
            </w:r>
          </w:p>
          <w:p>
            <w:r>
              <w:t xml:space="preserve">Real-world choice depends on data complexity and latency needs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Quality Framework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schemas enforce data contracts</w:t>
            </w:r>
          </w:p>
          <w:p>
            <w:r>
              <w:t xml:space="preserve">Pydantic provides Python-native validation</w:t>
            </w:r>
          </w:p>
          <w:p>
            <w:r>
              <w:t xml:space="preserve">Quality checks at each pipeline stage</w:t>
            </w:r>
          </w:p>
          <w:p>
            <w:r>
              <w:t xml:space="preserve">Monitoring and alerting for quality issues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DVC for Data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datasets with Git-like commands</w:t>
            </w:r>
          </w:p>
          <w:p>
            <w:r>
              <w:t xml:space="preserve">dvc add file.csv creates .dvc metadata file</w:t>
            </w:r>
          </w:p>
          <w:p>
            <w:r>
              <w:t xml:space="preserve">Remote storage: S3, GCS, or local</w:t>
            </w:r>
          </w:p>
          <w:p>
            <w:r>
              <w:t xml:space="preserve">Easy reproducibility and team collaboration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Types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Batch: nightly, hourly, event-triggered</w:t>
            </w:r>
          </w:p>
          <w:p>
            <w:r>
              <w:t xml:space="preserve">Streaming: Kafka, Kinesis for real-time data</w:t>
            </w:r>
          </w:p>
          <w:p>
            <w:r>
              <w:t xml:space="preserve">Lambda architecture combines both approaches</w:t>
            </w:r>
          </w:p>
          <w:p>
            <w:r>
              <w:t xml:space="preserve">Tool selection: Airflow, Prefect, Dagster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 for AI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 functions: ROW_NUMBER, RANK, LAG, LEAD</w:t>
            </w:r>
          </w:p>
          <w:p>
            <w:r>
              <w:t xml:space="preserve">CTEs simplify complex queries with temporary relations</w:t>
            </w:r>
          </w:p>
          <w:p>
            <w:r>
              <w:t xml:space="preserve">EXPLAIN ANALYZE reveals query bottlenecks</w:t>
            </w:r>
          </w:p>
          <w:p>
            <w:r>
              <w:t xml:space="preserve">Materialized views cache expensive queries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Advanced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 allows flexible schema within RDBMS</w:t>
            </w:r>
          </w:p>
          <w:p>
            <w:r>
              <w:t xml:space="preserve">GIN indexes accelerate JSONB searches</w:t>
            </w:r>
          </w:p>
          <w:p>
            <w:r>
              <w:t xml:space="preserve">pg_vector: CREATE EXTENSION vector</w:t>
            </w:r>
          </w:p>
          <w:p>
            <w:r>
              <w:t xml:space="preserve">L2 and cosine distance operators for vectors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Strengths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flexibility aids rapid development</w:t>
            </w:r>
          </w:p>
          <w:p>
            <w:r>
              <w:t xml:space="preserve">Aggregation pipeline: $match, $group, $project</w:t>
            </w:r>
          </w:p>
          <w:p>
            <w:r>
              <w:t xml:space="preserve">Single-shard transactions, multi-shard eventual consistency</w:t>
            </w:r>
          </w:p>
          <w:p>
            <w:r>
              <w:t xml:space="preserve">Atlas Search indexes text and semantic fields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Selection Criteria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Relational: transactions critical, fixed schema</w:t>
            </w:r>
          </w:p>
          <w:p>
            <w:r>
              <w:t xml:space="preserve">Document: flexibility, rapid iteration</w:t>
            </w:r>
          </w:p>
          <w:p>
            <w:r>
              <w:t xml:space="preserve">Graph: complex relationships, pattern queries</w:t>
            </w:r>
          </w:p>
          <w:p>
            <w:r>
              <w:t xml:space="preserve">Vector: semantic search, embeddings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Embeddings Explained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Neural networks output dense vectors</w:t>
            </w:r>
          </w:p>
          <w:p>
            <w:r>
              <w:t xml:space="preserve">1536-dimensional OpenAI embeddings, 384-dimensional Sentence-BERT</w:t>
            </w:r>
          </w:p>
          <w:p>
            <w:r>
              <w:t xml:space="preserve">Similar meanings cluster nearby in vector space</w:t>
            </w:r>
          </w:p>
          <w:p>
            <w:r>
              <w:t xml:space="preserve">Fine-tuning embeddings improves domain relevance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Similarity Metrics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Cosine: scale-invariant, works for normalized vectors</w:t>
            </w:r>
          </w:p>
          <w:p>
            <w:r>
              <w:t xml:space="preserve">Euclidean: considers magnitude, good for some domains</w:t>
            </w:r>
          </w:p>
          <w:p>
            <w:r>
              <w:t xml:space="preserve">Dot product: fastest, assumes normalized vectors</w:t>
            </w:r>
          </w:p>
          <w:p>
            <w:r>
              <w:t xml:space="preserve">Test metric choice on validation set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ChromaDB Basics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chromadb.config import Settings</w:t>
            </w:r>
          </w:p>
          <w:p>
            <w:r>
              <w:t xml:space="preserve">client = chromadb.Client()</w:t>
            </w:r>
          </w:p>
          <w:p>
            <w:r>
              <w:t xml:space="preserve">collection = client.create_collection(name="docs")</w:t>
            </w:r>
          </w:p>
          <w:p>
            <w:r>
              <w:t xml:space="preserve">collection.add(ids=[...], documents=[...], embeddings=[...])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 Search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text splits into keyword and semantic</w:t>
            </w:r>
          </w:p>
          <w:p>
            <w:r>
              <w:t xml:space="preserve">BM25 scores keyword relevance</w:t>
            </w:r>
          </w:p>
          <w:p>
            <w:r>
              <w:t xml:space="preserve">Vector similarity finds semantic matches</w:t>
            </w:r>
          </w:p>
          <w:p>
            <w:r>
              <w:t xml:space="preserve">Normalize and blend scores before ranking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2026-02-14T02:59:58.273Z</dcterms:created>
  <dcterms:modified xsi:type="dcterms:W3CDTF">2026-02-14T02:59:58.273Z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