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Week3_ in this folder.</w:t>
      </w:r>
    </w:p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Week 3: Data Engineering Exercises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Queries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JOINs across 3 tables</w:t>
            </w:r>
          </w:p>
          <w:p>
            <w:r>
              <w:t xml:space="preserve">Window function for row numbering</w:t>
            </w:r>
          </w:p>
          <w:p>
            <w:r>
              <w:t xml:space="preserve">CTE for recursive hierarchy</w:t>
            </w:r>
          </w:p>
          <w:p>
            <w:r>
              <w:t xml:space="preserve">Query optimization with EXPLAIN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 Models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model with validation rules</w:t>
            </w:r>
          </w:p>
          <w:p>
            <w:r>
              <w:t xml:space="preserve">Custom validators for business logic</w:t>
            </w:r>
          </w:p>
          <w:p>
            <w:r>
              <w:t xml:space="preserve">Parsing JSON into models</w:t>
            </w:r>
          </w:p>
          <w:p>
            <w:r>
              <w:t xml:space="preserve">Error handling and reporting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Pipeline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from CSV or API</w:t>
            </w:r>
          </w:p>
          <w:p>
            <w:r>
              <w:t xml:space="preserve">Transform with Pydantic validation</w:t>
            </w:r>
          </w:p>
          <w:p>
            <w:r>
              <w:t xml:space="preserve">Load to PostgreSQL database</w:t>
            </w:r>
          </w:p>
          <w:p>
            <w:r>
              <w:t xml:space="preserve">Monitor pipeline execution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embeddings with Sentence-Transformers</w:t>
            </w:r>
          </w:p>
          <w:p>
            <w:r>
              <w:t xml:space="preserve">Calculate cosine similarity</w:t>
            </w:r>
          </w:p>
          <w:p>
            <w:r>
              <w:t xml:space="preserve">Benchmark different metrics</w:t>
            </w:r>
          </w:p>
          <w:p>
            <w:r>
              <w:t xml:space="preserve">Visualize embeddings with UMAP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Operations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 documents in ChromaDB</w:t>
            </w:r>
          </w:p>
          <w:p>
            <w:r>
              <w:t xml:space="preserve">Query by embedding vector</w:t>
            </w:r>
          </w:p>
          <w:p>
            <w:r>
              <w:t xml:space="preserve">Hybrid search implementation</w:t>
            </w:r>
          </w:p>
          <w:p>
            <w:r>
              <w:t xml:space="preserve">Performance testing at scale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2026-02-14T02:59:58.303Z</dcterms:created>
  <dcterms:modified xsi:type="dcterms:W3CDTF">2026-02-14T02:59:58.303Z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