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</w:rPr>
        <w:t>Condensed session edition. The canonical full materials are the files prefixed Week5_ in this folder.</w:t>
      </w:r>
    </w:p>
    <w:p>
      <w:pPr>
        <w:pStyle w:val="Heading1"/>
        <w:spacing w:after="200"/>
        <w:jc w:val="center"/>
      </w:pPr>
      <w:r>
        <w:t xml:space="preserve">Week 5: Exercise Solutions</w:t>
      </w:r>
    </w:p>
    <w:p>
      <w:pPr>
        <w:spacing w:after="400"/>
        <w:jc w:val="center"/>
      </w:pPr>
      <w:r>
        <w:t xml:space="preserve">Proxiant Academy</w:t>
      </w:r>
    </w:p>
    <w:p>
      <w:pPr>
        <w:pStyle w:val="Heading2"/>
        <w:spacing w:before="200" w:after="100"/>
      </w:pPr>
      <w:r>
        <w:t xml:space="preserve">Exercise 1: ReAct Loop Implementation</w:t>
      </w:r>
    </w:p>
    <w:p>
      <w:pPr>
        <w:spacing w:after="80"/>
      </w:pPr>
      <w:r>
        <w:t xml:space="preserve">Create a prompt that asks the model to output "Thought: ", "Observation: ", and "Action: " on separate lines.</w:t>
      </w:r>
    </w:p>
    <w:p>
      <w:pPr>
        <w:spacing w:after="80"/>
      </w:pPr>
      <w:r>
        <w:t xml:space="preserve">Parse the output to extract each component.</w:t>
      </w:r>
    </w:p>
    <w:p>
      <w:pPr>
        <w:spacing w:after="80"/>
      </w:pPr>
      <w:r>
        <w:t xml:space="preserve">Execute the action (tool call) and provide the observation back to the model.</w:t>
      </w:r>
    </w:p>
    <w:p>
      <w:pPr>
        <w:spacing w:after="80"/>
      </w:pPr>
      <w:r>
        <w:t xml:space="preserve">Repeat until the model outputs a final answer.</w:t>
      </w:r>
    </w:p>
    <w:p>
      <w:pPr>
        <w:pStyle w:val="Heading2"/>
        <w:spacing w:before="200" w:after="100"/>
      </w:pPr>
      <w:r>
        <w:t xml:space="preserve">Exercise 2: Tool Schema Design</w:t>
      </w:r>
    </w:p>
    <w:p>
      <w:pPr>
        <w:spacing w:after="80"/>
      </w:pPr>
      <w:r>
        <w:t xml:space="preserve">Web Search: {"name": "search", "parameters": {"query": {"type": "string", "description": "Search query"}}}</w:t>
      </w:r>
    </w:p>
    <w:p>
      <w:pPr>
        <w:spacing w:after="80"/>
      </w:pPr>
      <w:r>
        <w:t xml:space="preserve">Database Query: {"name": "query_db", "parameters": {"sql": {"type": "string"}, "database": {"type": "string"}}}</w:t>
      </w:r>
    </w:p>
    <w:p>
      <w:pPr>
        <w:spacing w:after="80"/>
      </w:pPr>
      <w:r>
        <w:t xml:space="preserve">Calculator: {"name": "calculate", "parameters": {"expression": {"type": "string"}}}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2026-02-14T03:00:40.858Z</dcterms:created>
  <dcterms:modified xsi:type="dcterms:W3CDTF">2026-02-14T03:00:40.858Z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