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 | Lab C</w:t>
      </w:r>
    </w:p>
    <w:p>
      <w:r>
        <w:rPr>
          <w:i/>
          <w:color w:val="333333"/>
          <w:sz w:val="28"/>
        </w:rPr>
        <w:t>Evolutionary prompt optimization with GEPA</w:t>
      </w:r>
    </w:p>
    <w:p>
      <w:r>
        <w:rPr>
          <w:i/>
          <w:color w:val="333333"/>
          <w:sz w:val="22"/>
        </w:rPr>
        <w:t>Bootcamp week: Prompt Engineering and Optimization | Session: Sunday lab block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Run GEPA on the same task and beat the DSPy baseline.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GEPA reference implementation cloned, GPU available for critic model.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GEPA reference implementation from the lab repo; same dataset and metric.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Genetic-Pareto search over prompt populations</w:t>
      </w:r>
    </w:p>
    <w:p>
      <w:pPr>
        <w:pStyle w:val="ListBullet"/>
      </w:pPr>
      <w:r>
        <w:rPr>
          <w:color w:val="333333"/>
          <w:sz w:val="22"/>
        </w:rPr>
        <w:t>Reflection-based mutation: the LLM critiques failures to propose edits</w:t>
      </w:r>
    </w:p>
    <w:p>
      <w:pPr>
        <w:pStyle w:val="ListBullet"/>
      </w:pPr>
      <w:r>
        <w:rPr>
          <w:color w:val="333333"/>
          <w:sz w:val="22"/>
        </w:rPr>
        <w:t>Pareto front: accuracy vs prompt length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Configure the evaluator and the mutation operator.</w:t>
      </w:r>
    </w:p>
    <w:p>
      <w:pPr>
        <w:pStyle w:val="ListNumber"/>
      </w:pPr>
      <w:r>
        <w:rPr>
          <w:color w:val="333333"/>
          <w:sz w:val="22"/>
        </w:rPr>
        <w:t>Run 50 generations and record the fitness curve.</w:t>
      </w:r>
    </w:p>
    <w:p>
      <w:pPr>
        <w:pStyle w:val="ListNumber"/>
      </w:pPr>
      <w:r>
        <w:rPr>
          <w:color w:val="333333"/>
          <w:sz w:val="22"/>
        </w:rPr>
        <w:t>Inspect the top three prompts and write a short critique.</w:t>
      </w:r>
    </w:p>
    <w:p>
      <w:pPr>
        <w:pStyle w:val="ListNumber"/>
      </w:pPr>
      <w:r>
        <w:rPr>
          <w:color w:val="333333"/>
          <w:sz w:val="22"/>
        </w:rPr>
        <w:t>Compare final accuracy against DSPy MIPRO.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population = [seed_prompt]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for gen in range(8):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scored = [(p, evaluate(p, dev)) for p in population]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front = pareto_front(scored, keys=('accuracy', 'neg_len'))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parents = sample(front, k=4)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children = [reflect_mutate(p, failures(p, dev)) for p in parents]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population = [p for p, _ in front] + children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log_front(front)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8 generations complete within the token budget in the brief</w:t>
      </w:r>
    </w:p>
    <w:p>
      <w:pPr>
        <w:pStyle w:val="ListBullet"/>
      </w:pPr>
      <w:r>
        <w:rPr>
          <w:color w:val="333333"/>
          <w:sz w:val="22"/>
        </w:rPr>
        <w:t>final front contains at least 3 non-dominated prompts</w:t>
      </w:r>
    </w:p>
    <w:p>
      <w:pPr>
        <w:pStyle w:val="ListBullet"/>
      </w:pPr>
      <w:r>
        <w:rPr>
          <w:color w:val="333333"/>
          <w:sz w:val="22"/>
        </w:rPr>
        <w:t>best GEPA prompt meets or beats the MIPROv2 score from Lab B</w:t>
      </w:r>
    </w:p>
    <w:p>
      <w:pPr>
        <w:pStyle w:val="ListBullet"/>
      </w:pPr>
      <w:r>
        <w:rPr>
          <w:color w:val="333333"/>
          <w:sz w:val="22"/>
        </w:rPr>
        <w:t>mutation log shows reflection text driving each edit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Fitness curve, top prompts, and a written comparison.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