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Proxiant Academy | AI for Finance</w:t>
      </w:r>
    </w:p>
    <w:p>
      <w:pPr>
        <w:pStyle w:val="Heading1"/>
        <w:spacing w:after="240"/>
      </w:pPr>
      <w:r>
        <w:t>Week 1: AI Foundations Assessment: Solution</w:t>
      </w:r>
    </w:p>
    <w:p>
      <w:pPr>
        <w:pStyle w:val="Heading2"/>
        <w:spacing w:after="200"/>
      </w:pPr>
      <w:r>
        <w:t xml:space="preserve">Solution Overview</w:t>
      </w:r>
    </w:p>
    <w:p>
      <w:pPr>
        <w:spacing w:after="200"/>
      </w:pPr>
      <w:r>
        <w:t xml:space="preserve">This document provides complete solutions to all assignment components. Use this to check your work and understand alternative approaches. Focus on understanding the reasoning, not just memorizing answers.</w:t>
      </w:r>
    </w:p>
    <w:p>
      <w:pPr>
        <w:pStyle w:val="Heading2"/>
        <w:spacing w:after="200"/>
      </w:pPr>
      <w:r>
        <w:t xml:space="preserve">Theory Question Sample Answers</w:t>
      </w:r>
    </w:p>
    <w:p>
      <w:r>
        <w:rPr>
          <w:b/>
        </w:rPr>
        <w:t>Q1: Explain the three main categories of machine learning (supervised, unsupervised, reinforcement) with finance examples for each.</w:t>
      </w:r>
    </w:p>
    <w:p>
      <w:r>
        <w:t>Supervised learning fits a mapping from labeled inputs to known outcomes; in finance this covers credit default prediction (label: defaulted or not) and fraud classification on confirmed cases. Unsupervised learning finds structure without labels: customer segmentation by transaction behavior and anomaly detection that surfaces unusual payments. Reinforcement learning trains an agent through reward feedback, used for optimal trade execution (minimizing market impact) and dynamic limit management. The key practical difference is the data requirement: supervised needs reliable historical labels, unsupervised only needs the raw data, and RL needs a simulator or live environment with a measurable reward.</w:t>
      </w:r>
    </w:p>
    <w:p>
      <w:r>
        <w:rPr>
          <w:b/>
        </w:rPr>
        <w:t>Q2: Compare AWS SageMaker, Azure ML, and GCP Vertex AI. What are the key differentiators for financial institutions?</w:t>
      </w:r>
    </w:p>
    <w:p>
      <w:r>
        <w:t>SageMaker offers the broadest tooling (built-in algorithms, Pipelines, Model Registry, Clarify for bias and explainability) and the deepest marketplace, which suits institutions that want managed end-to-end MLOps. Azure ML integrates tightly with Active Directory, Microsoft 365, and Azure Policy, so banks already standardized on Microsoft get easier identity, governance, and compliance inheritance. Vertex AI leads on AutoML quality and BigQuery integration, making it strong for analytics-heavy teams. For financial institutions the differentiators are rarely raw model quality: they are data residency options, compliance certifications (SOC 2, PCI DSS, FedRAMP), model governance tooling, private networking, and exit costs.</w:t>
      </w:r>
    </w:p>
    <w:p>
      <w:r>
        <w:rPr>
          <w:b/>
        </w:rPr>
        <w:t>Q3: Discuss three ethical considerations when deploying AI systems in finance.</w:t>
      </w:r>
    </w:p>
    <w:p>
      <w:r>
        <w:t>First, fairness: lending and pricing models can encode disparate impact against protected classes even without using protected attributes, so teams must test outcomes across groups and remediate proxies. Second, explainability: customers denied credit are legally entitled to specific reasons (adverse action notices), so opaque models need reason-code layers such as SHAP. Third, privacy: financial data is highly sensitive, requiring data minimization, purpose limitation, and strict access controls; training on customer data the customer never consented to expose is both an ethical and legal failure. A useful fourth lens is accountability: a named owner must answer for model decisions, not the algorithm.</w:t>
      </w:r>
    </w:p>
    <w:p>
      <w:r>
        <w:rPr>
          <w:b/>
        </w:rPr>
        <w:t>Q4: What are the main compliance requirements (GDPR, MiFID II) for AI in European finance?</w:t>
      </w:r>
    </w:p>
    <w:p>
      <w:r>
        <w:t>GDPR Article 22 restricts fully automated decisions with legal or similarly significant effects, so credit decisions need either meaningful human review or an explicit lawful basis plus the right to explanation and contest. GDPR also imposes data minimization, purpose limitation, and Data Protection Impact Assessments for high-risk processing. MiFID II governs investment services: firms running algorithmic trading must have tested, monitored algorithms with kill switches, keep detailed records of orders and decisions for five years, and demonstrate best execution. Both regimes converge on the same operational demands: documentation, auditability, human oversight, and the ability to reconstruct any automated decision after the fact.</w:t>
      </w:r>
    </w:p>
    <w:p>
      <w:r>
        <w:rPr>
          <w:b/>
        </w:rPr>
        <w:t>Q5: Explain the concept of "model risk" and why financial regulators care about it.</w:t>
      </w:r>
    </w:p>
    <w:p>
      <w:r>
        <w:t>Model risk is the risk of loss arising from decisions based on models that are wrong, misused, or applied outside their valid range: bad data, flawed assumptions, coding errors, or silent degradation in production. Regulators care because model failures scale: mispriced mortgage risk models amplified the 2008 crisis, and a single flawed credit model can misprice an entire portfolio. Guidance such as the Federal Reserve's SR 11-7 therefore requires documented development standards, independent validation, ongoing monitoring, and governance with clear ownership. The supervisory expectation is proportionality: the more material the model's decisions, the stricter the validation and challenge process must be.</w:t>
      </w:r>
    </w:p>
    <w:p>
      <w:pPr>
        <w:pStyle w:val="Heading2"/>
      </w:pPr>
      <w:r>
        <w:t>Coding Task Solutions</w:t>
      </w:r>
    </w:p>
    <w:p>
      <w:r>
        <w:rPr>
          <w:b/>
        </w:rPr>
        <w:t>Task 1: Set up Python environment with required packages. Verify installations and create environment.yml.</w:t>
      </w:r>
    </w:p>
    <w:p>
      <w:r>
        <w:rPr>
          <w:rFonts w:ascii="Courier New" w:hAnsi="Courier New"/>
          <w:sz w:val="18"/>
        </w:rPr>
        <w:t># conda create -n ai-finance python=3.11 -y &amp;&amp; conda activate ai-finance</w:t>
      </w:r>
    </w:p>
    <w:p>
      <w:r>
        <w:rPr>
          <w:rFonts w:ascii="Courier New" w:hAnsi="Courier New"/>
          <w:sz w:val="18"/>
        </w:rPr>
        <w:t># pip install pandas numpy scikit-learn xgboost matplotlib boto3 jupyter</w:t>
      </w:r>
    </w:p>
    <w:p>
      <w:r>
        <w:rPr>
          <w:rFonts w:ascii="Courier New" w:hAnsi="Courier New"/>
          <w:sz w:val="18"/>
        </w:rPr>
        <w:t>import importlib, sys</w:t>
      </w:r>
    </w:p>
    <w:p>
      <w:r>
        <w:rPr>
          <w:rFonts w:ascii="Courier New" w:hAnsi="Courier New"/>
          <w:sz w:val="18"/>
        </w:rPr>
        <w:t>pkgs = ["pandas", "numpy", "sklearn", "xgboost", "matplotlib", "boto3"]</w:t>
      </w:r>
    </w:p>
    <w:p>
      <w:r>
        <w:rPr>
          <w:rFonts w:ascii="Courier New" w:hAnsi="Courier New"/>
          <w:sz w:val="18"/>
        </w:rPr>
        <w:t>for p in pkgs:</w:t>
      </w:r>
    </w:p>
    <w:p>
      <w:r>
        <w:rPr>
          <w:rFonts w:ascii="Courier New" w:hAnsi="Courier New"/>
          <w:sz w:val="18"/>
        </w:rPr>
        <w:t xml:space="preserve">    m = importlib.import_module(p)</w:t>
      </w:r>
    </w:p>
    <w:p>
      <w:r>
        <w:rPr>
          <w:rFonts w:ascii="Courier New" w:hAnsi="Courier New"/>
          <w:sz w:val="18"/>
        </w:rPr>
        <w:t xml:space="preserve">    print(f"{p:&lt;12} {getattr(m, '__version__', 'ok')}")</w:t>
      </w:r>
    </w:p>
    <w:p>
      <w:r>
        <w:rPr>
          <w:rFonts w:ascii="Courier New" w:hAnsi="Courier New"/>
          <w:sz w:val="18"/>
        </w:rPr>
        <w:t>print("python", sys.version.split()[0])</w:t>
      </w:r>
    </w:p>
    <w:p>
      <w:r>
        <w:rPr>
          <w:rFonts w:ascii="Courier New" w:hAnsi="Courier New"/>
          <w:sz w:val="18"/>
        </w:rPr>
      </w:r>
    </w:p>
    <w:p>
      <w:r>
        <w:rPr>
          <w:rFonts w:ascii="Courier New" w:hAnsi="Courier New"/>
          <w:sz w:val="18"/>
        </w:rPr>
        <w:t>yml = """name: ai-finance</w:t>
      </w:r>
    </w:p>
    <w:p>
      <w:r>
        <w:rPr>
          <w:rFonts w:ascii="Courier New" w:hAnsi="Courier New"/>
          <w:sz w:val="18"/>
        </w:rPr>
        <w:t>channels: [conda-forge]</w:t>
      </w:r>
    </w:p>
    <w:p>
      <w:r>
        <w:rPr>
          <w:rFonts w:ascii="Courier New" w:hAnsi="Courier New"/>
          <w:sz w:val="18"/>
        </w:rPr>
        <w:t>dependencies:</w:t>
      </w:r>
    </w:p>
    <w:p>
      <w:r>
        <w:rPr>
          <w:rFonts w:ascii="Courier New" w:hAnsi="Courier New"/>
          <w:sz w:val="18"/>
        </w:rPr>
        <w:t xml:space="preserve">  - python=3.11</w:t>
      </w:r>
    </w:p>
    <w:p>
      <w:r>
        <w:rPr>
          <w:rFonts w:ascii="Courier New" w:hAnsi="Courier New"/>
          <w:sz w:val="18"/>
        </w:rPr>
        <w:t xml:space="preserve">  - pandas&gt;=2.0</w:t>
      </w:r>
    </w:p>
    <w:p>
      <w:r>
        <w:rPr>
          <w:rFonts w:ascii="Courier New" w:hAnsi="Courier New"/>
          <w:sz w:val="18"/>
        </w:rPr>
        <w:t xml:space="preserve">  - numpy&gt;=1.26</w:t>
      </w:r>
    </w:p>
    <w:p>
      <w:r>
        <w:rPr>
          <w:rFonts w:ascii="Courier New" w:hAnsi="Courier New"/>
          <w:sz w:val="18"/>
        </w:rPr>
        <w:t xml:space="preserve">  - scikit-learn&gt;=1.4</w:t>
      </w:r>
    </w:p>
    <w:p>
      <w:r>
        <w:rPr>
          <w:rFonts w:ascii="Courier New" w:hAnsi="Courier New"/>
          <w:sz w:val="18"/>
        </w:rPr>
        <w:t xml:space="preserve">  - py-xgboost&gt;=2.0</w:t>
      </w:r>
    </w:p>
    <w:p>
      <w:r>
        <w:rPr>
          <w:rFonts w:ascii="Courier New" w:hAnsi="Courier New"/>
          <w:sz w:val="18"/>
        </w:rPr>
        <w:t xml:space="preserve">  - matplotlib</w:t>
      </w:r>
    </w:p>
    <w:p>
      <w:r>
        <w:rPr>
          <w:rFonts w:ascii="Courier New" w:hAnsi="Courier New"/>
          <w:sz w:val="18"/>
        </w:rPr>
        <w:t xml:space="preserve">  - jupyter</w:t>
      </w:r>
    </w:p>
    <w:p>
      <w:r>
        <w:rPr>
          <w:rFonts w:ascii="Courier New" w:hAnsi="Courier New"/>
          <w:sz w:val="18"/>
        </w:rPr>
        <w:t xml:space="preserve">  - pip</w:t>
      </w:r>
    </w:p>
    <w:p>
      <w:r>
        <w:rPr>
          <w:rFonts w:ascii="Courier New" w:hAnsi="Courier New"/>
          <w:sz w:val="18"/>
        </w:rPr>
        <w:t xml:space="preserve">  - pip:</w:t>
      </w:r>
    </w:p>
    <w:p>
      <w:r>
        <w:rPr>
          <w:rFonts w:ascii="Courier New" w:hAnsi="Courier New"/>
          <w:sz w:val="18"/>
        </w:rPr>
        <w:t xml:space="preserve">      - boto3</w:t>
      </w:r>
    </w:p>
    <w:p>
      <w:r>
        <w:rPr>
          <w:rFonts w:ascii="Courier New" w:hAnsi="Courier New"/>
          <w:sz w:val="18"/>
        </w:rPr>
        <w:t>"""</w:t>
      </w:r>
    </w:p>
    <w:p>
      <w:r>
        <w:rPr>
          <w:rFonts w:ascii="Courier New" w:hAnsi="Courier New"/>
          <w:sz w:val="18"/>
        </w:rPr>
        <w:t>open("environment.yml", "w").write(yml)</w:t>
      </w:r>
    </w:p>
    <w:p>
      <w:r>
        <w:rPr>
          <w:rFonts w:ascii="Courier New" w:hAnsi="Courier New"/>
          <w:sz w:val="18"/>
        </w:rPr>
        <w:t>print("environment.yml written")</w:t>
      </w:r>
    </w:p>
    <w:p>
      <w:r>
        <w:rPr>
          <w:b/>
        </w:rPr>
        <w:t>Task 2: Initialize AWS SDK, authenticate, and list available S3 buckets.</w:t>
      </w:r>
    </w:p>
    <w:p>
      <w:r>
        <w:rPr>
          <w:rFonts w:ascii="Courier New" w:hAnsi="Courier New"/>
          <w:sz w:val="18"/>
        </w:rPr>
        <w:t>import boto3</w:t>
      </w:r>
    </w:p>
    <w:p>
      <w:r>
        <w:rPr>
          <w:rFonts w:ascii="Courier New" w:hAnsi="Courier New"/>
          <w:sz w:val="18"/>
        </w:rPr>
      </w:r>
    </w:p>
    <w:p>
      <w:r>
        <w:rPr>
          <w:rFonts w:ascii="Courier New" w:hAnsi="Courier New"/>
          <w:sz w:val="18"/>
        </w:rPr>
        <w:t>session = boto3.Session(profile_name="ai-finance-lab",</w:t>
      </w:r>
    </w:p>
    <w:p>
      <w:r>
        <w:rPr>
          <w:rFonts w:ascii="Courier New" w:hAnsi="Courier New"/>
          <w:sz w:val="18"/>
        </w:rPr>
        <w:t xml:space="preserve">                        region_name="us-east-1")</w:t>
      </w:r>
    </w:p>
    <w:p>
      <w:r>
        <w:rPr>
          <w:rFonts w:ascii="Courier New" w:hAnsi="Courier New"/>
          <w:sz w:val="18"/>
        </w:rPr>
        <w:t>ident = session.client("sts").get_caller_identity()</w:t>
      </w:r>
    </w:p>
    <w:p>
      <w:r>
        <w:rPr>
          <w:rFonts w:ascii="Courier New" w:hAnsi="Courier New"/>
          <w:sz w:val="18"/>
        </w:rPr>
        <w:t>print("authenticated as:", ident["Arn"])</w:t>
      </w:r>
    </w:p>
    <w:p>
      <w:r>
        <w:rPr>
          <w:rFonts w:ascii="Courier New" w:hAnsi="Courier New"/>
          <w:sz w:val="18"/>
        </w:rPr>
      </w:r>
    </w:p>
    <w:p>
      <w:r>
        <w:rPr>
          <w:rFonts w:ascii="Courier New" w:hAnsi="Courier New"/>
          <w:sz w:val="18"/>
        </w:rPr>
        <w:t>s3 = session.client("s3")</w:t>
      </w:r>
    </w:p>
    <w:p>
      <w:r>
        <w:rPr>
          <w:rFonts w:ascii="Courier New" w:hAnsi="Courier New"/>
          <w:sz w:val="18"/>
        </w:rPr>
        <w:t>for b in s3.list_buckets()["Buckets"]:</w:t>
      </w:r>
    </w:p>
    <w:p>
      <w:r>
        <w:rPr>
          <w:rFonts w:ascii="Courier New" w:hAnsi="Courier New"/>
          <w:sz w:val="18"/>
        </w:rPr>
        <w:t xml:space="preserve">    print(f'{b["Name"]:&lt;40} created {b["CreationDate"]:%Y-%m-%d}')</w:t>
      </w:r>
    </w:p>
    <w:p>
      <w:r>
        <w:rPr>
          <w:rFonts w:ascii="Courier New" w:hAnsi="Courier New"/>
          <w:sz w:val="18"/>
        </w:rPr>
        <w:t># expected: account ARN plus bucket names such as</w:t>
      </w:r>
    </w:p>
    <w:p>
      <w:r>
        <w:rPr>
          <w:rFonts w:ascii="Courier New" w:hAnsi="Courier New"/>
          <w:sz w:val="18"/>
        </w:rPr>
        <w:t># ai-finance-course-data, created 2026-01-15</w:t>
      </w:r>
    </w:p>
    <w:p>
      <w:r>
        <w:rPr>
          <w:b/>
        </w:rPr>
        <w:t>Task 3: Load Lending Club dataset from CSV, explore with pandas, and generate descriptive statistics.</w:t>
      </w:r>
    </w:p>
    <w:p>
      <w:r>
        <w:rPr>
          <w:rFonts w:ascii="Courier New" w:hAnsi="Courier New"/>
          <w:sz w:val="18"/>
        </w:rPr>
        <w:t>import pandas as pd</w:t>
      </w:r>
    </w:p>
    <w:p>
      <w:r>
        <w:rPr>
          <w:rFonts w:ascii="Courier New" w:hAnsi="Courier New"/>
          <w:sz w:val="18"/>
        </w:rPr>
      </w:r>
    </w:p>
    <w:p>
      <w:r>
        <w:rPr>
          <w:rFonts w:ascii="Courier New" w:hAnsi="Courier New"/>
          <w:sz w:val="18"/>
        </w:rPr>
        <w:t>df = pd.read_csv("lending_club_loans.csv", low_memory=False)</w:t>
      </w:r>
    </w:p>
    <w:p>
      <w:r>
        <w:rPr>
          <w:rFonts w:ascii="Courier New" w:hAnsi="Courier New"/>
          <w:sz w:val="18"/>
        </w:rPr>
        <w:t>print(df.shape)                      # e.g. (42538, 30)</w:t>
      </w:r>
    </w:p>
    <w:p>
      <w:r>
        <w:rPr>
          <w:rFonts w:ascii="Courier New" w:hAnsi="Courier New"/>
          <w:sz w:val="18"/>
        </w:rPr>
        <w:t>print(df.dtypes.value_counts())</w:t>
      </w:r>
    </w:p>
    <w:p>
      <w:r>
        <w:rPr>
          <w:rFonts w:ascii="Courier New" w:hAnsi="Courier New"/>
          <w:sz w:val="18"/>
        </w:rPr>
      </w:r>
    </w:p>
    <w:p>
      <w:r>
        <w:rPr>
          <w:rFonts w:ascii="Courier New" w:hAnsi="Courier New"/>
          <w:sz w:val="18"/>
        </w:rPr>
        <w:t>df["default"] = df["loan_status"].isin(</w:t>
      </w:r>
    </w:p>
    <w:p>
      <w:r>
        <w:rPr>
          <w:rFonts w:ascii="Courier New" w:hAnsi="Courier New"/>
          <w:sz w:val="18"/>
        </w:rPr>
        <w:t xml:space="preserve">    ["Charged Off", "Default"]).astype(int)</w:t>
      </w:r>
    </w:p>
    <w:p>
      <w:r>
        <w:rPr>
          <w:rFonts w:ascii="Courier New" w:hAnsi="Courier New"/>
          <w:sz w:val="18"/>
        </w:rPr>
        <w:t>print("default rate:", round(df["default"].mean(), 4))</w:t>
      </w:r>
    </w:p>
    <w:p>
      <w:r>
        <w:rPr>
          <w:rFonts w:ascii="Courier New" w:hAnsi="Courier New"/>
          <w:sz w:val="18"/>
        </w:rPr>
      </w:r>
    </w:p>
    <w:p>
      <w:r>
        <w:rPr>
          <w:rFonts w:ascii="Courier New" w:hAnsi="Courier New"/>
          <w:sz w:val="18"/>
        </w:rPr>
        <w:t>num = ["loan_amnt", "int_rate", "annual_inc", "dti"]</w:t>
      </w:r>
    </w:p>
    <w:p>
      <w:r>
        <w:rPr>
          <w:rFonts w:ascii="Courier New" w:hAnsi="Courier New"/>
          <w:sz w:val="18"/>
        </w:rPr>
        <w:t>print(df[num].describe().round(2))</w:t>
      </w:r>
    </w:p>
    <w:p>
      <w:r>
        <w:rPr>
          <w:rFonts w:ascii="Courier New" w:hAnsi="Courier New"/>
          <w:sz w:val="18"/>
        </w:rPr>
        <w:t>print("missing values:")</w:t>
      </w:r>
    </w:p>
    <w:p>
      <w:r>
        <w:rPr>
          <w:rFonts w:ascii="Courier New" w:hAnsi="Courier New"/>
          <w:sz w:val="18"/>
        </w:rPr>
        <w:t>print(df.isna().mean().sort_values(ascending=False).head(8).round(3))</w:t>
      </w:r>
    </w:p>
    <w:p>
      <w:r>
        <w:rPr>
          <w:rFonts w:ascii="Courier New" w:hAnsi="Courier New"/>
          <w:sz w:val="18"/>
        </w:rPr>
        <w:t>print(df.groupby("grade")["default"].mean().round(3))  # risk by grade</w:t>
      </w:r>
    </w:p>
    <w:p>
      <w:pPr>
        <w:pStyle w:val="Heading2"/>
      </w:pPr>
      <w:r>
        <w:t>Essay / Analysis Solution</w:t>
      </w:r>
    </w:p>
    <w:p>
      <w:r>
        <w:t>Model answer (memo, 300-500 words). Address the CTO directly and lead with the business case: manual underwriting reviews cost roughly $50 to $150 per application and ML scorecards routinely lift AUC 5 to 10 points over judgmental rules, which converts to fewer bad loans at the same approval rate. Strong submissions cover four points. One: concrete benefits, faster decisions (minutes, not days), consistent treatment, and measurable loss reduction. Two: a phased plan, start with a champion/challenger pilot on one product, run the ML model in shadow mode against the current process, then expand. Three: honest risks and mitigations, model risk (independent validation, SR 11-7 alignment), bias (disparate impact testing), and explainability (SHAP reason codes feeding adverse action notices). Four: a clear ask, a small cross-functional team, cloud sandbox, and a 90-day pilot with defined success metrics. Grading favors specificity over enthusiasm: numbers, named controls, and a realistic timeline beat generic claims that AI is transformative.</w:t>
      </w:r>
    </w:p>
    <w:p>
      <w:r/>
    </w:p>
    <w:p>
      <w:r>
        <w:t>proxiant.ai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2026-02-14T05:36:59.427Z</dcterms:created>
  <dcterms:modified xsi:type="dcterms:W3CDTF">2026-02-14T05:36:59.427Z</dcterms:modified>
</cp:coreProperties>
</file>

<file path=docProps/custom.xml><?xml version="1.0" encoding="utf-8"?>
<Properties xmlns="http://schemas.openxmlformats.org/officeDocument/2006/custom-properties" xmlns:vt="http://schemas.openxmlformats.org/officeDocument/2006/docPropsVTypes"/>
</file>