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Proxiant Academy | AI for Operations</w:t>
      </w:r>
    </w:p>
    <w:p>
      <w:r>
        <w:t xml:space="preserve">Class 07: Predictive Maintenance - Exercises</w:t>
      </w:r>
    </w:p>
    <w:p/>
    <w:p>
      <w:r>
        <w:t xml:space="preserve">Exercise 1: Extract FFT Features from Vibration Data [coding]</w:t>
      </w:r>
    </w:p>
    <w:p>
      <w:r>
        <w:t xml:space="preserve">Type: coding</w:t>
      </w:r>
    </w:p>
    <w:p>
      <w:r>
        <w:t xml:space="preserve">Transform time-domain vibration signals to frequency domain using FFT.</w:t>
      </w:r>
    </w:p>
    <w:p>
      <w:r>
        <w:t xml:space="preserve">Context: Accelerometer: 10kHz sampling, 10-second windows. Goal: extract fault frequencies 0-5kHz.</w:t>
      </w:r>
    </w:p>
    <w:p>
      <w:r>
        <w:t xml:space="preserve">Task: Python: load data, FFT, power spectral density, peak frequencies</w:t>
      </w:r>
    </w:p>
    <w:p/>
    <w:p>
      <w:r>
        <w:t xml:space="preserve">Exercise 2: Implement Kaplan-Meier Survival Curve [analytical]</w:t>
      </w:r>
    </w:p>
    <w:p>
      <w:r>
        <w:t xml:space="preserve">Type: analytical</w:t>
      </w:r>
    </w:p>
    <w:p>
      <w:r>
        <w:t xml:space="preserve">Analyze equipment failure patterns for remaining useful life.</w:t>
      </w:r>
    </w:p>
    <w:p>
      <w:r>
        <w:t xml:space="preserve">Context: 200 equipment, failure/censoring times, equipment types and conditions.</w:t>
      </w:r>
    </w:p>
    <w:p>
      <w:r>
        <w:t xml:space="preserve">Task: Calculate curves by type, median survival, 90% reliability</w:t>
      </w:r>
    </w:p>
    <w:p/>
    <w:p>
      <w:r>
        <w:t xml:space="preserve">Exercise 3: Build Isolation Forest Anomaly Detector [coding]</w:t>
      </w:r>
    </w:p>
    <w:p>
      <w:r>
        <w:t xml:space="preserve">Type: coding</w:t>
      </w:r>
    </w:p>
    <w:p>
      <w:r>
        <w:t xml:space="preserve">Detect abnormal equipment behavior.</w:t>
      </w:r>
    </w:p>
    <w:p>
      <w:r>
        <w:t xml:space="preserve">Context: Training: 10K normal points. Test: 1K points (50 synthetic faults).</w:t>
      </w:r>
    </w:p>
    <w:p>
      <w:r>
        <w:t xml:space="preserve">Task: Train Forest, set threshold, evaluate precision/recall</w:t>
      </w:r>
    </w:p>
    <w:p/>
    <w:p>
      <w:r>
        <w:t xml:space="preserve">Exercise 4: Predict RUL with Random Forest [coding]</w:t>
      </w:r>
    </w:p>
    <w:p>
      <w:r>
        <w:t xml:space="preserve">Type: coding</w:t>
      </w:r>
    </w:p>
    <w:p>
      <w:r>
        <w:t xml:space="preserve">Build ML model for Remaining Useful Life.</w:t>
      </w:r>
    </w:p>
    <w:p>
      <w:r>
        <w:t xml:space="preserve">Context: 100 equipment, labeled failures, 20 condition features.</w:t>
      </w:r>
    </w:p>
    <w:p>
      <w:r>
        <w:t xml:space="preserve">Task: Train regressor, cross-validate, RMSE, feature importance</w:t>
      </w:r>
    </w:p>
    <w:p/>
    <w:p>
      <w:r>
        <w:t xml:space="preserve">Exercise 5: Calculate Optimal Maintenance Interval [analytical]</w:t>
      </w:r>
    </w:p>
    <w:p>
      <w:r>
        <w:t xml:space="preserve">Type: analytical</w:t>
      </w:r>
    </w:p>
    <w:p>
      <w:r>
        <w:t xml:space="preserve">Determine schedule balancing preventive vs corrective costs.</w:t>
      </w:r>
    </w:p>
    <w:p>
      <w:r>
        <w:t xml:space="preserve">Context: Preventive: $1K, 8h downtime. Corrective: $10K, 24h, 10% secondary damage.</w:t>
      </w:r>
    </w:p>
    <w:p>
      <w:r>
        <w:t xml:space="preserve">Task: Use failure distribution, optimal interval, expected annual cost</w:t>
      </w:r>
    </w:p>
    <w:p/>
    <w:p>
      <w:pPr>
        <w:jc w:val="center"/>
      </w:pPr>
      <w:r>
        <w:t>proxiant.ai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2026-02-14T12:38:12.987Z</dcterms:created>
  <dcterms:modified xsi:type="dcterms:W3CDTF">2026-02-14T12:38:12.987Z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