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11: MLOps &amp; Model Deployment - Exercises</w:t>
      </w:r>
    </w:p>
    <w:p/>
    <w:p>
      <w:r>
        <w:t xml:space="preserve">Exercise 1: Convert Model to TFLite [coding]</w:t>
      </w:r>
    </w:p>
    <w:p>
      <w:r>
        <w:t xml:space="preserve">Type: coding</w:t>
      </w:r>
    </w:p>
    <w:p>
      <w:r>
        <w:t xml:space="preserve">Optimize for edge.</w:t>
      </w:r>
    </w:p>
    <w:p>
      <w:r>
        <w:t xml:space="preserve">Context: 45MB model, IoT device (512MB RAM, &lt;100ms).</w:t>
      </w:r>
    </w:p>
    <w:p>
      <w:r>
        <w:t xml:space="preserve">Task: Quantization, TFLite conversion, measurements</w:t>
      </w:r>
    </w:p>
    <w:p/>
    <w:p>
      <w:r>
        <w:t xml:space="preserve">Exercise 2: Calculate PSI for Drift Detection [analytical]</w:t>
      </w:r>
    </w:p>
    <w:p>
      <w:r>
        <w:t xml:space="preserve">Type: analytical</w:t>
      </w:r>
    </w:p>
    <w:p>
      <w:r>
        <w:t xml:space="preserve">Monitor feature distribution drift.</w:t>
      </w:r>
    </w:p>
    <w:p>
      <w:r>
        <w:t xml:space="preserve">Context: Baseline vs production (7 days), 10 numerical features.</w:t>
      </w:r>
    </w:p>
    <w:p>
      <w:r>
        <w:t xml:space="preserve">Task: PSI per feature, identify drift (PSI&gt;0.1)</w:t>
      </w:r>
    </w:p>
    <w:p/>
    <w:p>
      <w:r>
        <w:t xml:space="preserve">Exercise 3: Set Up Model Monitoring Pipeline [analytical]</w:t>
      </w:r>
    </w:p>
    <w:p>
      <w:r>
        <w:t xml:space="preserve">Type: analytical</w:t>
      </w:r>
    </w:p>
    <w:p>
      <w:r>
        <w:t xml:space="preserve">Monitor production performance.</w:t>
      </w:r>
    </w:p>
    <w:p>
      <w:r>
        <w:t xml:space="preserve">Context: Demand forecasting, 14-day delay, MAPE&lt;15% SLA.</w:t>
      </w:r>
    </w:p>
    <w:p>
      <w:r>
        <w:t xml:space="preserve">Task: Metrics, alerts, dashboards, procedures</w:t>
      </w:r>
    </w:p>
    <w:p/>
    <w:p>
      <w:r>
        <w:t xml:space="preserve">Exercise 4: Implement A/B Test Framework [analytical]</w:t>
      </w:r>
    </w:p>
    <w:p>
      <w:r>
        <w:t xml:space="preserve">Type: analytical</w:t>
      </w:r>
    </w:p>
    <w:p>
      <w:r>
        <w:t xml:space="preserve">Statistical validation.</w:t>
      </w:r>
    </w:p>
    <w:p>
      <w:r>
        <w:t xml:space="preserve">Context: Current MAPE 12%, Challenger 11%, 95% confidence.</w:t>
      </w:r>
    </w:p>
    <w:p>
      <w:r>
        <w:t xml:space="preserve">Task: Test design, sample size, success criteria</w:t>
      </w:r>
    </w:p>
    <w:p/>
    <w:p>
      <w:r>
        <w:t xml:space="preserve">Exercise 5: Design Operational Dashboard [analytical]</w:t>
      </w:r>
    </w:p>
    <w:p>
      <w:r>
        <w:t xml:space="preserve">Type: analytical</w:t>
      </w:r>
    </w:p>
    <w:p>
      <w:r>
        <w:t xml:space="preserve">MLOps interface.</w:t>
      </w:r>
    </w:p>
    <w:p>
      <w:r>
        <w:t xml:space="preserve">Context: Data scientists, engineers, analysts.</w:t>
      </w:r>
    </w:p>
    <w:p>
      <w:r>
        <w:t xml:space="preserve">Task: Components: KPIs, trends, alerts, SLA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2026-02-14T12:38:13.026Z</dcterms:created>
  <dcterms:modified xsi:type="dcterms:W3CDTF">2026-02-14T12:38:13.026Z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