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Project Brief</w:t>
      </w:r>
    </w:p>
    <w:p>
      <w:r>
        <w:rPr>
          <w:i/>
          <w:color w:val="333333"/>
          <w:sz w:val="28"/>
        </w:rPr>
        <w:t>Text-to-SQL fine-tuning with LoRA and GRPO</w:t>
      </w:r>
    </w:p>
    <w:p>
      <w:r>
        <w:rPr>
          <w:i/>
          <w:color w:val="333333"/>
          <w:sz w:val="22"/>
        </w:rPr>
        <w:t>Bootcamp theme: Fine-Tuning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Fine-tune a small base model on a Text-to-SQL task. First with LoRA SFT. Then add a GRPO pass using execution accuracy as the verifier. Compare to few-shot baseline.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TRL with GRPO</w:t>
      </w:r>
    </w:p>
    <w:p>
      <w:pPr>
        <w:pStyle w:val="ListBullet"/>
      </w:pPr>
      <w:r>
        <w:rPr>
          <w:color w:val="333333"/>
          <w:sz w:val="22"/>
        </w:rPr>
        <w:t>PEFT</w:t>
      </w:r>
    </w:p>
    <w:p>
      <w:pPr>
        <w:pStyle w:val="ListBullet"/>
      </w:pPr>
      <w:r>
        <w:rPr>
          <w:color w:val="333333"/>
          <w:sz w:val="22"/>
        </w:rPr>
        <w:t>Spider or Bird dataset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Few-shot baseline</w:t>
      </w:r>
    </w:p>
    <w:p>
      <w:pPr>
        <w:pStyle w:val="ListBullet"/>
      </w:pPr>
      <w:r>
        <w:rPr>
          <w:color w:val="333333"/>
          <w:sz w:val="22"/>
        </w:rPr>
        <w:t>LoRA SFT checkpoint and eval</w:t>
      </w:r>
    </w:p>
    <w:p>
      <w:pPr>
        <w:pStyle w:val="ListBullet"/>
      </w:pPr>
      <w:r>
        <w:rPr>
          <w:color w:val="333333"/>
          <w:sz w:val="22"/>
        </w:rPr>
        <w:t>GRPO checkpoint and eval</w:t>
      </w:r>
    </w:p>
    <w:p>
      <w:pPr>
        <w:pStyle w:val="ListBullet"/>
      </w:pPr>
      <w:r>
        <w:rPr>
          <w:color w:val="333333"/>
          <w:sz w:val="22"/>
        </w:rPr>
        <w:t>Comparison table on exact match and execution accuracy</w:t>
      </w:r>
    </w:p>
    <w:p>
      <w:pPr>
        <w:pStyle w:val="ListBullet"/>
      </w:pPr>
      <w:r>
        <w:rPr>
          <w:color w:val="333333"/>
          <w:sz w:val="22"/>
        </w:rPr>
        <w:t>Cost-time analysis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analyzing where GRPO helps vs hurts at the query-type level.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'week-11-submit'.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