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3 Quiz</w:t>
      </w:r>
    </w:p>
    <w:p>
      <w:r>
        <w:rPr>
          <w:i/>
          <w:color w:val="333333"/>
          <w:sz w:val="28"/>
        </w:rPr>
        <w:t>Retrieval</w:t>
      </w:r>
    </w:p>
    <w:p>
      <w:r>
        <w:rPr>
          <w:i/>
          <w:color w:val="333333"/>
          <w:sz w:val="22"/>
        </w:rPr>
        <w:t>Tuesday 8:30 to 10:00 AM PT | 30 minutes | 60 points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Chunking's central tradeoff is:</w:t>
      </w:r>
    </w:p>
    <w:p>
      <w:pPr>
        <w:pStyle w:val="ListBullet"/>
      </w:pPr>
      <w:r>
        <w:rPr>
          <w:color w:val="333333"/>
          <w:sz w:val="22"/>
        </w:rPr>
        <w:t>A. Speed vs cost</w:t>
      </w:r>
    </w:p>
    <w:p>
      <w:pPr>
        <w:pStyle w:val="ListBullet"/>
      </w:pPr>
      <w:r>
        <w:rPr>
          <w:color w:val="333333"/>
          <w:sz w:val="22"/>
        </w:rPr>
        <w:t>B. Precision vs context</w:t>
      </w:r>
    </w:p>
    <w:p>
      <w:pPr>
        <w:pStyle w:val="ListBullet"/>
      </w:pPr>
      <w:r>
        <w:rPr>
          <w:color w:val="333333"/>
          <w:sz w:val="22"/>
        </w:rPr>
        <w:t>C. Memory vs throughput</w:t>
      </w:r>
    </w:p>
    <w:p>
      <w:pPr>
        <w:pStyle w:val="ListBullet"/>
      </w:pPr>
      <w:r>
        <w:rPr>
          <w:color w:val="333333"/>
          <w:sz w:val="22"/>
        </w:rPr>
        <w:t>D. Recall vs precision only</w:t>
      </w:r>
    </w:p>
    <w:p>
      <w:r>
        <w:rPr>
          <w:b/>
          <w:color w:val="1E2761"/>
          <w:sz w:val="26"/>
        </w:rPr>
        <w:t>Q2. Fixed-size chunking is best when:</w:t>
      </w:r>
    </w:p>
    <w:p>
      <w:pPr>
        <w:pStyle w:val="ListBullet"/>
      </w:pPr>
      <w:r>
        <w:rPr>
          <w:color w:val="333333"/>
          <w:sz w:val="22"/>
        </w:rPr>
        <w:t>A. Documents are heterogeneous</w:t>
      </w:r>
    </w:p>
    <w:p>
      <w:pPr>
        <w:pStyle w:val="ListBullet"/>
      </w:pPr>
      <w:r>
        <w:rPr>
          <w:color w:val="333333"/>
          <w:sz w:val="22"/>
        </w:rPr>
        <w:t>B. Documents are homogeneous and cheap to process</w:t>
      </w:r>
    </w:p>
    <w:p>
      <w:pPr>
        <w:pStyle w:val="ListBullet"/>
      </w:pPr>
      <w:r>
        <w:rPr>
          <w:color w:val="333333"/>
          <w:sz w:val="22"/>
        </w:rPr>
        <w:t>C. All queries are multi-hop</w:t>
      </w:r>
    </w:p>
    <w:p>
      <w:pPr>
        <w:pStyle w:val="ListBullet"/>
      </w:pPr>
      <w:r>
        <w:rPr>
          <w:color w:val="333333"/>
          <w:sz w:val="22"/>
        </w:rPr>
        <w:t>D. Embeddings are anisotropic</w:t>
      </w:r>
    </w:p>
    <w:p>
      <w:r>
        <w:rPr>
          <w:b/>
          <w:color w:val="1E2761"/>
          <w:sz w:val="26"/>
        </w:rPr>
        <w:t>Q3. Semantic chunking splits where:</w:t>
      </w:r>
    </w:p>
    <w:p>
      <w:pPr>
        <w:pStyle w:val="ListBullet"/>
      </w:pPr>
      <w:r>
        <w:rPr>
          <w:color w:val="333333"/>
          <w:sz w:val="22"/>
        </w:rPr>
        <w:t>A. Token count exceeds limit</w:t>
      </w:r>
    </w:p>
    <w:p>
      <w:pPr>
        <w:pStyle w:val="ListBullet"/>
      </w:pPr>
      <w:r>
        <w:rPr>
          <w:color w:val="333333"/>
          <w:sz w:val="22"/>
        </w:rPr>
        <w:t>B. Adjacent sentence similarity drops</w:t>
      </w:r>
    </w:p>
    <w:p>
      <w:pPr>
        <w:pStyle w:val="ListBullet"/>
      </w:pPr>
      <w:r>
        <w:rPr>
          <w:color w:val="333333"/>
          <w:sz w:val="22"/>
        </w:rPr>
        <w:t>C. Paragraphs end</w:t>
      </w:r>
    </w:p>
    <w:p>
      <w:pPr>
        <w:pStyle w:val="ListBullet"/>
      </w:pPr>
      <w:r>
        <w:rPr>
          <w:color w:val="333333"/>
          <w:sz w:val="22"/>
        </w:rPr>
        <w:t>D. Headers appear</w:t>
      </w:r>
    </w:p>
    <w:p>
      <w:r>
        <w:rPr>
          <w:b/>
          <w:color w:val="1E2761"/>
          <w:sz w:val="26"/>
        </w:rPr>
        <w:t>Q4. Late chunking requires:</w:t>
      </w:r>
    </w:p>
    <w:p>
      <w:pPr>
        <w:pStyle w:val="ListBullet"/>
      </w:pPr>
      <w:r>
        <w:rPr>
          <w:color w:val="333333"/>
          <w:sz w:val="22"/>
        </w:rPr>
        <w:t>A. A vector DB</w:t>
      </w:r>
    </w:p>
    <w:p>
      <w:pPr>
        <w:pStyle w:val="ListBullet"/>
      </w:pPr>
      <w:r>
        <w:rPr>
          <w:color w:val="333333"/>
          <w:sz w:val="22"/>
        </w:rPr>
        <w:t>B. An embedder that supports long context</w:t>
      </w:r>
    </w:p>
    <w:p>
      <w:pPr>
        <w:pStyle w:val="ListBullet"/>
      </w:pPr>
      <w:r>
        <w:rPr>
          <w:color w:val="333333"/>
          <w:sz w:val="22"/>
        </w:rPr>
        <w:t>C. A graph DB</w:t>
      </w:r>
    </w:p>
    <w:p>
      <w:pPr>
        <w:pStyle w:val="ListBullet"/>
      </w:pPr>
      <w:r>
        <w:rPr>
          <w:color w:val="333333"/>
          <w:sz w:val="22"/>
        </w:rPr>
        <w:t>D. A reward model</w:t>
      </w:r>
    </w:p>
    <w:p>
      <w:r>
        <w:rPr>
          <w:b/>
          <w:color w:val="1E2761"/>
          <w:sz w:val="26"/>
        </w:rPr>
        <w:t>Q5. Contextual chunking prepends:</w:t>
      </w:r>
    </w:p>
    <w:p>
      <w:pPr>
        <w:pStyle w:val="ListBullet"/>
      </w:pPr>
      <w:r>
        <w:rPr>
          <w:color w:val="333333"/>
          <w:sz w:val="22"/>
        </w:rPr>
        <w:t>A. Random tokens</w:t>
      </w:r>
    </w:p>
    <w:p>
      <w:pPr>
        <w:pStyle w:val="ListBullet"/>
      </w:pPr>
      <w:r>
        <w:rPr>
          <w:color w:val="333333"/>
          <w:sz w:val="22"/>
        </w:rPr>
        <w:t>B. An LLM-generated summary of surrounding context</w:t>
      </w:r>
    </w:p>
    <w:p>
      <w:pPr>
        <w:pStyle w:val="ListBullet"/>
      </w:pPr>
      <w:r>
        <w:rPr>
          <w:color w:val="333333"/>
          <w:sz w:val="22"/>
        </w:rPr>
        <w:t>C. The full document</w:t>
      </w:r>
    </w:p>
    <w:p>
      <w:pPr>
        <w:pStyle w:val="ListBullet"/>
      </w:pPr>
      <w:r>
        <w:rPr>
          <w:color w:val="333333"/>
          <w:sz w:val="22"/>
        </w:rPr>
        <w:t>D. A timestamp</w:t>
      </w:r>
    </w:p>
    <w:p>
      <w:r>
        <w:rPr>
          <w:b/>
          <w:color w:val="1E2761"/>
          <w:sz w:val="26"/>
        </w:rPr>
        <w:t>Q6. Anthropic reported what improvement from contextual retrieval?</w:t>
      </w:r>
    </w:p>
    <w:p>
      <w:pPr>
        <w:pStyle w:val="ListBullet"/>
      </w:pPr>
      <w:r>
        <w:rPr>
          <w:color w:val="333333"/>
          <w:sz w:val="22"/>
        </w:rPr>
        <w:t>A. 5%</w:t>
      </w:r>
    </w:p>
    <w:p>
      <w:pPr>
        <w:pStyle w:val="ListBullet"/>
      </w:pPr>
      <w:r>
        <w:rPr>
          <w:color w:val="333333"/>
          <w:sz w:val="22"/>
        </w:rPr>
        <w:t>B. Roughly 35%</w:t>
      </w:r>
    </w:p>
    <w:p>
      <w:pPr>
        <w:pStyle w:val="ListBullet"/>
      </w:pPr>
      <w:r>
        <w:rPr>
          <w:color w:val="333333"/>
          <w:sz w:val="22"/>
        </w:rPr>
        <w:t>C. 100%</w:t>
      </w:r>
    </w:p>
    <w:p>
      <w:pPr>
        <w:pStyle w:val="ListBullet"/>
      </w:pPr>
      <w:r>
        <w:rPr>
          <w:color w:val="333333"/>
          <w:sz w:val="22"/>
        </w:rPr>
        <w:t>D. 0%</w:t>
      </w:r>
    </w:p>
    <w:p>
      <w:r>
        <w:rPr>
          <w:b/>
          <w:color w:val="1E2761"/>
          <w:sz w:val="26"/>
        </w:rPr>
        <w:t>Q7. Hierarchical retrieval uses:</w:t>
      </w:r>
    </w:p>
    <w:p>
      <w:pPr>
        <w:pStyle w:val="ListBullet"/>
      </w:pPr>
      <w:r>
        <w:rPr>
          <w:color w:val="333333"/>
          <w:sz w:val="22"/>
        </w:rPr>
        <w:t>A. One chunk size</w:t>
      </w:r>
    </w:p>
    <w:p>
      <w:pPr>
        <w:pStyle w:val="ListBullet"/>
      </w:pPr>
      <w:r>
        <w:rPr>
          <w:color w:val="333333"/>
          <w:sz w:val="22"/>
        </w:rPr>
        <w:t>B. Two granularities: child for match, mother for context</w:t>
      </w:r>
    </w:p>
    <w:p>
      <w:pPr>
        <w:pStyle w:val="ListBullet"/>
      </w:pPr>
      <w:r>
        <w:rPr>
          <w:color w:val="333333"/>
          <w:sz w:val="22"/>
        </w:rPr>
        <w:t>C. Many random sizes</w:t>
      </w:r>
    </w:p>
    <w:p>
      <w:pPr>
        <w:pStyle w:val="ListBullet"/>
      </w:pPr>
      <w:r>
        <w:rPr>
          <w:color w:val="333333"/>
          <w:sz w:val="22"/>
        </w:rPr>
        <w:t>D. Token-only chunking</w:t>
      </w:r>
    </w:p>
    <w:p>
      <w:r>
        <w:rPr>
          <w:b/>
          <w:color w:val="1E2761"/>
          <w:sz w:val="26"/>
        </w:rPr>
        <w:t>Q8. A 200-token chunk typically:</w:t>
      </w:r>
    </w:p>
    <w:p>
      <w:pPr>
        <w:pStyle w:val="ListBullet"/>
      </w:pPr>
      <w:r>
        <w:rPr>
          <w:color w:val="333333"/>
          <w:sz w:val="22"/>
        </w:rPr>
        <w:t>A. Has high context, low precision</w:t>
      </w:r>
    </w:p>
    <w:p>
      <w:pPr>
        <w:pStyle w:val="ListBullet"/>
      </w:pPr>
      <w:r>
        <w:rPr>
          <w:color w:val="333333"/>
          <w:sz w:val="22"/>
        </w:rPr>
        <w:t>B. Has high precision, low context</w:t>
      </w:r>
    </w:p>
    <w:p>
      <w:pPr>
        <w:pStyle w:val="ListBullet"/>
      </w:pPr>
      <w:r>
        <w:rPr>
          <w:color w:val="333333"/>
          <w:sz w:val="22"/>
        </w:rPr>
        <w:t>C. Is impossible</w:t>
      </w:r>
    </w:p>
    <w:p>
      <w:pPr>
        <w:pStyle w:val="ListBullet"/>
      </w:pPr>
      <w:r>
        <w:rPr>
          <w:color w:val="333333"/>
          <w:sz w:val="22"/>
        </w:rPr>
        <w:t>D. Wastes memory</w:t>
      </w:r>
    </w:p>
    <w:p>
      <w:r>
        <w:rPr>
          <w:b/>
          <w:color w:val="1E2761"/>
          <w:sz w:val="26"/>
        </w:rPr>
        <w:t>Q9. Overlap in fixed-size chunking is usually:</w:t>
      </w:r>
    </w:p>
    <w:p>
      <w:pPr>
        <w:pStyle w:val="ListBullet"/>
      </w:pPr>
      <w:r>
        <w:rPr>
          <w:color w:val="333333"/>
          <w:sz w:val="22"/>
        </w:rPr>
        <w:t>A. 0%</w:t>
      </w:r>
    </w:p>
    <w:p>
      <w:pPr>
        <w:pStyle w:val="ListBullet"/>
      </w:pPr>
      <w:r>
        <w:rPr>
          <w:color w:val="333333"/>
          <w:sz w:val="22"/>
        </w:rPr>
        <w:t>B. 10-20%</w:t>
      </w:r>
    </w:p>
    <w:p>
      <w:pPr>
        <w:pStyle w:val="ListBullet"/>
      </w:pPr>
      <w:r>
        <w:rPr>
          <w:color w:val="333333"/>
          <w:sz w:val="22"/>
        </w:rPr>
        <w:t>C. 50%</w:t>
      </w:r>
    </w:p>
    <w:p>
      <w:pPr>
        <w:pStyle w:val="ListBullet"/>
      </w:pPr>
      <w:r>
        <w:rPr>
          <w:color w:val="333333"/>
          <w:sz w:val="22"/>
        </w:rPr>
        <w:t>D. 100%</w:t>
      </w:r>
    </w:p>
    <w:p>
      <w:r>
        <w:rPr>
          <w:b/>
          <w:color w:val="1E2761"/>
          <w:sz w:val="26"/>
        </w:rPr>
        <w:t>Q10. Late chunking preserves what?</w:t>
      </w:r>
    </w:p>
    <w:p>
      <w:pPr>
        <w:pStyle w:val="ListBullet"/>
      </w:pPr>
      <w:r>
        <w:rPr>
          <w:color w:val="333333"/>
          <w:sz w:val="22"/>
        </w:rPr>
        <w:t>A. Token positions only</w:t>
      </w:r>
    </w:p>
    <w:p>
      <w:pPr>
        <w:pStyle w:val="ListBullet"/>
      </w:pPr>
      <w:r>
        <w:rPr>
          <w:color w:val="333333"/>
          <w:sz w:val="22"/>
        </w:rPr>
        <w:t>B. Cross-chunk context within each chunk's embedding</w:t>
      </w:r>
    </w:p>
    <w:p>
      <w:pPr>
        <w:pStyle w:val="ListBullet"/>
      </w:pPr>
      <w:r>
        <w:rPr>
          <w:color w:val="333333"/>
          <w:sz w:val="22"/>
        </w:rPr>
        <w:t>C. Index size</w:t>
      </w:r>
    </w:p>
    <w:p>
      <w:pPr>
        <w:pStyle w:val="ListBullet"/>
      </w:pPr>
      <w:r>
        <w:rPr>
          <w:color w:val="333333"/>
          <w:sz w:val="22"/>
        </w:rPr>
        <w:t>D. Recall</w:t>
      </w:r>
    </w:p>
    <w:p>
      <w:r>
        <w:rPr>
          <w:b/>
          <w:color w:val="1E2761"/>
          <w:sz w:val="26"/>
        </w:rPr>
        <w:t>Q11. Contextual chunking adds cost at:</w:t>
      </w:r>
    </w:p>
    <w:p>
      <w:pPr>
        <w:pStyle w:val="ListBullet"/>
      </w:pPr>
      <w:r>
        <w:rPr>
          <w:color w:val="333333"/>
          <w:sz w:val="22"/>
        </w:rPr>
        <w:t>A. Query time</w:t>
      </w:r>
    </w:p>
    <w:p>
      <w:pPr>
        <w:pStyle w:val="ListBullet"/>
      </w:pPr>
      <w:r>
        <w:rPr>
          <w:color w:val="333333"/>
          <w:sz w:val="22"/>
        </w:rPr>
        <w:t>B. Ingestion time (one LLM call per chunk)</w:t>
      </w:r>
    </w:p>
    <w:p>
      <w:pPr>
        <w:pStyle w:val="ListBullet"/>
      </w:pPr>
      <w:r>
        <w:rPr>
          <w:color w:val="333333"/>
          <w:sz w:val="22"/>
        </w:rPr>
        <w:t>C. Both equally</w:t>
      </w:r>
    </w:p>
    <w:p>
      <w:pPr>
        <w:pStyle w:val="ListBullet"/>
      </w:pPr>
      <w:r>
        <w:rPr>
          <w:color w:val="333333"/>
          <w:sz w:val="22"/>
        </w:rPr>
        <w:t>D. Neither</w:t>
      </w:r>
    </w:p>
    <w:p>
      <w:r>
        <w:rPr>
          <w:b/>
          <w:color w:val="1E2761"/>
          <w:sz w:val="26"/>
        </w:rPr>
        <w:t>Q12. Hierarchical retrieval returns to the LLM:</w:t>
      </w:r>
    </w:p>
    <w:p>
      <w:pPr>
        <w:pStyle w:val="ListBullet"/>
      </w:pPr>
      <w:r>
        <w:rPr>
          <w:color w:val="333333"/>
          <w:sz w:val="22"/>
        </w:rPr>
        <w:t>A. Only child chunks</w:t>
      </w:r>
    </w:p>
    <w:p>
      <w:pPr>
        <w:pStyle w:val="ListBullet"/>
      </w:pPr>
      <w:r>
        <w:rPr>
          <w:color w:val="333333"/>
          <w:sz w:val="22"/>
        </w:rPr>
        <w:t>B. Mother chunks (parents of matched children)</w:t>
      </w:r>
    </w:p>
    <w:p>
      <w:pPr>
        <w:pStyle w:val="ListBullet"/>
      </w:pPr>
      <w:r>
        <w:rPr>
          <w:color w:val="333333"/>
          <w:sz w:val="22"/>
        </w:rPr>
        <w:t>C. Random chunks</w:t>
      </w:r>
    </w:p>
    <w:p>
      <w:pPr>
        <w:pStyle w:val="ListBullet"/>
      </w:pPr>
      <w:r>
        <w:rPr>
          <w:color w:val="333333"/>
          <w:sz w:val="22"/>
        </w:rPr>
        <w:t>D. Compressed embeddings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Pick a corpus type and recommend a chunking strategy. Justify.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S2. Compare cost and quality of contextual vs late chunking.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S3. Sketch a hierarchical retrieval flow for a 100K-document corpus.</w:t>
      </w:r>
    </w:p>
    <w:p>
      <w:r>
        <w:rPr>
          <w:color w:val="333333"/>
          <w:sz w:val="22"/>
        </w:rPr>
        <w:t>(Write 3 to 6 sentences in the space below.)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