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t xml:space="preserve">PROXIANT ACADEMY</w:t>
      </w:r>
    </w:p>
    <w:p>
      <w:pPr>
        <w:spacing w:after="200"/>
        <w:jc w:val="center"/>
      </w:pPr>
      <w:r>
        <w:t xml:space="preserve">AI Fundamentals Course - Week 4 Class Notes</w:t>
      </w:r>
    </w:p>
    <w:p>
      <w:pPr>
        <w:pStyle w:val="Heading1"/>
        <w:spacing w:before="200" w:after="100"/>
      </w:pPr>
      <w:r>
        <w:t xml:space="preserve">Course Overview: Week 4</w:t>
      </w:r>
    </w:p>
    <w:p>
      <w:pPr>
        <w:spacing w:after="100"/>
        <w:jc w:val="both"/>
      </w:pPr>
      <w:r>
        <w:t xml:space="preserve">Week 4 explores the cutting-edge landscape of generative AI, the critical ethical and safety considerations surrounding AI deployment, and strategic approaches to building AI into organizations. This week bridges the technical foundations learned in previous weeks with real-world applications and societal implications.</w:t>
      </w:r>
    </w:p>
    <w:p>
      <w:pPr>
        <w:pStyle w:val="Heading1"/>
        <w:spacing w:before="200" w:after="100"/>
      </w:pPr>
      <w:r>
        <w:t xml:space="preserve">Session 10: Large Language Models &amp; Generative AI</w:t>
      </w:r>
    </w:p>
    <w:p>
      <w:pPr>
        <w:spacing w:before="150" w:after="75"/>
      </w:pPr>
      <w:r>
        <w:t xml:space="preserve">Generative vs Discriminative Models</w:t>
      </w:r>
    </w:p>
    <w:p>
      <w:pPr>
        <w:pStyle w:val="ListParagraph"/>
        <w:numPr>
          <w:ilvl w:val="0"/>
          <w:numId w:val="1"/>
        </w:numPr>
        <w:spacing w:after="50"/>
      </w:pPr>
      <w:r>
        <w:t xml:space="preserve">Discriminative models: Learn decision boundaries for classification/regression. Examples: logistic regression, SVMs, neural networks for image classification.</w:t>
      </w:r>
    </w:p>
    <w:p>
      <w:pPr>
        <w:pStyle w:val="ListParagraph"/>
        <w:numPr>
          <w:ilvl w:val="0"/>
          <w:numId w:val="1"/>
        </w:numPr>
        <w:spacing w:after="50"/>
      </w:pPr>
      <w:r>
        <w:t xml:space="preserve">Generative models: Learn the underlying data distribution. Can generate new samples and understand data relationships.</w:t>
      </w:r>
    </w:p>
    <w:p>
      <w:pPr>
        <w:pStyle w:val="ListParagraph"/>
        <w:numPr>
          <w:ilvl w:val="0"/>
          <w:numId w:val="1"/>
        </w:numPr>
        <w:spacing w:after="50"/>
      </w:pPr>
      <w:r>
        <w:t xml:space="preserve">Key advantage of generative models: Can be used for both generative tasks (creating new data) and discriminative tasks (classification).</w:t>
      </w:r>
    </w:p>
    <w:p>
      <w:pPr>
        <w:pStyle w:val="ListParagraph"/>
        <w:numPr>
          <w:ilvl w:val="0"/>
          <w:numId w:val="1"/>
        </w:numPr>
        <w:spacing w:after="50"/>
      </w:pPr>
      <w:r>
        <w:t xml:space="preserve">GPT models: Generative Pretrained Transformers learn the probability distribution of text: p(next token | previous tokens).</w:t>
      </w:r>
    </w:p>
    <w:p>
      <w:pPr>
        <w:spacing w:before="150" w:after="75"/>
      </w:pPr>
      <w:r>
        <w:t xml:space="preserve">What Makes LLMs 'Large'</w:t>
      </w:r>
    </w:p>
    <w:p>
      <w:pPr>
        <w:pStyle w:val="ListParagraph"/>
        <w:numPr>
          <w:ilvl w:val="0"/>
          <w:numId w:val="1"/>
        </w:numPr>
        <w:spacing w:after="50"/>
      </w:pPr>
      <w:r>
        <w:t>Parameters: The number of trainable weights. Open-weight models like Llama publish sizes (7B to 405B). Parameter counts for frontier models are not disclosed; outside estimates range from hundreds of billions to over a trillion.</w:t>
      </w:r>
    </w:p>
    <w:p>
      <w:pPr>
        <w:pStyle w:val="ListParagraph"/>
        <w:numPr>
          <w:ilvl w:val="0"/>
          <w:numId w:val="1"/>
        </w:numPr>
        <w:spacing w:after="50"/>
      </w:pPr>
      <w:r>
        <w:t xml:space="preserve">Training data: Typically trained on 1-10 trillion tokens of diverse text (books, web, code, scientific papers).</w:t>
      </w:r>
    </w:p>
    <w:p>
      <w:pPr>
        <w:pStyle w:val="ListParagraph"/>
        <w:numPr>
          <w:ilvl w:val="0"/>
          <w:numId w:val="1"/>
        </w:numPr>
        <w:spacing w:after="50"/>
      </w:pPr>
      <w:r>
        <w:t xml:space="preserve">Compute: Training requires massive computational resources. GPT-3 took ~300 years of single-GPU computation (condensed to weeks with thousands of GPUs).</w:t>
      </w:r>
    </w:p>
    <w:p>
      <w:pPr>
        <w:pStyle w:val="ListParagraph"/>
        <w:numPr>
          <w:ilvl w:val="0"/>
          <w:numId w:val="1"/>
        </w:numPr>
        <w:spacing w:after="50"/>
      </w:pPr>
      <w:r>
        <w:t xml:space="preserve">Scaling insight: Performance scales predictably with model size and compute - follows scaling laws discovered by OpenAI, DeepMind.</w:t>
      </w:r>
    </w:p>
    <w:p>
      <w:pPr>
        <w:spacing w:before="150" w:after="75"/>
      </w:pPr>
      <w:r>
        <w:t xml:space="preserve">Scaling Laws &amp; Emergent Capabilities</w:t>
      </w:r>
    </w:p>
    <w:p>
      <w:pPr>
        <w:pStyle w:val="ListParagraph"/>
        <w:numPr>
          <w:ilvl w:val="0"/>
          <w:numId w:val="1"/>
        </w:numPr>
        <w:spacing w:after="50"/>
      </w:pPr>
      <w:r>
        <w:t xml:space="preserve">Scaling laws: Performance loss follows a power law: L(N) = A/N^α where N is parameters. Performance improves predictably.</w:t>
      </w:r>
    </w:p>
    <w:p>
      <w:pPr>
        <w:pStyle w:val="ListParagraph"/>
        <w:numPr>
          <w:ilvl w:val="0"/>
          <w:numId w:val="1"/>
        </w:numPr>
        <w:spacing w:after="50"/>
      </w:pPr>
      <w:r>
        <w:t xml:space="preserve">Emergent capabilities: Unexpected abilities appear at scale that don't exist in smaller models. Examples: few-shot learning, chain-of-thought reasoning.</w:t>
      </w:r>
    </w:p>
    <w:p>
      <w:pPr>
        <w:pStyle w:val="ListParagraph"/>
        <w:numPr>
          <w:ilvl w:val="0"/>
          <w:numId w:val="1"/>
        </w:numPr>
        <w:spacing w:after="50"/>
      </w:pPr>
      <w:r>
        <w:t xml:space="preserve">In-context learning: Ability to learn from examples provided in the prompt without weight updates. Scales with model size.</w:t>
      </w:r>
    </w:p>
    <w:p>
      <w:pPr>
        <w:pStyle w:val="ListParagraph"/>
        <w:numPr>
          <w:ilvl w:val="0"/>
          <w:numId w:val="1"/>
        </w:numPr>
        <w:spacing w:after="50"/>
      </w:pPr>
      <w:r>
        <w:t>Chinchilla scaling: Compute-optimal training uses roughly 20 training tokens per model parameter, so data should scale with model size. Recent models follow this principle.</w:t>
      </w:r>
    </w:p>
    <w:p>
      <w:pPr>
        <w:spacing w:before="150" w:after="75"/>
      </w:pPr>
      <w:r>
        <w:t xml:space="preserve">GPT Architecture: Decoder-Only Transformer</w:t>
      </w:r>
    </w:p>
    <w:p>
      <w:pPr>
        <w:pStyle w:val="ListParagraph"/>
        <w:numPr>
          <w:ilvl w:val="0"/>
          <w:numId w:val="1"/>
        </w:numPr>
        <w:spacing w:after="50"/>
      </w:pPr>
      <w:r>
        <w:t xml:space="preserve">Transformer: Deep learning architecture based on self-attention. Allows attending to all positions in sequence simultaneously.</w:t>
      </w:r>
    </w:p>
    <w:p>
      <w:pPr>
        <w:pStyle w:val="ListParagraph"/>
        <w:numPr>
          <w:ilvl w:val="0"/>
          <w:numId w:val="1"/>
        </w:numPr>
        <w:spacing w:after="50"/>
      </w:pPr>
      <w:r>
        <w:t xml:space="preserve">Decoder-only: GPT uses only the decoder stack of transformers, unlike BERT (encoder) or T5 (encoder-decoder).</w:t>
      </w:r>
    </w:p>
    <w:p>
      <w:pPr>
        <w:pStyle w:val="ListParagraph"/>
        <w:numPr>
          <w:ilvl w:val="0"/>
          <w:numId w:val="1"/>
        </w:numPr>
        <w:spacing w:after="50"/>
      </w:pPr>
      <w:r>
        <w:t xml:space="preserve">Causal masking: Prevents attending to future tokens during training/inference. Ensures autoregressive generation.</w:t>
      </w:r>
    </w:p>
    <w:p>
      <w:pPr>
        <w:pStyle w:val="ListParagraph"/>
        <w:numPr>
          <w:ilvl w:val="0"/>
          <w:numId w:val="1"/>
        </w:numPr>
        <w:spacing w:after="50"/>
      </w:pPr>
      <w:r>
        <w:t xml:space="preserve">Autoregressive generation: Generate one token at a time, conditioned on all previous tokens. This creates coherent sequences.</w:t>
      </w:r>
    </w:p>
    <w:p>
      <w:pPr>
        <w:pStyle w:val="ListParagraph"/>
        <w:numPr>
          <w:ilvl w:val="0"/>
          <w:numId w:val="1"/>
        </w:numPr>
        <w:spacing w:after="50"/>
      </w:pPr>
      <w:r>
        <w:t xml:space="preserve">Attention heads: Multiple attention mechanisms allow the model to focus on different relationships and patterns simultaneously.</w:t>
      </w:r>
    </w:p>
    <w:p>
      <w:pPr>
        <w:spacing w:before="150" w:after="75"/>
      </w:pPr>
      <w:r>
        <w:t xml:space="preserve">Training LLMs: Three Stages</w:t>
      </w:r>
    </w:p>
    <w:p>
      <w:pPr>
        <w:pStyle w:val="ListParagraph"/>
        <w:numPr>
          <w:ilvl w:val="0"/>
          <w:numId w:val="1"/>
        </w:numPr>
        <w:spacing w:after="50"/>
      </w:pPr>
      <w:r>
        <w:t xml:space="preserve">Pre-training: Unsupervised learning on massive diverse text corpus. Objective: predict next token (language modeling).</w:t>
      </w:r>
    </w:p>
    <w:p>
      <w:pPr>
        <w:pStyle w:val="ListParagraph"/>
        <w:numPr>
          <w:ilvl w:val="0"/>
          <w:numId w:val="1"/>
        </w:numPr>
        <w:spacing w:after="50"/>
      </w:pPr>
      <w:r>
        <w:t xml:space="preserve">Instruction tuning: Supervised fine-tuning on task-specific datasets. Examples: Q&amp;A pairs, instructions with responses.</w:t>
      </w:r>
    </w:p>
    <w:p>
      <w:pPr>
        <w:pStyle w:val="ListParagraph"/>
        <w:numPr>
          <w:ilvl w:val="0"/>
          <w:numId w:val="1"/>
        </w:numPr>
        <w:spacing w:after="50"/>
      </w:pPr>
      <w:r>
        <w:t xml:space="preserve">RLHF (Reinforcement Learning from Human Feedback): Align model outputs with human preferences using reward models trained on human judgments.</w:t>
      </w:r>
    </w:p>
    <w:p>
      <w:pPr>
        <w:pStyle w:val="ListParagraph"/>
        <w:numPr>
          <w:ilvl w:val="0"/>
          <w:numId w:val="1"/>
        </w:numPr>
        <w:spacing w:after="50"/>
      </w:pPr>
      <w:r>
        <w:t xml:space="preserve">Post-training techniques: Constitutional AI, DPO (Direct Preference Optimization) also used to improve alignment.</w:t>
      </w:r>
    </w:p>
    <w:p>
      <w:pPr>
        <w:spacing w:before="150" w:after="75"/>
      </w:pPr>
      <w:r>
        <w:t xml:space="preserve">LLM Landscape</w:t>
      </w:r>
    </w:p>
    <w:p>
      <w:pPr>
        <w:pStyle w:val="ListParagraph"/>
        <w:numPr>
          <w:ilvl w:val="0"/>
          <w:numId w:val="1"/>
        </w:numPr>
        <w:spacing w:after="50"/>
      </w:pPr>
      <w:r>
        <w:t xml:space="preserve">Claude (Anthropic): Focus on safety, harmlessness, and helpfulness. Trained with Constitutional AI.</w:t>
      </w:r>
    </w:p>
    <w:p>
      <w:pPr>
        <w:pStyle w:val="ListParagraph"/>
        <w:numPr>
          <w:ilvl w:val="0"/>
          <w:numId w:val="1"/>
        </w:numPr>
        <w:spacing w:after="50"/>
      </w:pPr>
      <w:r>
        <w:t xml:space="preserve">GPT-4/GPT-4o (OpenAI): Multimodal, state-of-the-art performance, very capable at complex reasoning and code generation.</w:t>
      </w:r>
    </w:p>
    <w:p>
      <w:pPr>
        <w:pStyle w:val="ListParagraph"/>
        <w:numPr>
          <w:ilvl w:val="0"/>
          <w:numId w:val="1"/>
        </w:numPr>
        <w:spacing w:after="50"/>
      </w:pPr>
      <w:r>
        <w:t xml:space="preserve">Gemini (Google): Multimodal model integrated with Google's ecosystem. Available in Pro and Ultra versions.</w:t>
      </w:r>
    </w:p>
    <w:p>
      <w:pPr>
        <w:pStyle w:val="ListParagraph"/>
        <w:numPr>
          <w:ilvl w:val="0"/>
          <w:numId w:val="1"/>
        </w:numPr>
        <w:spacing w:after="50"/>
      </w:pPr>
      <w:r>
        <w:t xml:space="preserve">Llama (Meta): Open-source models, efficient, accessible for researchers and developers. Strong community.</w:t>
      </w:r>
    </w:p>
    <w:p>
      <w:pPr>
        <w:pStyle w:val="ListParagraph"/>
        <w:numPr>
          <w:ilvl w:val="0"/>
          <w:numId w:val="1"/>
        </w:numPr>
        <w:spacing w:after="50"/>
      </w:pPr>
      <w:r>
        <w:t xml:space="preserve">Others: Mistral, Qwen, PaLM, etc. Rapidly evolving landscape with open and closed options.</w:t>
      </w:r>
    </w:p>
    <w:p>
      <w:pPr>
        <w:spacing w:before="150" w:after="75"/>
      </w:pPr>
      <w:r>
        <w:t xml:space="preserve">Generative AI Modalities</w:t>
      </w:r>
    </w:p>
    <w:p>
      <w:pPr>
        <w:pStyle w:val="ListParagraph"/>
        <w:numPr>
          <w:ilvl w:val="0"/>
          <w:numId w:val="1"/>
        </w:numPr>
        <w:spacing w:after="50"/>
      </w:pPr>
      <w:r>
        <w:t xml:space="preserve">Text: Language models for generation, summarization, translation, Q&amp;A, code generation.</w:t>
      </w:r>
    </w:p>
    <w:p>
      <w:pPr>
        <w:pStyle w:val="ListParagraph"/>
        <w:numPr>
          <w:ilvl w:val="0"/>
          <w:numId w:val="1"/>
        </w:numPr>
        <w:spacing w:after="50"/>
      </w:pPr>
      <w:r>
        <w:t xml:space="preserve">Images: Diffusion models (DALL-E, Stable Diffusion) and GANs. Core technique: iterative denoising.</w:t>
      </w:r>
    </w:p>
    <w:p>
      <w:pPr>
        <w:pStyle w:val="ListParagraph"/>
        <w:numPr>
          <w:ilvl w:val="0"/>
          <w:numId w:val="1"/>
        </w:numPr>
        <w:spacing w:after="50"/>
      </w:pPr>
      <w:r>
        <w:t xml:space="preserve">Audio: Speech synthesis (text-to-speech), music generation, voice conversion, speech-to-text.</w:t>
      </w:r>
    </w:p>
    <w:p>
      <w:pPr>
        <w:pStyle w:val="ListParagraph"/>
        <w:numPr>
          <w:ilvl w:val="0"/>
          <w:numId w:val="1"/>
        </w:numPr>
        <w:spacing w:after="50"/>
      </w:pPr>
      <w:r>
        <w:t xml:space="preserve">Video: Emerging capability. Frame interpolation, motion synthesis, video generation from text.</w:t>
      </w:r>
    </w:p>
    <w:p>
      <w:pPr>
        <w:pStyle w:val="ListParagraph"/>
        <w:numPr>
          <w:ilvl w:val="0"/>
          <w:numId w:val="1"/>
        </w:numPr>
        <w:spacing w:after="50"/>
      </w:pPr>
      <w:r>
        <w:t xml:space="preserve">Code: Large-scale models trained specifically on code repositories. GitHub Copilot, Claude, AlphaCode.</w:t>
      </w:r>
    </w:p>
    <w:p>
      <w:pPr>
        <w:spacing w:before="150" w:after="75"/>
      </w:pPr>
      <w:r>
        <w:t xml:space="preserve">Prompt Engineering</w:t>
      </w:r>
    </w:p>
    <w:p>
      <w:pPr>
        <w:pStyle w:val="ListParagraph"/>
        <w:numPr>
          <w:ilvl w:val="0"/>
          <w:numId w:val="1"/>
        </w:numPr>
        <w:spacing w:after="50"/>
      </w:pPr>
      <w:r>
        <w:t xml:space="preserve">Zero-shot: Direct instruction to the model without examples. Example: 'Translate English to French: Hello'</w:t>
      </w:r>
    </w:p>
    <w:p>
      <w:pPr>
        <w:pStyle w:val="ListParagraph"/>
        <w:numPr>
          <w:ilvl w:val="0"/>
          <w:numId w:val="1"/>
        </w:numPr>
        <w:spacing w:after="50"/>
      </w:pPr>
      <w:r>
        <w:t xml:space="preserve">Few-shot: Provide examples in the prompt. Dramatically improves performance on tasks.</w:t>
      </w:r>
    </w:p>
    <w:p>
      <w:pPr>
        <w:pStyle w:val="ListParagraph"/>
        <w:numPr>
          <w:ilvl w:val="0"/>
          <w:numId w:val="1"/>
        </w:numPr>
        <w:spacing w:after="50"/>
      </w:pPr>
      <w:r>
        <w:t xml:space="preserve">Chain-of-thought (CoT): Ask model to show intermediate reasoning steps. Improves complex reasoning.</w:t>
      </w:r>
    </w:p>
    <w:p>
      <w:pPr>
        <w:pStyle w:val="ListParagraph"/>
        <w:numPr>
          <w:ilvl w:val="0"/>
          <w:numId w:val="1"/>
        </w:numPr>
        <w:spacing w:after="50"/>
      </w:pPr>
      <w:r>
        <w:t xml:space="preserve">System prompts: Set the model's behavior, personality, and constraints at the beginning of conversation.</w:t>
      </w:r>
    </w:p>
    <w:p>
      <w:pPr>
        <w:pStyle w:val="ListParagraph"/>
        <w:numPr>
          <w:ilvl w:val="0"/>
          <w:numId w:val="1"/>
        </w:numPr>
        <w:spacing w:after="50"/>
      </w:pPr>
      <w:r>
        <w:t xml:space="preserve">Techniques: Temperature adjustment, max tokens, stop sequences, logit bias.</w:t>
      </w:r>
    </w:p>
    <w:p>
      <w:pPr>
        <w:spacing w:before="150" w:after="75"/>
      </w:pPr>
      <w:r>
        <w:t xml:space="preserve">Retrieval-Augmented Generation (RAG)</w:t>
      </w:r>
    </w:p>
    <w:p>
      <w:pPr>
        <w:pStyle w:val="ListParagraph"/>
        <w:numPr>
          <w:ilvl w:val="0"/>
          <w:numId w:val="1"/>
        </w:numPr>
        <w:spacing w:after="50"/>
      </w:pPr>
      <w:r>
        <w:t xml:space="preserve">Problem: LLMs hallucinate (generate false information) and have knowledge cutoff dates.</w:t>
      </w:r>
    </w:p>
    <w:p>
      <w:pPr>
        <w:pStyle w:val="ListParagraph"/>
        <w:numPr>
          <w:ilvl w:val="0"/>
          <w:numId w:val="1"/>
        </w:numPr>
        <w:spacing w:after="50"/>
      </w:pPr>
      <w:r>
        <w:t xml:space="preserve">Solution: Retrieve relevant documents/data, augment the prompt with this context, then generate response.</w:t>
      </w:r>
    </w:p>
    <w:p>
      <w:pPr>
        <w:pStyle w:val="ListParagraph"/>
        <w:numPr>
          <w:ilvl w:val="0"/>
          <w:numId w:val="1"/>
        </w:numPr>
        <w:spacing w:after="50"/>
      </w:pPr>
      <w:r>
        <w:t xml:space="preserve">Workflow: Query → Embedding search → Retrieve top K documents → Augment prompt → Generate response.</w:t>
      </w:r>
    </w:p>
    <w:p>
      <w:pPr>
        <w:pStyle w:val="ListParagraph"/>
        <w:numPr>
          <w:ilvl w:val="0"/>
          <w:numId w:val="1"/>
        </w:numPr>
        <w:spacing w:after="50"/>
      </w:pPr>
      <w:r>
        <w:t xml:space="preserve">Advantages: Uses current information, reduces hallucinations, citable sources.</w:t>
      </w:r>
    </w:p>
    <w:p>
      <w:pPr>
        <w:pStyle w:val="ListParagraph"/>
        <w:numPr>
          <w:ilvl w:val="0"/>
          <w:numId w:val="1"/>
        </w:numPr>
        <w:spacing w:after="50"/>
      </w:pPr>
      <w:r>
        <w:t xml:space="preserve">Use cases: Question answering over documents, customer support, legal document analysis.</w:t>
      </w:r>
    </w:p>
    <w:p>
      <w:pPr>
        <w:spacing w:before="150" w:after="75"/>
      </w:pPr>
      <w:r>
        <w:t xml:space="preserve">AI Agents &amp; Tool Use</w:t>
      </w:r>
    </w:p>
    <w:p>
      <w:pPr>
        <w:pStyle w:val="ListParagraph"/>
        <w:numPr>
          <w:ilvl w:val="0"/>
          <w:numId w:val="1"/>
        </w:numPr>
        <w:spacing w:after="50"/>
      </w:pPr>
      <w:r>
        <w:t xml:space="preserve">AI agents: Autonomous systems that perceive environment, plan actions, and execute tools to achieve goals.</w:t>
      </w:r>
    </w:p>
    <w:p>
      <w:pPr>
        <w:pStyle w:val="ListParagraph"/>
        <w:numPr>
          <w:ilvl w:val="0"/>
          <w:numId w:val="1"/>
        </w:numPr>
        <w:spacing w:after="50"/>
      </w:pPr>
      <w:r>
        <w:t xml:space="preserve">Tool use: Models can call external functions/APIs. Examples: search engines, calculators, databases, web browsing.</w:t>
      </w:r>
    </w:p>
    <w:p>
      <w:pPr>
        <w:pStyle w:val="ListParagraph"/>
        <w:numPr>
          <w:ilvl w:val="0"/>
          <w:numId w:val="1"/>
        </w:numPr>
        <w:spacing w:after="50"/>
      </w:pPr>
      <w:r>
        <w:t xml:space="preserve">Planning: Agents break complex goals into subgoals and decide which tools to use.</w:t>
      </w:r>
    </w:p>
    <w:p>
      <w:pPr>
        <w:pStyle w:val="ListParagraph"/>
        <w:numPr>
          <w:ilvl w:val="0"/>
          <w:numId w:val="1"/>
        </w:numPr>
        <w:spacing w:after="50"/>
      </w:pPr>
      <w:r>
        <w:t xml:space="preserve">Examples: ChatGPT with plugins, Claude with tools, autonomous driving systems, game-playing bots.</w:t>
      </w:r>
    </w:p>
    <w:p>
      <w:pPr>
        <w:pStyle w:val="ListParagraph"/>
        <w:numPr>
          <w:ilvl w:val="0"/>
          <w:numId w:val="1"/>
        </w:numPr>
        <w:spacing w:after="50"/>
      </w:pPr>
      <w:r>
        <w:t xml:space="preserve">Challenges: Hallucinating tool calls, reasoning about tool selection, handling tool failures.</w:t>
      </w:r>
    </w:p>
    <w:p>
      <w:pPr>
        <w:spacing w:before="150" w:after="75"/>
      </w:pPr>
      <w:r>
        <w:t xml:space="preserve">LLM Limitations &amp; Failure Modes</w:t>
      </w:r>
    </w:p>
    <w:p>
      <w:pPr>
        <w:pStyle w:val="ListParagraph"/>
        <w:numPr>
          <w:ilvl w:val="0"/>
          <w:numId w:val="1"/>
        </w:numPr>
        <w:spacing w:after="50"/>
      </w:pPr>
      <w:r>
        <w:t xml:space="preserve">Hallucinations: Confidently generating false information. Even state-of-the-art models hallucinate.</w:t>
      </w:r>
    </w:p>
    <w:p>
      <w:pPr>
        <w:pStyle w:val="ListParagraph"/>
        <w:numPr>
          <w:ilvl w:val="0"/>
          <w:numId w:val="1"/>
        </w:numPr>
        <w:spacing w:after="50"/>
      </w:pPr>
      <w:r>
        <w:t xml:space="preserve">Context window: Limited memory - can't attend to arbitrarily long documents. Modern models: 4k-200k tokens.</w:t>
      </w:r>
    </w:p>
    <w:p>
      <w:pPr>
        <w:pStyle w:val="ListParagraph"/>
        <w:numPr>
          <w:ilvl w:val="0"/>
          <w:numId w:val="1"/>
        </w:numPr>
        <w:spacing w:after="50"/>
      </w:pPr>
      <w:r>
        <w:t xml:space="preserve">Reasoning failures: Struggles with complex mathematical reasoning, multi-step logic, very recent knowledge.</w:t>
      </w:r>
    </w:p>
    <w:p>
      <w:pPr>
        <w:pStyle w:val="ListParagraph"/>
        <w:numPr>
          <w:ilvl w:val="0"/>
          <w:numId w:val="1"/>
        </w:numPr>
        <w:spacing w:after="50"/>
      </w:pPr>
      <w:r>
        <w:t xml:space="preserve">Training data cutoff: No knowledge of events after training completion. Knowledge becomes stale over time.</w:t>
      </w:r>
    </w:p>
    <w:p>
      <w:pPr>
        <w:pStyle w:val="ListParagraph"/>
        <w:numPr>
          <w:ilvl w:val="0"/>
          <w:numId w:val="1"/>
        </w:numPr>
        <w:spacing w:after="50"/>
      </w:pPr>
      <w:r>
        <w:t xml:space="preserve">Bias: Models reflect and amplify biases present in training data.</w:t>
      </w:r>
    </w:p>
    <w:p>
      <w:pPr>
        <w:pStyle w:val="ListParagraph"/>
        <w:numPr>
          <w:ilvl w:val="0"/>
          <w:numId w:val="1"/>
        </w:numPr>
        <w:spacing w:after="50"/>
      </w:pPr>
      <w:r>
        <w:t xml:space="preserve">Compute requirements: Very large models require expensive hardware for inference.</w:t>
      </w:r>
    </w:p>
    <w:p>
      <w:pPr>
        <w:pStyle w:val="Heading1"/>
        <w:spacing w:before="200" w:after="100"/>
      </w:pPr>
      <w:r>
        <w:t xml:space="preserve">Session 11: AI Ethics, Safety &amp; Regulation</w:t>
      </w:r>
    </w:p>
    <w:p>
      <w:pPr>
        <w:spacing w:before="150" w:after="75"/>
      </w:pPr>
      <w:r>
        <w:t xml:space="preserve">Why AI Ethics Matters</w:t>
      </w:r>
    </w:p>
    <w:p>
      <w:pPr>
        <w:pStyle w:val="ListParagraph"/>
        <w:numPr>
          <w:ilvl w:val="0"/>
          <w:numId w:val="1"/>
        </w:numPr>
        <w:spacing w:after="50"/>
      </w:pPr>
      <w:r>
        <w:t xml:space="preserve">Real-world impact: AI systems make decisions affecting healthcare (life/death), hiring (livelihoods), criminal justice (freedom).</w:t>
      </w:r>
    </w:p>
    <w:p>
      <w:pPr>
        <w:pStyle w:val="ListParagraph"/>
        <w:numPr>
          <w:ilvl w:val="0"/>
          <w:numId w:val="1"/>
        </w:numPr>
        <w:spacing w:after="50"/>
      </w:pPr>
      <w:r>
        <w:t xml:space="preserve">Scale: One algorithm decision affects millions of people. Errors at scale cause massive harm.</w:t>
      </w:r>
    </w:p>
    <w:p>
      <w:pPr>
        <w:pStyle w:val="ListParagraph"/>
        <w:numPr>
          <w:ilvl w:val="0"/>
          <w:numId w:val="1"/>
        </w:numPr>
        <w:spacing w:after="50"/>
      </w:pPr>
      <w:r>
        <w:t xml:space="preserve">Irreversibility: Some harms are permanent (wrongful incarceration, medical misdiagnosis leading to death).</w:t>
      </w:r>
    </w:p>
    <w:p>
      <w:pPr>
        <w:pStyle w:val="ListParagraph"/>
        <w:numPr>
          <w:ilvl w:val="0"/>
          <w:numId w:val="1"/>
        </w:numPr>
        <w:spacing w:after="50"/>
      </w:pPr>
      <w:r>
        <w:t xml:space="preserve">Opacity: Many AI decisions are not easily explainable, making accountability difficult.</w:t>
      </w:r>
    </w:p>
    <w:p>
      <w:pPr>
        <w:spacing w:before="150" w:after="75"/>
      </w:pPr>
      <w:r>
        <w:t xml:space="preserve">Bias in AI Systems</w:t>
      </w:r>
    </w:p>
    <w:p>
      <w:pPr>
        <w:pStyle w:val="ListParagraph"/>
        <w:numPr>
          <w:ilvl w:val="0"/>
          <w:numId w:val="1"/>
        </w:numPr>
        <w:spacing w:after="50"/>
      </w:pPr>
      <w:r>
        <w:t xml:space="preserve">Data bias: Training data reflects historical discrimination and societal inequalities.</w:t>
      </w:r>
    </w:p>
    <w:p>
      <w:pPr>
        <w:pStyle w:val="ListParagraph"/>
        <w:numPr>
          <w:ilvl w:val="0"/>
          <w:numId w:val="1"/>
        </w:numPr>
        <w:spacing w:after="50"/>
      </w:pPr>
      <w:r>
        <w:t xml:space="preserve">Algorithmic bias: Model architecture and training procedures can introduce or amplify bias.</w:t>
      </w:r>
    </w:p>
    <w:p>
      <w:pPr>
        <w:pStyle w:val="ListParagraph"/>
        <w:numPr>
          <w:ilvl w:val="0"/>
          <w:numId w:val="1"/>
        </w:numPr>
        <w:spacing w:after="50"/>
      </w:pPr>
      <w:r>
        <w:t xml:space="preserve">Societal bias: Broader discrimination in society becomes encoded in data.</w:t>
      </w:r>
    </w:p>
    <w:p>
      <w:pPr>
        <w:pStyle w:val="ListParagraph"/>
        <w:numPr>
          <w:ilvl w:val="0"/>
          <w:numId w:val="1"/>
        </w:numPr>
        <w:spacing w:after="50"/>
      </w:pPr>
      <w:r>
        <w:t xml:space="preserve">Measurement bias: Choosing wrong metrics can optimize for biased objectives.</w:t>
      </w:r>
    </w:p>
    <w:p>
      <w:pPr>
        <w:pStyle w:val="ListParagraph"/>
        <w:numPr>
          <w:ilvl w:val="0"/>
          <w:numId w:val="1"/>
        </w:numPr>
        <w:spacing w:after="50"/>
      </w:pPr>
      <w:r>
        <w:t xml:space="preserve">Example: Amazon's hiring algorithm: Trained on historical hiring data where men were predominantly hired for technical roles.</w:t>
      </w:r>
    </w:p>
    <w:p>
      <w:pPr>
        <w:spacing w:before="150" w:after="75"/>
      </w:pPr>
      <w:r>
        <w:t xml:space="preserve">Bias Examples Across Industries</w:t>
      </w:r>
    </w:p>
    <w:p>
      <w:pPr>
        <w:pStyle w:val="ListParagraph"/>
        <w:numPr>
          <w:ilvl w:val="0"/>
          <w:numId w:val="1"/>
        </w:numPr>
        <w:spacing w:after="50"/>
      </w:pPr>
      <w:r>
        <w:t xml:space="preserve">Healthcare: Risk assessment algorithms underestimating health needs for Black patients (Obermeyer et al., 2019).</w:t>
      </w:r>
    </w:p>
    <w:p>
      <w:pPr>
        <w:pStyle w:val="ListParagraph"/>
        <w:numPr>
          <w:ilvl w:val="0"/>
          <w:numId w:val="1"/>
        </w:numPr>
        <w:spacing w:after="50"/>
      </w:pPr>
      <w:r>
        <w:t xml:space="preserve">Criminal Justice: COMPAS recidivism tool showing significant racial bias in false positive rates (ProPublica, 2016).</w:t>
      </w:r>
    </w:p>
    <w:p>
      <w:pPr>
        <w:pStyle w:val="ListParagraph"/>
        <w:numPr>
          <w:ilvl w:val="0"/>
          <w:numId w:val="1"/>
        </w:numPr>
        <w:spacing w:after="50"/>
      </w:pPr>
      <w:r>
        <w:t xml:space="preserve">Finance: Loan approval algorithms discriminating against protected groups (redlining algorithms).</w:t>
      </w:r>
    </w:p>
    <w:p>
      <w:pPr>
        <w:pStyle w:val="ListParagraph"/>
        <w:numPr>
          <w:ilvl w:val="0"/>
          <w:numId w:val="1"/>
        </w:numPr>
        <w:spacing w:after="50"/>
      </w:pPr>
      <w:r>
        <w:t xml:space="preserve">Hiring: Resume screening tools downranking women in technical roles due to historical training data.</w:t>
      </w:r>
    </w:p>
    <w:p>
      <w:pPr>
        <w:spacing w:before="150" w:after="75"/>
      </w:pPr>
      <w:r>
        <w:t xml:space="preserve">Fairness: Definitions &amp; Impossibility</w:t>
      </w:r>
    </w:p>
    <w:p>
      <w:pPr>
        <w:pStyle w:val="ListParagraph"/>
        <w:numPr>
          <w:ilvl w:val="0"/>
          <w:numId w:val="1"/>
        </w:numPr>
        <w:spacing w:after="50"/>
      </w:pPr>
      <w:r>
        <w:t xml:space="preserve">Demographic parity: Equal outcomes (same approval rate) across groups.</w:t>
      </w:r>
    </w:p>
    <w:p>
      <w:pPr>
        <w:pStyle w:val="ListParagraph"/>
        <w:numPr>
          <w:ilvl w:val="0"/>
          <w:numId w:val="1"/>
        </w:numPr>
        <w:spacing w:after="50"/>
      </w:pPr>
      <w:r>
        <w:t xml:space="preserve">Equalized odds: Equal true positive and false positive rates across groups.</w:t>
      </w:r>
    </w:p>
    <w:p>
      <w:pPr>
        <w:pStyle w:val="ListParagraph"/>
        <w:numPr>
          <w:ilvl w:val="0"/>
          <w:numId w:val="1"/>
        </w:numPr>
        <w:spacing w:after="50"/>
      </w:pPr>
      <w:r>
        <w:t xml:space="preserve">Individual fairness: Similar individuals should be treated similarly (controversial - requires defining 'similar').</w:t>
      </w:r>
    </w:p>
    <w:p>
      <w:pPr>
        <w:pStyle w:val="ListParagraph"/>
        <w:numPr>
          <w:ilvl w:val="0"/>
          <w:numId w:val="1"/>
        </w:numPr>
        <w:spacing w:after="50"/>
      </w:pPr>
      <w:r>
        <w:t xml:space="preserve">Impossibility theorem: Cannot satisfy multiple fairness definitions simultaneously. Trade-offs are necessary.</w:t>
      </w:r>
    </w:p>
    <w:p>
      <w:pPr>
        <w:pStyle w:val="ListParagraph"/>
        <w:numPr>
          <w:ilvl w:val="0"/>
          <w:numId w:val="1"/>
        </w:numPr>
        <w:spacing w:after="50"/>
      </w:pPr>
      <w:r>
        <w:t xml:space="preserve">Practical fairness: Organizations define fairness based on values and context, then implement accordingly.</w:t>
      </w:r>
    </w:p>
    <w:p>
      <w:pPr>
        <w:spacing w:before="150" w:after="75"/>
      </w:pPr>
      <w:r>
        <w:t xml:space="preserve">Transparency &amp; Explainability (XAI)</w:t>
      </w:r>
    </w:p>
    <w:p>
      <w:pPr>
        <w:pStyle w:val="ListParagraph"/>
        <w:numPr>
          <w:ilvl w:val="0"/>
          <w:numId w:val="1"/>
        </w:numPr>
        <w:spacing w:after="50"/>
      </w:pPr>
      <w:r>
        <w:t xml:space="preserve">Black box problem: Neural networks and complex ML models are not easily interpretable. Difficult to explain decisions.</w:t>
      </w:r>
    </w:p>
    <w:p>
      <w:pPr>
        <w:pStyle w:val="ListParagraph"/>
        <w:numPr>
          <w:ilvl w:val="0"/>
          <w:numId w:val="1"/>
        </w:numPr>
        <w:spacing w:after="50"/>
      </w:pPr>
      <w:r>
        <w:t xml:space="preserve">LIME (Local Interpretable Model-agnostic Explanations): Approximate local behavior with simpler interpretable model.</w:t>
      </w:r>
    </w:p>
    <w:p>
      <w:pPr>
        <w:pStyle w:val="ListParagraph"/>
        <w:numPr>
          <w:ilvl w:val="0"/>
          <w:numId w:val="1"/>
        </w:numPr>
        <w:spacing w:after="50"/>
      </w:pPr>
      <w:r>
        <w:t xml:space="preserve">SHAP (SHapley Additive exPlanations): Game-theoretic approach assigning importance to each feature.</w:t>
      </w:r>
    </w:p>
    <w:p>
      <w:pPr>
        <w:pStyle w:val="ListParagraph"/>
        <w:numPr>
          <w:ilvl w:val="0"/>
          <w:numId w:val="1"/>
        </w:numPr>
        <w:spacing w:after="50"/>
      </w:pPr>
      <w:r>
        <w:t xml:space="preserve">Interpretability vs accuracy: Simpler models (decision trees, linear) are interpretable but less accurate.</w:t>
      </w:r>
    </w:p>
    <w:p>
      <w:pPr>
        <w:pStyle w:val="ListParagraph"/>
        <w:numPr>
          <w:ilvl w:val="0"/>
          <w:numId w:val="1"/>
        </w:numPr>
        <w:spacing w:after="50"/>
      </w:pPr>
      <w:r>
        <w:t xml:space="preserve">Requirement: Increasingly regulated industries require explainability (especially high-stakes decisions).</w:t>
      </w:r>
    </w:p>
    <w:p>
      <w:pPr>
        <w:spacing w:before="150" w:after="75"/>
      </w:pPr>
      <w:r>
        <w:t xml:space="preserve">Accountability &amp; Documentation</w:t>
      </w:r>
    </w:p>
    <w:p>
      <w:pPr>
        <w:pStyle w:val="ListParagraph"/>
        <w:numPr>
          <w:ilvl w:val="0"/>
          <w:numId w:val="1"/>
        </w:numPr>
        <w:spacing w:after="50"/>
      </w:pPr>
      <w:r>
        <w:t xml:space="preserve">Responsibility question: When AI fails and causes harm, who is responsible? Developer? Company? User?</w:t>
      </w:r>
    </w:p>
    <w:p>
      <w:pPr>
        <w:pStyle w:val="ListParagraph"/>
        <w:numPr>
          <w:ilvl w:val="0"/>
          <w:numId w:val="1"/>
        </w:numPr>
        <w:spacing w:after="50"/>
      </w:pPr>
      <w:r>
        <w:t xml:space="preserve">Model cards: Document model performance across demographics, intended use cases, limitations.</w:t>
      </w:r>
    </w:p>
    <w:p>
      <w:pPr>
        <w:pStyle w:val="ListParagraph"/>
        <w:numPr>
          <w:ilvl w:val="0"/>
          <w:numId w:val="1"/>
        </w:numPr>
        <w:spacing w:after="50"/>
      </w:pPr>
      <w:r>
        <w:t xml:space="preserve">Dataset cards: Document data sources, composition, potential biases, ethical considerations.</w:t>
      </w:r>
    </w:p>
    <w:p>
      <w:pPr>
        <w:pStyle w:val="ListParagraph"/>
        <w:numPr>
          <w:ilvl w:val="0"/>
          <w:numId w:val="1"/>
        </w:numPr>
        <w:spacing w:after="50"/>
      </w:pPr>
      <w:r>
        <w:t xml:space="preserve">Auditing: Regular testing for bias, fairness, performance degradation, adversarial robustness.</w:t>
      </w:r>
    </w:p>
    <w:p>
      <w:pPr>
        <w:pStyle w:val="ListParagraph"/>
        <w:numPr>
          <w:ilvl w:val="0"/>
          <w:numId w:val="1"/>
        </w:numPr>
        <w:spacing w:after="50"/>
      </w:pPr>
      <w:r>
        <w:t xml:space="preserve">Redress: Process for people harmed by AI decisions to get appeals and compensation.</w:t>
      </w:r>
    </w:p>
    <w:p>
      <w:pPr>
        <w:spacing w:before="150" w:after="75"/>
      </w:pPr>
      <w:r>
        <w:t xml:space="preserve">Privacy in AI</w:t>
      </w:r>
    </w:p>
    <w:p>
      <w:pPr>
        <w:pStyle w:val="ListParagraph"/>
        <w:numPr>
          <w:ilvl w:val="0"/>
          <w:numId w:val="1"/>
        </w:numPr>
        <w:spacing w:after="50"/>
      </w:pPr>
      <w:r>
        <w:t xml:space="preserve">Data rights: GDPR and similar laws establish right to access, correct, and delete personal data.</w:t>
      </w:r>
    </w:p>
    <w:p>
      <w:pPr>
        <w:pStyle w:val="ListParagraph"/>
        <w:numPr>
          <w:ilvl w:val="0"/>
          <w:numId w:val="1"/>
        </w:numPr>
        <w:spacing w:after="50"/>
      </w:pPr>
      <w:r>
        <w:t xml:space="preserve">Training data privacy: Risk of extracting training data from models (membership inference attacks).</w:t>
      </w:r>
    </w:p>
    <w:p>
      <w:pPr>
        <w:pStyle w:val="ListParagraph"/>
        <w:numPr>
          <w:ilvl w:val="0"/>
          <w:numId w:val="1"/>
        </w:numPr>
        <w:spacing w:after="50"/>
      </w:pPr>
      <w:r>
        <w:t xml:space="preserve">Differential privacy: Add statistical noise to protect individual privacy while maintaining aggregate statistics.</w:t>
      </w:r>
    </w:p>
    <w:p>
      <w:pPr>
        <w:pStyle w:val="ListParagraph"/>
        <w:numPr>
          <w:ilvl w:val="0"/>
          <w:numId w:val="1"/>
        </w:numPr>
        <w:spacing w:after="50"/>
      </w:pPr>
      <w:r>
        <w:t xml:space="preserve">Federated learning: Train models on decentralized data without centralizing to one location.</w:t>
      </w:r>
    </w:p>
    <w:p>
      <w:pPr>
        <w:pStyle w:val="ListParagraph"/>
        <w:numPr>
          <w:ilvl w:val="0"/>
          <w:numId w:val="1"/>
        </w:numPr>
        <w:spacing w:after="50"/>
      </w:pPr>
      <w:r>
        <w:t xml:space="preserve">Synthetic data: Generate realistic synthetic data instead of using real personal data.</w:t>
      </w:r>
    </w:p>
    <w:p>
      <w:pPr>
        <w:spacing w:before="150" w:after="75"/>
      </w:pPr>
      <w:r>
        <w:t xml:space="preserve">AI Safety &amp; Alignment</w:t>
      </w:r>
    </w:p>
    <w:p>
      <w:pPr>
        <w:pStyle w:val="ListParagraph"/>
        <w:numPr>
          <w:ilvl w:val="0"/>
          <w:numId w:val="1"/>
        </w:numPr>
        <w:spacing w:after="50"/>
      </w:pPr>
      <w:r>
        <w:t xml:space="preserve">Alignment problem: Ensuring AI systems pursue the intended goals, not unintended consequences.</w:t>
      </w:r>
    </w:p>
    <w:p>
      <w:pPr>
        <w:pStyle w:val="ListParagraph"/>
        <w:numPr>
          <w:ilvl w:val="0"/>
          <w:numId w:val="1"/>
        </w:numPr>
        <w:spacing w:after="50"/>
      </w:pPr>
      <w:r>
        <w:t xml:space="preserve">Reward hacking: AI exploits loopholes in reward function instead of solving the actual problem.</w:t>
      </w:r>
    </w:p>
    <w:p>
      <w:pPr>
        <w:pStyle w:val="ListParagraph"/>
        <w:numPr>
          <w:ilvl w:val="0"/>
          <w:numId w:val="1"/>
        </w:numPr>
        <w:spacing w:after="50"/>
      </w:pPr>
      <w:r>
        <w:t xml:space="preserve">Specification gaming: System exploits literal specification in unintended way.</w:t>
      </w:r>
    </w:p>
    <w:p>
      <w:pPr>
        <w:pStyle w:val="ListParagraph"/>
        <w:numPr>
          <w:ilvl w:val="0"/>
          <w:numId w:val="1"/>
        </w:numPr>
        <w:spacing w:after="50"/>
      </w:pPr>
      <w:r>
        <w:t xml:space="preserve">Example: Robot trained to achieve maximum fitness jumps instead of walking (gaming the metric).</w:t>
      </w:r>
    </w:p>
    <w:p>
      <w:pPr>
        <w:pStyle w:val="ListParagraph"/>
        <w:numPr>
          <w:ilvl w:val="0"/>
          <w:numId w:val="1"/>
        </w:numPr>
        <w:spacing w:after="50"/>
      </w:pPr>
      <w:r>
        <w:t xml:space="preserve">Solution: RLHF, constitutional AI, extensive testing, interpretability research.</w:t>
      </w:r>
    </w:p>
    <w:p>
      <w:pPr>
        <w:spacing w:before="150" w:after="75"/>
      </w:pPr>
      <w:r>
        <w:t xml:space="preserve">Deepfakes &amp; Misinformation</w:t>
      </w:r>
    </w:p>
    <w:p>
      <w:pPr>
        <w:pStyle w:val="ListParagraph"/>
        <w:numPr>
          <w:ilvl w:val="0"/>
          <w:numId w:val="1"/>
        </w:numPr>
        <w:spacing w:after="50"/>
      </w:pPr>
      <w:r>
        <w:t xml:space="preserve">Deepfakes: AI-generated realistic fake videos, audio, and images that appear authentic.</w:t>
      </w:r>
    </w:p>
    <w:p>
      <w:pPr>
        <w:pStyle w:val="ListParagraph"/>
        <w:numPr>
          <w:ilvl w:val="0"/>
          <w:numId w:val="1"/>
        </w:numPr>
        <w:spacing w:after="50"/>
      </w:pPr>
      <w:r>
        <w:t xml:space="preserve">Misinformation: False or misleading content generated by AI systems.</w:t>
      </w:r>
    </w:p>
    <w:p>
      <w:pPr>
        <w:pStyle w:val="ListParagraph"/>
        <w:numPr>
          <w:ilvl w:val="0"/>
          <w:numId w:val="1"/>
        </w:numPr>
        <w:spacing w:after="50"/>
      </w:pPr>
      <w:r>
        <w:t xml:space="preserve">Challenges: Detection hard as technology improves. Disinformation campaigns at scale.</w:t>
      </w:r>
    </w:p>
    <w:p>
      <w:pPr>
        <w:pStyle w:val="ListParagraph"/>
        <w:numPr>
          <w:ilvl w:val="0"/>
          <w:numId w:val="1"/>
        </w:numPr>
        <w:spacing w:after="50"/>
      </w:pPr>
      <w:r>
        <w:t xml:space="preserve">Solutions: Digital watermarks, cryptographic signatures, media literacy, platform policies.</w:t>
      </w:r>
    </w:p>
    <w:p>
      <w:pPr>
        <w:spacing w:before="150" w:after="75"/>
      </w:pPr>
      <w:r>
        <w:t xml:space="preserve">EU AI Act: Risk-Based Framework</w:t>
      </w:r>
    </w:p>
    <w:p>
      <w:pPr>
        <w:pStyle w:val="ListParagraph"/>
        <w:numPr>
          <w:ilvl w:val="0"/>
          <w:numId w:val="1"/>
        </w:numPr>
        <w:spacing w:after="50"/>
      </w:pPr>
      <w:r>
        <w:t xml:space="preserve">Prohibited: Social credit scoring, real-time facial recognition in public spaces.</w:t>
      </w:r>
    </w:p>
    <w:p>
      <w:pPr>
        <w:pStyle w:val="ListParagraph"/>
        <w:numPr>
          <w:ilvl w:val="0"/>
          <w:numId w:val="1"/>
        </w:numPr>
        <w:spacing w:after="50"/>
      </w:pPr>
      <w:r>
        <w:t xml:space="preserve">High-risk: AI in criminal justice, hiring, healthcare, migration - requires conformity assessment.</w:t>
      </w:r>
    </w:p>
    <w:p>
      <w:pPr>
        <w:pStyle w:val="ListParagraph"/>
        <w:numPr>
          <w:ilvl w:val="0"/>
          <w:numId w:val="1"/>
        </w:numPr>
        <w:spacing w:after="50"/>
      </w:pPr>
      <w:r>
        <w:t xml:space="preserve">Limited-risk: Transparency requirements - chatbots must disclose they're AI.</w:t>
      </w:r>
    </w:p>
    <w:p>
      <w:pPr>
        <w:pStyle w:val="ListParagraph"/>
        <w:numPr>
          <w:ilvl w:val="0"/>
          <w:numId w:val="1"/>
        </w:numPr>
        <w:spacing w:after="50"/>
      </w:pPr>
      <w:r>
        <w:t xml:space="preserve">Minimal-risk: General purpose AI with minimal requirements.</w:t>
      </w:r>
    </w:p>
    <w:p>
      <w:pPr>
        <w:pStyle w:val="ListParagraph"/>
        <w:numPr>
          <w:ilvl w:val="0"/>
          <w:numId w:val="1"/>
        </w:numPr>
        <w:spacing w:after="50"/>
      </w:pPr>
      <w:r>
        <w:t xml:space="preserve">Enforcement: Fines up to 6% of global revenue. First major comprehensive AI regulation.</w:t>
      </w:r>
    </w:p>
    <w:p>
      <w:pPr>
        <w:spacing w:before="150" w:after="75"/>
      </w:pPr>
      <w:r>
        <w:t xml:space="preserve">US &amp; Global Regulatory Landscape</w:t>
      </w:r>
    </w:p>
    <w:p>
      <w:pPr>
        <w:pStyle w:val="ListParagraph"/>
        <w:numPr>
          <w:ilvl w:val="0"/>
          <w:numId w:val="1"/>
        </w:numPr>
        <w:spacing w:after="50"/>
      </w:pPr>
      <w:r>
        <w:t xml:space="preserve">NIST AI Risk Management Framework: Guidance for managing AI risks - Map, Measure, Manage, Govern.</w:t>
      </w:r>
    </w:p>
    <w:p>
      <w:pPr>
        <w:pStyle w:val="ListParagraph"/>
        <w:numPr>
          <w:ilvl w:val="0"/>
          <w:numId w:val="1"/>
        </w:numPr>
        <w:spacing w:after="50"/>
      </w:pPr>
      <w:r>
        <w:t xml:space="preserve">White House Executive Order: Advancing responsible AI development and deployment.</w:t>
      </w:r>
    </w:p>
    <w:p>
      <w:pPr>
        <w:pStyle w:val="ListParagraph"/>
        <w:numPr>
          <w:ilvl w:val="0"/>
          <w:numId w:val="1"/>
        </w:numPr>
        <w:spacing w:after="50"/>
      </w:pPr>
      <w:r>
        <w:t xml:space="preserve">State-level: California AI privacy laws, Colorado AI transparency laws.</w:t>
      </w:r>
    </w:p>
    <w:p>
      <w:pPr>
        <w:pStyle w:val="ListParagraph"/>
        <w:numPr>
          <w:ilvl w:val="0"/>
          <w:numId w:val="1"/>
        </w:numPr>
        <w:spacing w:after="50"/>
      </w:pPr>
      <w:r>
        <w:t xml:space="preserve">GDPR: European regulation on data protection with AI implications (up to 4% global revenue in fines).</w:t>
      </w:r>
    </w:p>
    <w:p>
      <w:pPr>
        <w:pStyle w:val="ListParagraph"/>
        <w:numPr>
          <w:ilvl w:val="0"/>
          <w:numId w:val="1"/>
        </w:numPr>
        <w:spacing w:after="50"/>
      </w:pPr>
      <w:r>
        <w:t xml:space="preserve">Sectoral regulation: Healthcare (FDA), finance (Fed), autonomous vehicles (NHTSA).</w:t>
      </w:r>
    </w:p>
    <w:p>
      <w:pPr>
        <w:spacing w:before="150" w:after="75"/>
      </w:pPr>
      <w:r>
        <w:t xml:space="preserve">Responsible AI Frameworks</w:t>
      </w:r>
    </w:p>
    <w:p>
      <w:pPr>
        <w:pStyle w:val="ListParagraph"/>
        <w:numPr>
          <w:ilvl w:val="0"/>
          <w:numId w:val="1"/>
        </w:numPr>
        <w:spacing w:after="50"/>
      </w:pPr>
      <w:r>
        <w:t xml:space="preserve">Principles: Fairness, transparency, accountability, privacy, security, robustness, human agency.</w:t>
      </w:r>
    </w:p>
    <w:p>
      <w:pPr>
        <w:pStyle w:val="ListParagraph"/>
        <w:numPr>
          <w:ilvl w:val="0"/>
          <w:numId w:val="1"/>
        </w:numPr>
        <w:spacing w:after="50"/>
      </w:pPr>
      <w:r>
        <w:t xml:space="preserve">Guidelines: Established by tech companies (Google, Microsoft, Meta, Anthropic) and industry bodies.</w:t>
      </w:r>
    </w:p>
    <w:p>
      <w:pPr>
        <w:pStyle w:val="ListParagraph"/>
        <w:numPr>
          <w:ilvl w:val="0"/>
          <w:numId w:val="1"/>
        </w:numPr>
        <w:spacing w:after="50"/>
      </w:pPr>
      <w:r>
        <w:t xml:space="preserve">Auditing: Regular testing for bias, fairness, adversarial robustness, drift, safety.</w:t>
      </w:r>
    </w:p>
    <w:p>
      <w:pPr>
        <w:pStyle w:val="ListParagraph"/>
        <w:numPr>
          <w:ilvl w:val="0"/>
          <w:numId w:val="1"/>
        </w:numPr>
        <w:spacing w:after="50"/>
      </w:pPr>
      <w:r>
        <w:t xml:space="preserve">Governance: Oversight committees, policies, escalation procedures, stakeholder engagement.</w:t>
      </w:r>
    </w:p>
    <w:p>
      <w:pPr>
        <w:pStyle w:val="Heading1"/>
        <w:spacing w:before="200" w:after="100"/>
      </w:pPr>
      <w:r>
        <w:t xml:space="preserve">Session 12: AI in Industry &amp; Strategy</w:t>
      </w:r>
    </w:p>
    <w:p>
      <w:pPr>
        <w:spacing w:before="150" w:after="75"/>
      </w:pPr>
      <w:r>
        <w:t xml:space="preserve">AI in Healthcare</w:t>
      </w:r>
    </w:p>
    <w:p>
      <w:pPr>
        <w:pStyle w:val="ListParagraph"/>
        <w:numPr>
          <w:ilvl w:val="0"/>
          <w:numId w:val="1"/>
        </w:numPr>
        <w:spacing w:after="50"/>
      </w:pPr>
      <w:r>
        <w:t xml:space="preserve">Diagnostics: AI analyzes medical imaging (X-rays, MRI, CT scans) often matching or exceeding radiologist performance.</w:t>
      </w:r>
    </w:p>
    <w:p>
      <w:pPr>
        <w:pStyle w:val="ListParagraph"/>
        <w:numPr>
          <w:ilvl w:val="0"/>
          <w:numId w:val="1"/>
        </w:numPr>
        <w:spacing w:after="50"/>
      </w:pPr>
      <w:r>
        <w:t xml:space="preserve">Drug discovery: AI accelerates discovery of new drug compounds and predicts molecular properties.</w:t>
      </w:r>
    </w:p>
    <w:p>
      <w:pPr>
        <w:pStyle w:val="ListParagraph"/>
        <w:numPr>
          <w:ilvl w:val="0"/>
          <w:numId w:val="1"/>
        </w:numPr>
        <w:spacing w:after="50"/>
      </w:pPr>
      <w:r>
        <w:t xml:space="preserve">Personalized medicine: AI analyzes genomics, health records to recommend tailored treatments.</w:t>
      </w:r>
    </w:p>
    <w:p>
      <w:pPr>
        <w:pStyle w:val="ListParagraph"/>
        <w:numPr>
          <w:ilvl w:val="0"/>
          <w:numId w:val="1"/>
        </w:numPr>
        <w:spacing w:after="50"/>
      </w:pPr>
      <w:r>
        <w:t xml:space="preserve">Challenges: Regulatory approval (FDA pathways), patient privacy (HIPAA), liability for errors.</w:t>
      </w:r>
    </w:p>
    <w:p>
      <w:pPr>
        <w:pStyle w:val="ListParagraph"/>
        <w:numPr>
          <w:ilvl w:val="0"/>
          <w:numId w:val="1"/>
        </w:numPr>
        <w:spacing w:after="50"/>
      </w:pPr>
      <w:r>
        <w:t xml:space="preserve">Impact: Faster diagnosis, improved outcomes, reduced costs, but must maintain human oversight.</w:t>
      </w:r>
    </w:p>
    <w:p>
      <w:pPr>
        <w:spacing w:before="150" w:after="75"/>
      </w:pPr>
      <w:r>
        <w:t xml:space="preserve">AI in Finance</w:t>
      </w:r>
    </w:p>
    <w:p>
      <w:pPr>
        <w:pStyle w:val="ListParagraph"/>
        <w:numPr>
          <w:ilvl w:val="0"/>
          <w:numId w:val="1"/>
        </w:numPr>
        <w:spacing w:after="50"/>
      </w:pPr>
      <w:r>
        <w:t xml:space="preserve">Fraud detection: Pattern recognition identifies suspicious transactions in real-time.</w:t>
      </w:r>
    </w:p>
    <w:p>
      <w:pPr>
        <w:pStyle w:val="ListParagraph"/>
        <w:numPr>
          <w:ilvl w:val="0"/>
          <w:numId w:val="1"/>
        </w:numPr>
        <w:spacing w:after="50"/>
      </w:pPr>
      <w:r>
        <w:t xml:space="preserve">Algorithmic trading: ML systems execute high-frequency trading strategies.</w:t>
      </w:r>
    </w:p>
    <w:p>
      <w:pPr>
        <w:pStyle w:val="ListParagraph"/>
        <w:numPr>
          <w:ilvl w:val="0"/>
          <w:numId w:val="1"/>
        </w:numPr>
        <w:spacing w:after="50"/>
      </w:pPr>
      <w:r>
        <w:t xml:space="preserve">Risk assessment: Credit scoring, portfolio optimization, market analysis.</w:t>
      </w:r>
    </w:p>
    <w:p>
      <w:pPr>
        <w:pStyle w:val="ListParagraph"/>
        <w:numPr>
          <w:ilvl w:val="0"/>
          <w:numId w:val="1"/>
        </w:numPr>
        <w:spacing w:after="50"/>
      </w:pPr>
      <w:r>
        <w:t xml:space="preserve">Challenges: Fairness in lending (protected classes), market stability, regulatory compliance.</w:t>
      </w:r>
    </w:p>
    <w:p>
      <w:pPr>
        <w:pStyle w:val="ListParagraph"/>
        <w:numPr>
          <w:ilvl w:val="0"/>
          <w:numId w:val="1"/>
        </w:numPr>
        <w:spacing w:after="50"/>
      </w:pPr>
      <w:r>
        <w:t xml:space="preserve">Impact: Reduced fraud losses, but systemic risks if algorithms correlated.</w:t>
      </w:r>
    </w:p>
    <w:p>
      <w:pPr>
        <w:spacing w:before="150" w:after="75"/>
      </w:pPr>
      <w:r>
        <w:t xml:space="preserve">AI in Manufacturing</w:t>
      </w:r>
    </w:p>
    <w:p>
      <w:pPr>
        <w:pStyle w:val="ListParagraph"/>
        <w:numPr>
          <w:ilvl w:val="0"/>
          <w:numId w:val="1"/>
        </w:numPr>
        <w:spacing w:after="50"/>
      </w:pPr>
      <w:r>
        <w:t xml:space="preserve">Predictive maintenance: ML predicts equipment failures before they occur, reducing unplanned downtime.</w:t>
      </w:r>
    </w:p>
    <w:p>
      <w:pPr>
        <w:pStyle w:val="ListParagraph"/>
        <w:numPr>
          <w:ilvl w:val="0"/>
          <w:numId w:val="1"/>
        </w:numPr>
        <w:spacing w:after="50"/>
      </w:pPr>
      <w:r>
        <w:t xml:space="preserve">Quality control: Computer vision detects defects in manufactured products.</w:t>
      </w:r>
    </w:p>
    <w:p>
      <w:pPr>
        <w:pStyle w:val="ListParagraph"/>
        <w:numPr>
          <w:ilvl w:val="0"/>
          <w:numId w:val="1"/>
        </w:numPr>
        <w:spacing w:after="50"/>
      </w:pPr>
      <w:r>
        <w:t xml:space="preserve">Supply chain: Demand forecasting, inventory optimization, supplier management.</w:t>
      </w:r>
    </w:p>
    <w:p>
      <w:pPr>
        <w:pStyle w:val="ListParagraph"/>
        <w:numPr>
          <w:ilvl w:val="0"/>
          <w:numId w:val="1"/>
        </w:numPr>
        <w:spacing w:after="50"/>
      </w:pPr>
      <w:r>
        <w:t xml:space="preserve">Impact: 20-50% reduction in downtime, improved quality, reduced waste.</w:t>
      </w:r>
    </w:p>
    <w:p>
      <w:pPr>
        <w:spacing w:before="150" w:after="75"/>
      </w:pPr>
      <w:r>
        <w:t xml:space="preserve">AI in Marketing &amp; Customer Experience</w:t>
      </w:r>
    </w:p>
    <w:p>
      <w:pPr>
        <w:pStyle w:val="ListParagraph"/>
        <w:numPr>
          <w:ilvl w:val="0"/>
          <w:numId w:val="1"/>
        </w:numPr>
        <w:spacing w:after="50"/>
      </w:pPr>
      <w:r>
        <w:t xml:space="preserve">Personalization: Recommendation engines suggest products based on browsing/purchase history.</w:t>
      </w:r>
    </w:p>
    <w:p>
      <w:pPr>
        <w:pStyle w:val="ListParagraph"/>
        <w:numPr>
          <w:ilvl w:val="0"/>
          <w:numId w:val="1"/>
        </w:numPr>
        <w:spacing w:after="50"/>
      </w:pPr>
      <w:r>
        <w:t xml:space="preserve">Content generation: Automated copywriting, social media content generation.</w:t>
      </w:r>
    </w:p>
    <w:p>
      <w:pPr>
        <w:pStyle w:val="ListParagraph"/>
        <w:numPr>
          <w:ilvl w:val="0"/>
          <w:numId w:val="1"/>
        </w:numPr>
        <w:spacing w:after="50"/>
      </w:pPr>
      <w:r>
        <w:t xml:space="preserve">Customer analytics: Churn prediction, customer lifetime value modeling, sentiment analysis.</w:t>
      </w:r>
    </w:p>
    <w:p>
      <w:pPr>
        <w:pStyle w:val="ListParagraph"/>
        <w:numPr>
          <w:ilvl w:val="0"/>
          <w:numId w:val="1"/>
        </w:numPr>
        <w:spacing w:after="50"/>
      </w:pPr>
      <w:r>
        <w:t xml:space="preserve">Challenges: Privacy (tracking), consent (GDPR), over-personalization creating filter bubbles.</w:t>
      </w:r>
    </w:p>
    <w:p>
      <w:pPr>
        <w:spacing w:before="150" w:after="75"/>
      </w:pPr>
      <w:r>
        <w:t xml:space="preserve">AI in Human Resources</w:t>
      </w:r>
    </w:p>
    <w:p>
      <w:pPr>
        <w:pStyle w:val="ListParagraph"/>
        <w:numPr>
          <w:ilvl w:val="0"/>
          <w:numId w:val="1"/>
        </w:numPr>
        <w:spacing w:after="50"/>
      </w:pPr>
      <w:r>
        <w:t xml:space="preserve">Recruitment: Resume parsing, candidate matching, initial screening (with bias risks).</w:t>
      </w:r>
    </w:p>
    <w:p>
      <w:pPr>
        <w:pStyle w:val="ListParagraph"/>
        <w:numPr>
          <w:ilvl w:val="0"/>
          <w:numId w:val="1"/>
        </w:numPr>
        <w:spacing w:after="50"/>
      </w:pPr>
      <w:r>
        <w:t xml:space="preserve">Retention: Predict employees at risk of leaving, recommend engagement programs.</w:t>
      </w:r>
    </w:p>
    <w:p>
      <w:pPr>
        <w:pStyle w:val="ListParagraph"/>
        <w:numPr>
          <w:ilvl w:val="0"/>
          <w:numId w:val="1"/>
        </w:numPr>
        <w:spacing w:after="50"/>
      </w:pPr>
      <w:r>
        <w:t xml:space="preserve">Workforce planning: Skills gap analysis, learning path recommendations.</w:t>
      </w:r>
    </w:p>
    <w:p>
      <w:pPr>
        <w:pStyle w:val="ListParagraph"/>
        <w:numPr>
          <w:ilvl w:val="0"/>
          <w:numId w:val="1"/>
        </w:numPr>
        <w:spacing w:after="50"/>
      </w:pPr>
      <w:r>
        <w:t xml:space="preserve">Risks: Algorithmic bias in hiring, surveillance concerns, privacy in behavioral monitoring.</w:t>
      </w:r>
    </w:p>
    <w:p>
      <w:pPr>
        <w:spacing w:before="150" w:after="75"/>
      </w:pPr>
      <w:r>
        <w:t xml:space="preserve">AI in Operations &amp; Logistics</w:t>
      </w:r>
    </w:p>
    <w:p>
      <w:pPr>
        <w:pStyle w:val="ListParagraph"/>
        <w:numPr>
          <w:ilvl w:val="0"/>
          <w:numId w:val="1"/>
        </w:numPr>
        <w:spacing w:after="50"/>
      </w:pPr>
      <w:r>
        <w:t xml:space="preserve">Route optimization: ML optimizes delivery routes, reducing time and fuel costs by 20-30%.</w:t>
      </w:r>
    </w:p>
    <w:p>
      <w:pPr>
        <w:pStyle w:val="ListParagraph"/>
        <w:numPr>
          <w:ilvl w:val="0"/>
          <w:numId w:val="1"/>
        </w:numPr>
        <w:spacing w:after="50"/>
      </w:pPr>
      <w:r>
        <w:t xml:space="preserve">Demand forecasting: Predict customer demand to optimize inventory and production.</w:t>
      </w:r>
    </w:p>
    <w:p>
      <w:pPr>
        <w:pStyle w:val="ListParagraph"/>
        <w:numPr>
          <w:ilvl w:val="0"/>
          <w:numId w:val="1"/>
        </w:numPr>
        <w:spacing w:after="50"/>
      </w:pPr>
      <w:r>
        <w:t xml:space="preserve">Warehouse automation: Robotics, smart picking systems, autonomous vehicles.</w:t>
      </w:r>
    </w:p>
    <w:p>
      <w:pPr>
        <w:pStyle w:val="ListParagraph"/>
        <w:numPr>
          <w:ilvl w:val="0"/>
          <w:numId w:val="1"/>
        </w:numPr>
        <w:spacing w:after="50"/>
      </w:pPr>
      <w:r>
        <w:t xml:space="preserve">Impact: Major cost savings, faster delivery, improved efficiency.</w:t>
      </w:r>
    </w:p>
    <w:p>
      <w:pPr>
        <w:spacing w:before="150" w:after="75"/>
      </w:pPr>
      <w:r>
        <w:t xml:space="preserve">Building an AI Strategy</w:t>
      </w:r>
    </w:p>
    <w:p>
      <w:pPr>
        <w:pStyle w:val="ListParagraph"/>
        <w:numPr>
          <w:ilvl w:val="0"/>
          <w:numId w:val="1"/>
        </w:numPr>
        <w:spacing w:after="50"/>
      </w:pPr>
      <w:r>
        <w:t xml:space="preserve">Assessment: Evaluate current state - data maturity, existing AI efforts, competitive landscape.</w:t>
      </w:r>
    </w:p>
    <w:p>
      <w:pPr>
        <w:pStyle w:val="ListParagraph"/>
        <w:numPr>
          <w:ilvl w:val="0"/>
          <w:numId w:val="1"/>
        </w:numPr>
        <w:spacing w:after="50"/>
      </w:pPr>
      <w:r>
        <w:t xml:space="preserve">Vision: Define where AI creates most value for the organization.</w:t>
      </w:r>
    </w:p>
    <w:p>
      <w:pPr>
        <w:pStyle w:val="ListParagraph"/>
        <w:numPr>
          <w:ilvl w:val="0"/>
          <w:numId w:val="1"/>
        </w:numPr>
        <w:spacing w:after="50"/>
      </w:pPr>
      <w:r>
        <w:t xml:space="preserve">Roadmap: Prioritize high-impact initiatives. Set timeline, success metrics, required resources.</w:t>
      </w:r>
    </w:p>
    <w:p>
      <w:pPr>
        <w:pStyle w:val="ListParagraph"/>
        <w:numPr>
          <w:ilvl w:val="0"/>
          <w:numId w:val="1"/>
        </w:numPr>
        <w:spacing w:after="50"/>
      </w:pPr>
      <w:r>
        <w:t xml:space="preserve">Talent &amp; Infrastructure: Hire data scientists/engineers, invest in data platforms, cloud infrastructure.</w:t>
      </w:r>
    </w:p>
    <w:p>
      <w:pPr>
        <w:pStyle w:val="ListParagraph"/>
        <w:numPr>
          <w:ilvl w:val="0"/>
          <w:numId w:val="1"/>
        </w:numPr>
        <w:spacing w:after="50"/>
      </w:pPr>
      <w:r>
        <w:t xml:space="preserve">Governance: Establish responsible AI policies, oversight, compliance processes.</w:t>
      </w:r>
    </w:p>
    <w:p>
      <w:pPr>
        <w:spacing w:before="150" w:after="75"/>
      </w:pPr>
      <w:r>
        <w:t xml:space="preserve">AI Maturity Models</w:t>
      </w:r>
    </w:p>
    <w:p>
      <w:pPr>
        <w:pStyle w:val="ListParagraph"/>
        <w:numPr>
          <w:ilvl w:val="0"/>
          <w:numId w:val="1"/>
        </w:numPr>
        <w:spacing w:after="50"/>
      </w:pPr>
      <w:r>
        <w:t xml:space="preserve">Level 1: Ad-hoc, isolated pilot projects, limited impact. Mostly experimentation.</w:t>
      </w:r>
    </w:p>
    <w:p>
      <w:pPr>
        <w:pStyle w:val="ListParagraph"/>
        <w:numPr>
          <w:ilvl w:val="0"/>
          <w:numId w:val="1"/>
        </w:numPr>
        <w:spacing w:after="50"/>
      </w:pPr>
      <w:r>
        <w:t xml:space="preserve">Level 2: Operational AI in specific domains (e.g., one department using models).</w:t>
      </w:r>
    </w:p>
    <w:p>
      <w:pPr>
        <w:pStyle w:val="ListParagraph"/>
        <w:numPr>
          <w:ilvl w:val="0"/>
          <w:numId w:val="1"/>
        </w:numPr>
        <w:spacing w:after="50"/>
      </w:pPr>
      <w:r>
        <w:t xml:space="preserve">Level 3: Strategic AI across multiple business functions. Data infrastructure in place.</w:t>
      </w:r>
    </w:p>
    <w:p>
      <w:pPr>
        <w:pStyle w:val="ListParagraph"/>
        <w:numPr>
          <w:ilvl w:val="0"/>
          <w:numId w:val="1"/>
        </w:numPr>
        <w:spacing w:after="50"/>
      </w:pPr>
      <w:r>
        <w:t xml:space="preserve">Level 4: AI-driven organization. Pervasive use of AI. Competitive advantage.</w:t>
      </w:r>
    </w:p>
    <w:p>
      <w:pPr>
        <w:pStyle w:val="ListParagraph"/>
        <w:numPr>
          <w:ilvl w:val="0"/>
          <w:numId w:val="1"/>
        </w:numPr>
        <w:spacing w:after="50"/>
      </w:pPr>
      <w:r>
        <w:t xml:space="preserve">Level 5: AI innovation. Developing novel AI techniques. Market leadership.</w:t>
      </w:r>
    </w:p>
    <w:p>
      <w:pPr>
        <w:spacing w:before="150" w:after="75"/>
      </w:pPr>
      <w:r>
        <w:t xml:space="preserve">Change Management for AI</w:t>
      </w:r>
    </w:p>
    <w:p>
      <w:pPr>
        <w:pStyle w:val="ListParagraph"/>
        <w:numPr>
          <w:ilvl w:val="0"/>
          <w:numId w:val="1"/>
        </w:numPr>
        <w:spacing w:after="50"/>
      </w:pPr>
      <w:r>
        <w:t xml:space="preserve">Culture: Upskill workforce, foster experimentation mindset, build AI literacy across organization.</w:t>
      </w:r>
    </w:p>
    <w:p>
      <w:pPr>
        <w:pStyle w:val="ListParagraph"/>
        <w:numPr>
          <w:ilvl w:val="0"/>
          <w:numId w:val="1"/>
        </w:numPr>
        <w:spacing w:after="50"/>
      </w:pPr>
      <w:r>
        <w:t xml:space="preserve">Organization: New roles emerge - ML engineers, data scientists, AI ethics officers.</w:t>
      </w:r>
    </w:p>
    <w:p>
      <w:pPr>
        <w:pStyle w:val="ListParagraph"/>
        <w:numPr>
          <w:ilvl w:val="0"/>
          <w:numId w:val="1"/>
        </w:numPr>
        <w:spacing w:after="50"/>
      </w:pPr>
      <w:r>
        <w:t xml:space="preserve">Processes: Integrate AI into existing workflows. Rethink human-AI collaboration.</w:t>
      </w:r>
    </w:p>
    <w:p>
      <w:pPr>
        <w:pStyle w:val="ListParagraph"/>
        <w:numPr>
          <w:ilvl w:val="0"/>
          <w:numId w:val="1"/>
        </w:numPr>
        <w:spacing w:after="50"/>
      </w:pPr>
      <w:r>
        <w:t xml:space="preserve">Governance: Clear policies on responsible AI, risk management, compliance, escalation.</w:t>
      </w:r>
    </w:p>
    <w:p>
      <w:pPr>
        <w:spacing w:before="150" w:after="75"/>
      </w:pPr>
      <w:r>
        <w:t xml:space="preserve">The Future of AI</w:t>
      </w:r>
    </w:p>
    <w:p>
      <w:pPr>
        <w:pStyle w:val="ListParagraph"/>
        <w:numPr>
          <w:ilvl w:val="0"/>
          <w:numId w:val="1"/>
        </w:numPr>
        <w:spacing w:after="50"/>
      </w:pPr>
      <w:r>
        <w:t xml:space="preserve">AGI debate: Could AI reach human-level general intelligence? Timeline uncertain, high stakes.</w:t>
      </w:r>
    </w:p>
    <w:p>
      <w:pPr>
        <w:pStyle w:val="ListParagraph"/>
        <w:numPr>
          <w:ilvl w:val="0"/>
          <w:numId w:val="1"/>
        </w:numPr>
        <w:spacing w:after="50"/>
      </w:pPr>
      <w:r>
        <w:t xml:space="preserve">Quantum AI: Quantum computers could accelerate certain AI algorithms exponentially.</w:t>
      </w:r>
    </w:p>
    <w:p>
      <w:pPr>
        <w:pStyle w:val="ListParagraph"/>
        <w:numPr>
          <w:ilvl w:val="0"/>
          <w:numId w:val="1"/>
        </w:numPr>
        <w:spacing w:after="50"/>
      </w:pPr>
      <w:r>
        <w:t xml:space="preserve">Neuromorphic computing: Brain-inspired hardware architectures for more efficient AI.</w:t>
      </w:r>
    </w:p>
    <w:p>
      <w:pPr>
        <w:pStyle w:val="ListParagraph"/>
        <w:numPr>
          <w:ilvl w:val="0"/>
          <w:numId w:val="1"/>
        </w:numPr>
        <w:spacing w:after="50"/>
      </w:pPr>
      <w:r>
        <w:t xml:space="preserve">AI &amp; climate: Model training has carbon footprint; AI tools can help climate solutions.</w:t>
      </w:r>
    </w:p>
    <w:p>
      <w:pPr>
        <w:spacing w:before="150" w:after="75"/>
      </w:pPr>
      <w:r>
        <w:t xml:space="preserve">Career Paths in AI</w:t>
      </w:r>
    </w:p>
    <w:p>
      <w:pPr>
        <w:pStyle w:val="ListParagraph"/>
        <w:numPr>
          <w:ilvl w:val="0"/>
          <w:numId w:val="1"/>
        </w:numPr>
        <w:spacing w:after="50"/>
      </w:pPr>
      <w:r>
        <w:t xml:space="preserve">ML Engineer: Build and deploy ML models in production, optimize for performance and cost.</w:t>
      </w:r>
    </w:p>
    <w:p>
      <w:pPr>
        <w:pStyle w:val="ListParagraph"/>
        <w:numPr>
          <w:ilvl w:val="0"/>
          <w:numId w:val="1"/>
        </w:numPr>
        <w:spacing w:after="50"/>
      </w:pPr>
      <w:r>
        <w:t xml:space="preserve">Data Scientist: Analyze data, build models, solve business problems, communicate insights.</w:t>
      </w:r>
    </w:p>
    <w:p>
      <w:pPr>
        <w:pStyle w:val="ListParagraph"/>
        <w:numPr>
          <w:ilvl w:val="0"/>
          <w:numId w:val="1"/>
        </w:numPr>
        <w:spacing w:after="50"/>
      </w:pPr>
      <w:r>
        <w:t xml:space="preserve">AI Researcher: Advance state-of-the-art in research (academia, industry labs).</w:t>
      </w:r>
    </w:p>
    <w:p>
      <w:pPr>
        <w:pStyle w:val="ListParagraph"/>
        <w:numPr>
          <w:ilvl w:val="0"/>
          <w:numId w:val="1"/>
        </w:numPr>
        <w:spacing w:after="50"/>
      </w:pPr>
      <w:r>
        <w:t xml:space="preserve">AI Ethics &amp; Policy: Ensure responsible AI, navigate regulations, establish guidelines.</w:t>
      </w:r>
    </w:p>
    <w:p>
      <w:pPr>
        <w:pStyle w:val="ListParagraph"/>
        <w:numPr>
          <w:ilvl w:val="0"/>
          <w:numId w:val="1"/>
        </w:numPr>
        <w:spacing w:after="50"/>
      </w:pPr>
      <w:r>
        <w:t xml:space="preserve">Product Manager: Lead AI product strategy, define requirements, manage stakeholders.</w:t>
      </w:r>
    </w:p>
    <w:p>
      <w:pPr>
        <w:pStyle w:val="ListParagraph"/>
        <w:numPr>
          <w:ilvl w:val="0"/>
          <w:numId w:val="1"/>
        </w:numPr>
        <w:spacing w:after="50"/>
      </w:pPr>
      <w:r>
        <w:t xml:space="preserve">Data Engineer: Build data infrastructure, pipelines, platforms to support AI.</w:t>
      </w:r>
    </w:p>
    <w:p>
      <w:pPr>
        <w:spacing w:before="150" w:after="75"/>
      </w:pPr>
      <w:r>
        <w:t xml:space="preserve">Skills for AI Careers</w:t>
      </w:r>
    </w:p>
    <w:p>
      <w:pPr>
        <w:pStyle w:val="ListParagraph"/>
        <w:numPr>
          <w:ilvl w:val="0"/>
          <w:numId w:val="1"/>
        </w:numPr>
        <w:spacing w:after="50"/>
      </w:pPr>
      <w:r>
        <w:t xml:space="preserve">Technical: Python, SQL, ML frameworks (TensorFlow, PyTorch), statistics, linear algebra.</w:t>
      </w:r>
    </w:p>
    <w:p>
      <w:pPr>
        <w:pStyle w:val="ListParagraph"/>
        <w:numPr>
          <w:ilvl w:val="0"/>
          <w:numId w:val="1"/>
        </w:numPr>
        <w:spacing w:after="50"/>
      </w:pPr>
      <w:r>
        <w:t xml:space="preserve">Business: Problem framing, communication, ROI analysis, stakeholder management.</w:t>
      </w:r>
    </w:p>
    <w:p>
      <w:pPr>
        <w:pStyle w:val="ListParagraph"/>
        <w:numPr>
          <w:ilvl w:val="0"/>
          <w:numId w:val="1"/>
        </w:numPr>
        <w:spacing w:after="50"/>
      </w:pPr>
      <w:r>
        <w:t xml:space="preserve">Ethics: Understanding bias, fairness metrics, responsible AI principles.</w:t>
      </w:r>
    </w:p>
    <w:p>
      <w:pPr>
        <w:pStyle w:val="ListParagraph"/>
        <w:numPr>
          <w:ilvl w:val="0"/>
          <w:numId w:val="1"/>
        </w:numPr>
        <w:spacing w:after="50"/>
      </w:pPr>
      <w:r>
        <w:t>Certifications: PCAIP (Professional Certified Associate Python Programmer), cloud certifications.</w:t>
      </w:r>
    </w:p>
    <w:p>
      <w:pPr>
        <w:pStyle w:val="Heading1"/>
        <w:spacing w:before="200" w:after="100"/>
      </w:pPr>
      <w:r>
        <w:t xml:space="preserve">Glossary of Key Terms</w:t>
      </w:r>
    </w:p>
    <w:p>
      <w:pPr>
        <w:pStyle w:val="ListParagraph"/>
        <w:numPr>
          <w:ilvl w:val="0"/>
          <w:numId w:val="1"/>
        </w:numPr>
        <w:spacing w:after="50"/>
      </w:pPr>
      <w:r>
        <w:t xml:space="preserve">Autoregressive: Model generates one token at a time conditioned on previous tokens (left-to-right).</w:t>
      </w:r>
    </w:p>
    <w:p>
      <w:pPr>
        <w:pStyle w:val="ListParagraph"/>
        <w:numPr>
          <w:ilvl w:val="0"/>
          <w:numId w:val="1"/>
        </w:numPr>
        <w:spacing w:after="50"/>
      </w:pPr>
      <w:r>
        <w:t xml:space="preserve">Bias: Unfair treatment or discrimination in ML systems; also statistical bias (consistent error).</w:t>
      </w:r>
    </w:p>
    <w:p>
      <w:pPr>
        <w:pStyle w:val="ListParagraph"/>
        <w:numPr>
          <w:ilvl w:val="0"/>
          <w:numId w:val="1"/>
        </w:numPr>
        <w:spacing w:after="50"/>
      </w:pPr>
      <w:r>
        <w:t xml:space="preserve">Generative AI: AI systems that create new content (text, images, code).</w:t>
      </w:r>
    </w:p>
    <w:p>
      <w:pPr>
        <w:pStyle w:val="ListParagraph"/>
        <w:numPr>
          <w:ilvl w:val="0"/>
          <w:numId w:val="1"/>
        </w:numPr>
        <w:spacing w:after="50"/>
      </w:pPr>
      <w:r>
        <w:t xml:space="preserve">Hallucination: Confident generation of false or nonsensical information by AI.</w:t>
      </w:r>
    </w:p>
    <w:p>
      <w:pPr>
        <w:pStyle w:val="ListParagraph"/>
        <w:numPr>
          <w:ilvl w:val="0"/>
          <w:numId w:val="1"/>
        </w:numPr>
        <w:spacing w:after="50"/>
      </w:pPr>
      <w:r>
        <w:t xml:space="preserve">RLHF: Reinforcement Learning from Human Feedback - alignment technique.</w:t>
      </w:r>
    </w:p>
    <w:p>
      <w:pPr>
        <w:pStyle w:val="ListParagraph"/>
        <w:numPr>
          <w:ilvl w:val="0"/>
          <w:numId w:val="1"/>
        </w:numPr>
        <w:spacing w:after="50"/>
      </w:pPr>
      <w:r>
        <w:t xml:space="preserve">Transformer: Deep learning architecture based on self-attention mechanism.</w:t>
      </w:r>
    </w:p>
    <w:p>
      <w:pPr>
        <w:pStyle w:val="ListParagraph"/>
        <w:numPr>
          <w:ilvl w:val="0"/>
          <w:numId w:val="1"/>
        </w:numPr>
        <w:spacing w:after="50"/>
      </w:pPr>
      <w:r>
        <w:t xml:space="preserve">Token: Smallest unit of text (subword, word, or symbol).</w:t>
      </w:r>
    </w:p>
    <w:p>
      <w:pPr>
        <w:pStyle w:val="Heading1"/>
        <w:spacing w:before="200" w:after="100"/>
      </w:pPr>
      <w:r>
        <w:t xml:space="preserve">Week 4 Summary</w:t>
      </w:r>
    </w:p>
    <w:p>
      <w:pPr>
        <w:spacing w:after="100"/>
        <w:jc w:val="both"/>
      </w:pPr>
      <w:r>
        <w:t xml:space="preserve">Week 4 covered the landscape of generative AI including large language models, their capabilities and limitations, the critical ethical and safety considerations in AI deployment, regulatory frameworks, and practical strategies for implementing AI in organizations. Students should now understand both the tremendous potential of AI and the significant responsibility that comes with developing and deploying these powerful systems.</w:t>
      </w:r>
    </w:p>
    <w:sectPr>
      <w:footerReference w:type="default" r:id="rId7"/>
      <w:head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footer" Target="footer1.xml"/><Relationship Id="rId8"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2026-02-14T00:55:47.987Z</dcterms:created>
  <dcterms:modified xsi:type="dcterms:W3CDTF">2026-02-14T00:55:47.987Z</dcterms:modified>
</cp:coreProperties>
</file>

<file path=docProps/custom.xml><?xml version="1.0" encoding="utf-8"?>
<Properties xmlns="http://schemas.openxmlformats.org/officeDocument/2006/custom-properties" xmlns:vt="http://schemas.openxmlformats.org/officeDocument/2006/docPropsVTypes"/>
</file>