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3 | Lab A</w:t>
      </w:r>
    </w:p>
    <w:p>
      <w:r>
        <w:rPr>
          <w:i/>
          <w:color w:val="333333"/>
          <w:sz w:val="28"/>
        </w:rPr>
        <w:t>FastMCP tool server: three tools, real schemas</w:t>
      </w:r>
    </w:p>
    <w:p>
      <w:r>
        <w:rPr>
          <w:i/>
          <w:color w:val="333333"/>
          <w:sz w:val="22"/>
        </w:rPr>
        <w:t>Bootcamp week: Model Context Protocol (MCP) | Session: Tuesday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Build a FastMCP server exposing a calendar reader, a CRM lookup, and an internal wiki search.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Python 3.11, fastmcp installed, sample fixture data shipped with the lab.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deps in the requirements.txt that ships with this lab.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Concept list available in the class notes for this week.</w:t>
      </w:r>
    </w:p>
    <w:p>
      <w:pPr>
        <w:pStyle w:val="ListBullet"/>
      </w:pPr>
      <w:r>
        <w:rPr>
          <w:color w:val="333333"/>
          <w:sz w:val="22"/>
        </w:rPr>
        <w:t>Lab guide TA reviews the concepts in the first 15 minutes.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Define three tools with full type hints and docstrings.</w:t>
      </w:r>
    </w:p>
    <w:p>
      <w:pPr>
        <w:pStyle w:val="ListNumber"/>
      </w:pPr>
      <w:r>
        <w:rPr>
          <w:color w:val="333333"/>
          <w:sz w:val="22"/>
        </w:rPr>
        <w:t>Add structured error returns (tool_unavailable, invalid_input, rate_limited).</w:t>
      </w:r>
    </w:p>
    <w:p>
      <w:pPr>
        <w:pStyle w:val="ListNumber"/>
      </w:pPr>
      <w:r>
        <w:rPr>
          <w:color w:val="333333"/>
          <w:sz w:val="22"/>
        </w:rPr>
        <w:t>Run the server on stdio and validate with the MCP inspector.</w:t>
      </w:r>
    </w:p>
    <w:p>
      <w:pPr>
        <w:pStyle w:val="ListNumber"/>
      </w:pPr>
      <w:r>
        <w:rPr>
          <w:color w:val="333333"/>
          <w:sz w:val="22"/>
        </w:rPr>
        <w:t>Deploy the same server over HTTP and re-validate.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Starter code is in the lab repo: see lab_starter.py.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all deliverables present in the submission folder</w:t>
      </w:r>
    </w:p>
    <w:p>
      <w:pPr>
        <w:pStyle w:val="ListBullet"/>
      </w:pPr>
      <w:r>
        <w:rPr>
          <w:color w:val="333333"/>
          <w:sz w:val="22"/>
        </w:rPr>
        <w:t>code runs end-to-end without modification</w:t>
      </w:r>
    </w:p>
    <w:p>
      <w:pPr>
        <w:pStyle w:val="ListBullet"/>
      </w:pPr>
      <w:r>
        <w:rPr>
          <w:color w:val="333333"/>
          <w:sz w:val="22"/>
        </w:rPr>
        <w:t>results match the expected ranges in the rubric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Server source, schema dump, and a short note on stdio versus HTTP latency.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