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| Lab B</w:t>
      </w:r>
    </w:p>
    <w:p>
      <w:r>
        <w:rPr>
          <w:i/>
          <w:color w:val="333333"/>
          <w:sz w:val="28"/>
        </w:rPr>
        <w:t>DSPy basics: signature, module, optimize</w:t>
      </w:r>
    </w:p>
    <w:p>
      <w:r>
        <w:rPr>
          <w:i/>
          <w:color w:val="333333"/>
          <w:sz w:val="22"/>
        </w:rPr>
        <w:t>Bootcamp week: Prompt Engineering and Optimization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Express the lab 1 task in DSPy and optimize with both COPRO and MIPRO.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DSPy installed, same eval set.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Define a Signature with seven labels and a refusal slot.</w:t>
      </w:r>
    </w:p>
    <w:p>
      <w:pPr>
        <w:pStyle w:val="ListNumber"/>
      </w:pPr>
      <w:r>
        <w:rPr>
          <w:color w:val="333333"/>
          <w:sz w:val="22"/>
        </w:rPr>
        <w:t>Wrap in a Module that calls an LM with chain-of-thought.</w:t>
      </w:r>
    </w:p>
    <w:p>
      <w:pPr>
        <w:pStyle w:val="ListNumber"/>
      </w:pPr>
      <w:r>
        <w:rPr>
          <w:color w:val="333333"/>
          <w:sz w:val="22"/>
        </w:rPr>
        <w:t>Optimize with COPRO and record best instruction.</w:t>
      </w:r>
    </w:p>
    <w:p>
      <w:pPr>
        <w:pStyle w:val="ListNumber"/>
      </w:pPr>
      <w:r>
        <w:rPr>
          <w:color w:val="333333"/>
          <w:sz w:val="22"/>
        </w:rPr>
        <w:t>Optimize with MIPRO and compare.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Optimization trace, final compiled program, and a comparison plot.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