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6 | Lab A</w:t>
      </w:r>
    </w:p>
    <w:p>
      <w:r>
        <w:rPr>
          <w:i/>
          <w:color w:val="333333"/>
          <w:sz w:val="28"/>
        </w:rPr>
        <w:t>RL grid problem from scratch</w:t>
      </w:r>
    </w:p>
    <w:p>
      <w:r>
        <w:rPr>
          <w:i/>
          <w:color w:val="333333"/>
          <w:sz w:val="22"/>
        </w:rPr>
        <w:t>Bootcamp week: Reinforcement Learning Fundamentals | Session: Tuesday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Implement value iteration and Q-learning on a 5x5 gridworld and visualize convergence.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NumPy only. No deep learning framework needed.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deps in the requirements.txt that ships with this lab.</w:t>
      </w:r>
    </w:p>
    <w:p>
      <w:r>
        <w:rPr>
          <w:b/>
          <w:color w:val="1E2761"/>
          <w:sz w:val="32"/>
        </w:rPr>
        <w:t>Key Concepts</w:t>
      </w:r>
    </w:p>
    <w:p>
      <w:pPr>
        <w:pStyle w:val="ListBullet"/>
      </w:pPr>
      <w:r>
        <w:rPr>
          <w:color w:val="333333"/>
          <w:sz w:val="22"/>
        </w:rPr>
        <w:t>Concept list available in the class notes for this week.</w:t>
      </w:r>
    </w:p>
    <w:p>
      <w:pPr>
        <w:pStyle w:val="ListBullet"/>
      </w:pPr>
      <w:r>
        <w:rPr>
          <w:color w:val="333333"/>
          <w:sz w:val="22"/>
        </w:rPr>
        <w:t>Lab guide TA reviews the concepts in the first 15 minutes.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Define the grid, reward shape, and transition function.</w:t>
      </w:r>
    </w:p>
    <w:p>
      <w:pPr>
        <w:pStyle w:val="ListNumber"/>
      </w:pPr>
      <w:r>
        <w:rPr>
          <w:color w:val="333333"/>
          <w:sz w:val="22"/>
        </w:rPr>
        <w:t>Implement value iteration and plot the value function after each sweep.</w:t>
      </w:r>
    </w:p>
    <w:p>
      <w:pPr>
        <w:pStyle w:val="ListNumber"/>
      </w:pPr>
      <w:r>
        <w:rPr>
          <w:color w:val="333333"/>
          <w:sz w:val="22"/>
        </w:rPr>
        <w:t>Implement tabular Q-learning and plot the learning curve.</w:t>
      </w:r>
    </w:p>
    <w:p>
      <w:pPr>
        <w:pStyle w:val="ListNumber"/>
      </w:pPr>
      <w:r>
        <w:rPr>
          <w:color w:val="333333"/>
          <w:sz w:val="22"/>
        </w:rPr>
        <w:t>Compare convergence speed and final policies.</w:t>
      </w:r>
    </w:p>
    <w:p>
      <w:r>
        <w:rPr>
          <w:b/>
          <w:color w:val="1E2761"/>
          <w:sz w:val="32"/>
        </w:rPr>
        <w:t>Starter Code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Starter code is in the lab repo: see lab_starter.py.</w:t>
      </w:r>
    </w:p>
    <w:p>
      <w:r>
        <w:rPr>
          <w:b/>
          <w:color w:val="1E2761"/>
          <w:sz w:val="32"/>
        </w:rPr>
        <w:t>Verification Checks</w:t>
      </w:r>
    </w:p>
    <w:p>
      <w:pPr>
        <w:pStyle w:val="ListBullet"/>
      </w:pPr>
      <w:r>
        <w:rPr>
          <w:color w:val="333333"/>
          <w:sz w:val="22"/>
        </w:rPr>
        <w:t>all deliverables present in the submission folder</w:t>
      </w:r>
    </w:p>
    <w:p>
      <w:pPr>
        <w:pStyle w:val="ListBullet"/>
      </w:pPr>
      <w:r>
        <w:rPr>
          <w:color w:val="333333"/>
          <w:sz w:val="22"/>
        </w:rPr>
        <w:t>code runs end-to-end without modification</w:t>
      </w:r>
    </w:p>
    <w:p>
      <w:pPr>
        <w:pStyle w:val="ListBullet"/>
      </w:pPr>
      <w:r>
        <w:rPr>
          <w:color w:val="333333"/>
          <w:sz w:val="22"/>
        </w:rPr>
        <w:t>results match the expected ranges in the rubric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Source, two convergence plots, and a short note on epsilon schedules.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 by deliverables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