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8 | Lab B</w:t>
      </w:r>
    </w:p>
    <w:p>
      <w:r>
        <w:rPr>
          <w:i/>
          <w:color w:val="333333"/>
          <w:sz w:val="28"/>
        </w:rPr>
        <w:t>Airflow MLOps pipeline end to end</w:t>
      </w:r>
    </w:p>
    <w:p>
      <w:r>
        <w:rPr>
          <w:i/>
          <w:color w:val="333333"/>
          <w:sz w:val="22"/>
        </w:rPr>
        <w:t>Bootcamp week: Distributed Computing with Ray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an Airflow DAG that pulls a dataset, fine-tunes with Ray Train, evaluates, and deploys to Ray Serve.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Airflow installed on the cluster, sample dataset.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Write the DAG with five tasks (extract, train, eval, gate, deploy).</w:t>
      </w:r>
    </w:p>
    <w:p>
      <w:pPr>
        <w:pStyle w:val="ListNumber"/>
      </w:pPr>
      <w:r>
        <w:rPr>
          <w:color w:val="333333"/>
          <w:sz w:val="22"/>
        </w:rPr>
        <w:t>Add a metric gate that blocks deployment if eval drops below threshold.</w:t>
      </w:r>
    </w:p>
    <w:p>
      <w:pPr>
        <w:pStyle w:val="ListNumber"/>
      </w:pPr>
      <w:r>
        <w:rPr>
          <w:color w:val="333333"/>
          <w:sz w:val="22"/>
        </w:rPr>
        <w:t>Trigger a run and watch the full pipeline complete.</w:t>
      </w:r>
    </w:p>
    <w:p>
      <w:pPr>
        <w:pStyle w:val="ListNumber"/>
      </w:pPr>
      <w:r>
        <w:rPr>
          <w:color w:val="333333"/>
          <w:sz w:val="22"/>
        </w:rPr>
        <w:t>Simulate a failed eval and confirm the gate blocks deployment.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DAG source, run history screenshot, and a note on rollback strategy.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