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Project Brief — Reference Solution Sketch</w:t>
      </w:r>
    </w:p>
    <w:p>
      <w:r>
        <w:rPr>
          <w:i/>
          <w:color w:val="333333"/>
          <w:sz w:val="28"/>
        </w:rPr>
        <w:t>PPO on a non-trivial gridworld with reward shaping</w:t>
      </w:r>
    </w:p>
    <w:p>
      <w:r>
        <w:rPr>
          <w:i/>
          <w:color w:val="333333"/>
          <w:sz w:val="22"/>
        </w:rPr>
        <w:t>Bootcamp theme: Reinforcement Learning Fundamentals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Design a 10x10 gridworld with obstacles, a moving goal, and a partial-observability window. Implement PPO with reward shaping that improves convergence by at least 2x over an unshaped baseline.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PyTorch</w:t>
      </w:r>
    </w:p>
    <w:p>
      <w:pPr>
        <w:pStyle w:val="ListBullet"/>
      </w:pPr>
      <w:r>
        <w:rPr>
          <w:color w:val="333333"/>
          <w:sz w:val="22"/>
        </w:rPr>
        <w:t>Custom env (no Gym required)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env.py with the world and partial observation function</w:t>
      </w:r>
    </w:p>
    <w:p>
      <w:pPr>
        <w:pStyle w:val="ListBullet"/>
      </w:pPr>
      <w:r>
        <w:rPr>
          <w:color w:val="333333"/>
          <w:sz w:val="22"/>
        </w:rPr>
        <w:t>ppo.py implementing PPO from scratch (no external RL lib)</w:t>
      </w:r>
    </w:p>
    <w:p>
      <w:pPr>
        <w:pStyle w:val="ListBullet"/>
      </w:pPr>
      <w:r>
        <w:rPr>
          <w:color w:val="333333"/>
          <w:sz w:val="22"/>
        </w:rPr>
        <w:t>Two training runs: unshaped vs shaped reward</w:t>
      </w:r>
    </w:p>
    <w:p>
      <w:pPr>
        <w:pStyle w:val="ListBullet"/>
      </w:pPr>
      <w:r>
        <w:rPr>
          <w:color w:val="333333"/>
          <w:sz w:val="22"/>
        </w:rPr>
        <w:t>Plots of return, KL, and entropy</w:t>
      </w:r>
    </w:p>
    <w:p>
      <w:pPr>
        <w:pStyle w:val="ListBullet"/>
      </w:pPr>
      <w:r>
        <w:rPr>
          <w:color w:val="333333"/>
          <w:sz w:val="22"/>
        </w:rPr>
        <w:t>Writeup explaining the shaping signal and why it works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sweeping the clip parameter across {0.1, 0.2, 0.3}.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Reward shaping cuts wallclock to convergence by ~3x in the reference. Be honest about the shaping signal.</w:t>
      </w:r>
    </w:p>
    <w:p>
      <w:r>
        <w:rPr>
          <w:b/>
          <w:color w:val="1E2761"/>
          <w:sz w:val="26"/>
        </w:rPr>
        <w:t>Env</w:t>
      </w:r>
    </w:p>
    <w:p>
      <w:r>
        <w:rPr>
          <w:color w:val="333333"/>
          <w:sz w:val="22"/>
        </w:rPr>
        <w:t>10x10 with 15% obstacles, goal moves every 50 steps, observation is a 5x5 window around the agent.</w:t>
      </w:r>
    </w:p>
    <w:p>
      <w:r>
        <w:rPr>
          <w:b/>
          <w:color w:val="1E2761"/>
          <w:sz w:val="26"/>
        </w:rPr>
        <w:t>Shaping</w:t>
      </w:r>
    </w:p>
    <w:p>
      <w:r>
        <w:rPr>
          <w:color w:val="333333"/>
          <w:sz w:val="22"/>
        </w:rPr>
        <w:t>Distance-to-goal potential function (Ng-Russell, well-defined potential keeps the optimal policy unchanged).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Bad shaping changes the optimal policy. Stick to potential-based shaping.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Non-potential shaping (changes optimal policy silently).</w:t>
      </w:r>
    </w:p>
    <w:p>
      <w:pPr>
        <w:pStyle w:val="ListBullet"/>
      </w:pPr>
      <w:r>
        <w:rPr>
          <w:color w:val="333333"/>
          <w:sz w:val="22"/>
        </w:rPr>
        <w:t>PPO without entropy bonus (policy collapses to one action).</w:t>
      </w:r>
    </w:p>
    <w:p>
      <w:pPr>
        <w:pStyle w:val="ListBullet"/>
      </w:pPr>
      <w:r>
        <w:rPr>
          <w:color w:val="333333"/>
          <w:sz w:val="22"/>
        </w:rPr>
        <w:t>Plot includes wallclock without averaging across seeds.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