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8 Project Brief — Reference Solution Sketch</w:t>
      </w:r>
    </w:p>
    <w:p>
      <w:r>
        <w:rPr>
          <w:i/>
          <w:color w:val="333333"/>
          <w:sz w:val="28"/>
        </w:rPr>
        <w:t>Production serving stack: vLLM + Ray Serve + Airflow</w:t>
      </w:r>
    </w:p>
    <w:p>
      <w:r>
        <w:rPr>
          <w:i/>
          <w:color w:val="333333"/>
          <w:sz w:val="22"/>
        </w:rPr>
        <w:t>Bootcamp theme: Distributed Computing with Ray | Due next Sunday before main session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Project Summary</w:t>
      </w:r>
    </w:p>
    <w:p>
      <w:r>
        <w:rPr>
          <w:color w:val="333333"/>
          <w:sz w:val="22"/>
        </w:rPr>
        <w:t>Take a fine-tuned model from week 5. Serve it with vLLM behind Ray Serve. Wire the training-eval-deploy loop into an Airflow DAG. Demonstrate a canary rollout with rollback.</w:t>
      </w:r>
    </w:p>
    <w:p>
      <w:r>
        <w:rPr>
          <w:b/>
          <w:color w:val="1E2761"/>
          <w:sz w:val="32"/>
        </w:rPr>
        <w:t>Required Tools and Libraries</w:t>
      </w:r>
    </w:p>
    <w:p>
      <w:pPr>
        <w:pStyle w:val="ListBullet"/>
      </w:pPr>
      <w:r>
        <w:rPr>
          <w:color w:val="333333"/>
          <w:sz w:val="22"/>
        </w:rPr>
        <w:t>vLLM</w:t>
      </w:r>
    </w:p>
    <w:p>
      <w:pPr>
        <w:pStyle w:val="ListBullet"/>
      </w:pPr>
      <w:r>
        <w:rPr>
          <w:color w:val="333333"/>
          <w:sz w:val="22"/>
        </w:rPr>
        <w:t>Ray Serve</w:t>
      </w:r>
    </w:p>
    <w:p>
      <w:pPr>
        <w:pStyle w:val="ListBullet"/>
      </w:pPr>
      <w:r>
        <w:rPr>
          <w:color w:val="333333"/>
          <w:sz w:val="22"/>
        </w:rPr>
        <w:t>Airflow</w:t>
      </w:r>
    </w:p>
    <w:p>
      <w:pPr>
        <w:pStyle w:val="ListBullet"/>
      </w:pPr>
      <w:r>
        <w:rPr>
          <w:color w:val="333333"/>
          <w:sz w:val="22"/>
        </w:rPr>
        <w:t>OpenTelemetry</w:t>
      </w:r>
    </w:p>
    <w:p>
      <w:r>
        <w:rPr>
          <w:b/>
          <w:color w:val="1E2761"/>
          <w:sz w:val="32"/>
        </w:rPr>
        <w:t>Deliverables</w:t>
      </w:r>
    </w:p>
    <w:p>
      <w:pPr>
        <w:pStyle w:val="ListBullet"/>
      </w:pPr>
      <w:r>
        <w:rPr>
          <w:color w:val="333333"/>
          <w:sz w:val="22"/>
        </w:rPr>
        <w:t>Ray Serve deployment spec</w:t>
      </w:r>
    </w:p>
    <w:p>
      <w:pPr>
        <w:pStyle w:val="ListBullet"/>
      </w:pPr>
      <w:r>
        <w:rPr>
          <w:color w:val="333333"/>
          <w:sz w:val="22"/>
        </w:rPr>
        <w:t>Airflow DAG with five tasks (extract, train, eval, gate, deploy)</w:t>
      </w:r>
    </w:p>
    <w:p>
      <w:pPr>
        <w:pStyle w:val="ListBullet"/>
      </w:pPr>
      <w:r>
        <w:rPr>
          <w:color w:val="333333"/>
          <w:sz w:val="22"/>
        </w:rPr>
        <w:t>Canary rollout config with metric-based promotion</w:t>
      </w:r>
    </w:p>
    <w:p>
      <w:pPr>
        <w:pStyle w:val="ListBullet"/>
      </w:pPr>
      <w:r>
        <w:rPr>
          <w:color w:val="333333"/>
          <w:sz w:val="22"/>
        </w:rPr>
        <w:t>Load test report: P50/P95 latency and throughput</w:t>
      </w:r>
    </w:p>
    <w:p>
      <w:pPr>
        <w:pStyle w:val="ListBullet"/>
      </w:pPr>
      <w:r>
        <w:rPr>
          <w:color w:val="333333"/>
          <w:sz w:val="22"/>
        </w:rPr>
        <w:t>Rollback demonstration log</w:t>
      </w:r>
    </w:p>
    <w:p>
      <w:r>
        <w:rPr>
          <w:b/>
          <w:color w:val="1E2761"/>
          <w:sz w:val="32"/>
        </w:rPr>
        <w:t>Grading Rubric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456"/>
            <w:shd w:fill="1E2761"/>
          </w:tcPr>
          <w:p>
            <w:r/>
            <w:r>
              <w:rPr>
                <w:b/>
                <w:color w:val="FFFFFF"/>
                <w:sz w:val="22"/>
              </w:rPr>
              <w:t>Criterion</w:t>
            </w:r>
          </w:p>
        </w:tc>
        <w:tc>
          <w:tcPr>
            <w:tcW w:type="dxa" w:w="1152"/>
            <w:shd w:fill="1E2761"/>
          </w:tcPr>
          <w:p>
            <w:r/>
            <w:r>
              <w:rPr>
                <w:b/>
                <w:color w:val="FFFFFF"/>
                <w:sz w:val="22"/>
              </w:rPr>
              <w:t>Points</w:t>
            </w:r>
          </w:p>
        </w:tc>
        <w:tc>
          <w:tcPr>
            <w:tcW w:type="dxa" w:w="5760"/>
            <w:shd w:fill="1E2761"/>
          </w:tcPr>
          <w:p>
            <w:r/>
            <w:r>
              <w:rPr>
                <w:b/>
                <w:color w:val="FFFFFF"/>
                <w:sz w:val="22"/>
              </w:rPr>
              <w:t>Description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Correctness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30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Code runs as specified; results meet the bar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Engineering quality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Clean, readable, tested where it matters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Evaluation rigor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Eval design is honest; numbers are reproducible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Observability and reproducibility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README + traces let a peer rerun in under 30 minutes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Written reflection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Tradeoffs explicit, failure cases owned</w:t>
            </w:r>
          </w:p>
        </w:tc>
      </w:tr>
    </w:tbl>
    <w:p>
      <w:r>
        <w:rPr>
          <w:color w:val="333333"/>
          <w:sz w:val="22"/>
        </w:rPr>
        <w:t>Bonus 5 points for adding a shadow-traffic stage before canary.</w:t>
      </w:r>
    </w:p>
    <w:p>
      <w:r>
        <w:rPr>
          <w:b/>
          <w:color w:val="1E2761"/>
          <w:sz w:val="32"/>
        </w:rPr>
        <w:t>Submission</w:t>
      </w:r>
    </w:p>
    <w:p>
      <w:pPr>
        <w:pStyle w:val="ListBullet"/>
      </w:pPr>
      <w:r>
        <w:rPr>
          <w:color w:val="333333"/>
          <w:sz w:val="22"/>
        </w:rPr>
        <w:t>Push to a private GitHub repo and add the TAs as collaborators.</w:t>
      </w:r>
    </w:p>
    <w:p>
      <w:pPr>
        <w:pStyle w:val="ListBullet"/>
      </w:pPr>
      <w:r>
        <w:rPr>
          <w:color w:val="333333"/>
          <w:sz w:val="22"/>
        </w:rPr>
        <w:t>Tag the submission commit 'week-XX-submit'.</w:t>
      </w:r>
    </w:p>
    <w:p>
      <w:pPr>
        <w:pStyle w:val="ListBullet"/>
      </w:pPr>
      <w:r>
        <w:rPr>
          <w:color w:val="333333"/>
          <w:sz w:val="22"/>
        </w:rPr>
        <w:t>Post the repo link in the bootcamp Discord by Sunday 11 AM PST.</w:t>
      </w:r>
    </w:p>
    <w:p>
      <w:r>
        <w:rPr>
          <w:b/>
          <w:color w:val="1E2761"/>
          <w:sz w:val="32"/>
        </w:rPr>
        <w:t>Reference Solution Sketch</w:t>
      </w:r>
    </w:p>
    <w:p>
      <w:r>
        <w:rPr>
          <w:color w:val="333333"/>
          <w:sz w:val="22"/>
        </w:rPr>
        <w:t>Bringing this together is mostly plumbing. The valuable artifacts are the canary policy and the rollback log.</w:t>
      </w:r>
    </w:p>
    <w:p>
      <w:r>
        <w:rPr>
          <w:b/>
          <w:color w:val="1E2761"/>
          <w:sz w:val="26"/>
        </w:rPr>
        <w:t>Serving stack</w:t>
      </w:r>
    </w:p>
    <w:p>
      <w:r>
        <w:rPr>
          <w:color w:val="333333"/>
          <w:sz w:val="22"/>
        </w:rPr>
        <w:t>vLLM (continuous batching) behind Ray Serve (autoscaling). OpenTelemetry exporter on every layer.</w:t>
      </w:r>
    </w:p>
    <w:p>
      <w:r>
        <w:rPr>
          <w:b/>
          <w:color w:val="1E2761"/>
          <w:sz w:val="26"/>
        </w:rPr>
        <w:t>Airflow DAG</w:t>
      </w:r>
    </w:p>
    <w:p>
      <w:r>
        <w:rPr>
          <w:color w:val="333333"/>
          <w:sz w:val="22"/>
        </w:rPr>
        <w:t>extract -&gt; features -&gt; train -&gt; eval -&gt; gate -&gt; deploy with explicit retry, alert, and timeout per task.</w:t>
      </w:r>
    </w:p>
    <w:p>
      <w:r>
        <w:rPr>
          <w:b/>
          <w:color w:val="1E2761"/>
          <w:sz w:val="26"/>
        </w:rPr>
        <w:t>Gotchas</w:t>
      </w:r>
    </w:p>
    <w:p>
      <w:r>
        <w:rPr>
          <w:color w:val="333333"/>
          <w:sz w:val="22"/>
        </w:rPr>
        <w:t>Canary metric window too short -&gt; false promotion. Use at least 30 minutes of traffic.</w:t>
      </w:r>
    </w:p>
    <w:p>
      <w:r>
        <w:rPr>
          <w:b/>
          <w:color w:val="1E2761"/>
          <w:sz w:val="32"/>
        </w:rPr>
        <w:t>Common Failure Modes</w:t>
      </w:r>
    </w:p>
    <w:p>
      <w:pPr>
        <w:pStyle w:val="ListBullet"/>
      </w:pPr>
      <w:r>
        <w:rPr>
          <w:color w:val="333333"/>
          <w:sz w:val="22"/>
        </w:rPr>
        <w:t>No rollback path (must rebuild prior version manually).</w:t>
      </w:r>
    </w:p>
    <w:p>
      <w:pPr>
        <w:pStyle w:val="ListBullet"/>
      </w:pPr>
      <w:r>
        <w:rPr>
          <w:color w:val="333333"/>
          <w:sz w:val="22"/>
        </w:rPr>
        <w:t>Canary promoted on a single point estimate.</w:t>
      </w:r>
    </w:p>
    <w:p>
      <w:pPr>
        <w:pStyle w:val="ListBullet"/>
      </w:pPr>
      <w:r>
        <w:rPr>
          <w:color w:val="333333"/>
          <w:sz w:val="22"/>
        </w:rPr>
        <w:t>Traces only at the top layer (cannot diagnose internal bottlenecks).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