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| Lab A</w:t>
      </w:r>
    </w:p>
    <w:p>
      <w:r>
        <w:rPr>
          <w:i/>
          <w:color w:val="333333"/>
          <w:sz w:val="28"/>
        </w:rPr>
        <w:t>ViT vs CNN classification head to head</w:t>
      </w:r>
    </w:p>
    <w:p>
      <w:r>
        <w:rPr>
          <w:i/>
          <w:color w:val="333333"/>
          <w:sz w:val="22"/>
        </w:rPr>
        <w:t>Bootcamp week: Vision | Session: Monday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Train a small ViT and a ResNet-18 on CIFAR-10. Compare accuracy, parameters, training time, and inference latency.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PyTorch, CIFAR-10.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dependencies in requirements.txt that ships with the lab repo.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Build both models from scratch (no pretrained weights).</w:t>
      </w:r>
    </w:p>
    <w:p>
      <w:pPr>
        <w:pStyle w:val="ListNumber"/>
      </w:pPr>
      <w:r>
        <w:rPr>
          <w:color w:val="333333"/>
          <w:sz w:val="22"/>
        </w:rPr>
        <w:t>Train for 50 epochs each with same optimizer.</w:t>
      </w:r>
    </w:p>
    <w:p>
      <w:pPr>
        <w:pStyle w:val="ListNumber"/>
      </w:pPr>
      <w:r>
        <w:rPr>
          <w:color w:val="333333"/>
          <w:sz w:val="22"/>
        </w:rPr>
        <w:t>Measure accuracy, params, FLOPs, latency.</w:t>
      </w:r>
    </w:p>
    <w:p>
      <w:pPr>
        <w:pStyle w:val="ListNumber"/>
      </w:pPr>
      <w:r>
        <w:rPr>
          <w:color w:val="333333"/>
          <w:sz w:val="22"/>
        </w:rPr>
        <w:t>Write a recommendation by dataset size.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Comparison table and a written recommendation.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